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FD4" w:rsidRPr="00A60FD4" w:rsidRDefault="00A60FD4" w:rsidP="00A60FD4">
      <w:pPr>
        <w:spacing w:line="240" w:lineRule="auto"/>
        <w:jc w:val="center"/>
        <w:rPr>
          <w:rFonts w:ascii="Times New Roman" w:hAnsi="Times New Roman" w:cs="Times New Roman"/>
          <w:sz w:val="32"/>
          <w:szCs w:val="32"/>
        </w:rPr>
      </w:pPr>
      <w:r w:rsidRPr="00A60FD4">
        <w:rPr>
          <w:rFonts w:ascii="Times New Roman" w:hAnsi="Times New Roman" w:cs="Times New Roman"/>
          <w:sz w:val="32"/>
          <w:szCs w:val="32"/>
        </w:rPr>
        <w:t>Ministerul Culturii și Cercetării al Republicii Moldova</w:t>
      </w:r>
    </w:p>
    <w:p w:rsidR="00A60FD4" w:rsidRPr="00A60FD4" w:rsidRDefault="00A60FD4" w:rsidP="00A60FD4">
      <w:pPr>
        <w:spacing w:line="240" w:lineRule="auto"/>
        <w:jc w:val="center"/>
        <w:rPr>
          <w:rFonts w:ascii="Times New Roman" w:hAnsi="Times New Roman" w:cs="Times New Roman"/>
          <w:sz w:val="32"/>
          <w:szCs w:val="32"/>
        </w:rPr>
      </w:pPr>
      <w:r w:rsidRPr="00A60FD4">
        <w:rPr>
          <w:rFonts w:ascii="Times New Roman" w:hAnsi="Times New Roman" w:cs="Times New Roman"/>
          <w:sz w:val="32"/>
          <w:szCs w:val="32"/>
        </w:rPr>
        <w:t>Direcția Învățământ Soroca</w:t>
      </w:r>
    </w:p>
    <w:p w:rsidR="00A60FD4" w:rsidRDefault="00A60FD4" w:rsidP="00A60FD4">
      <w:pPr>
        <w:spacing w:line="240" w:lineRule="auto"/>
        <w:jc w:val="center"/>
        <w:rPr>
          <w:rFonts w:ascii="Times New Roman" w:hAnsi="Times New Roman" w:cs="Times New Roman"/>
          <w:sz w:val="40"/>
          <w:szCs w:val="40"/>
        </w:rPr>
      </w:pPr>
    </w:p>
    <w:p w:rsidR="00A60FD4" w:rsidRPr="0008633D" w:rsidRDefault="00A60FD4" w:rsidP="00A60FD4">
      <w:pPr>
        <w:spacing w:line="240" w:lineRule="auto"/>
        <w:jc w:val="center"/>
        <w:rPr>
          <w:rFonts w:ascii="Times New Roman" w:hAnsi="Times New Roman" w:cs="Times New Roman"/>
          <w:b/>
          <w:sz w:val="52"/>
          <w:szCs w:val="52"/>
        </w:rPr>
      </w:pPr>
      <w:r w:rsidRPr="0008633D">
        <w:rPr>
          <w:rFonts w:ascii="Times New Roman" w:hAnsi="Times New Roman" w:cs="Times New Roman"/>
          <w:b/>
          <w:sz w:val="52"/>
          <w:szCs w:val="52"/>
        </w:rPr>
        <w:t>IP Gimnaziul Cosăuți</w:t>
      </w:r>
    </w:p>
    <w:p w:rsidR="00B23E01" w:rsidRDefault="00B23E01" w:rsidP="00A60FD4">
      <w:pPr>
        <w:spacing w:line="240" w:lineRule="auto"/>
        <w:jc w:val="center"/>
        <w:rPr>
          <w:sz w:val="24"/>
          <w:szCs w:val="24"/>
        </w:rPr>
      </w:pPr>
    </w:p>
    <w:p w:rsidR="00B23E01" w:rsidRDefault="00B23E01" w:rsidP="00A60FD4">
      <w:pPr>
        <w:spacing w:line="240" w:lineRule="auto"/>
        <w:rPr>
          <w:sz w:val="24"/>
          <w:szCs w:val="24"/>
        </w:rPr>
      </w:pPr>
    </w:p>
    <w:p w:rsidR="00B23E01" w:rsidRDefault="00B23E01" w:rsidP="00B23E01">
      <w:pPr>
        <w:spacing w:line="240" w:lineRule="auto"/>
        <w:rPr>
          <w:sz w:val="24"/>
          <w:szCs w:val="24"/>
        </w:rPr>
      </w:pPr>
    </w:p>
    <w:p w:rsidR="00B23E01" w:rsidRDefault="00B23E01" w:rsidP="00B23E01">
      <w:pPr>
        <w:spacing w:line="240" w:lineRule="auto"/>
        <w:rPr>
          <w:sz w:val="24"/>
          <w:szCs w:val="24"/>
        </w:rPr>
      </w:pPr>
    </w:p>
    <w:p w:rsidR="00B23E01" w:rsidRDefault="00B23E01" w:rsidP="00B23E01">
      <w:pPr>
        <w:spacing w:line="240" w:lineRule="auto"/>
        <w:jc w:val="center"/>
        <w:rPr>
          <w:rFonts w:ascii="Times New Roman" w:hAnsi="Times New Roman" w:cs="Times New Roman"/>
          <w:b/>
          <w:sz w:val="72"/>
          <w:szCs w:val="72"/>
        </w:rPr>
      </w:pPr>
      <w:bookmarkStart w:id="0" w:name="_Hlk536541476"/>
    </w:p>
    <w:bookmarkEnd w:id="0"/>
    <w:p w:rsidR="00B23E01" w:rsidRPr="00B23E01" w:rsidRDefault="00B23E01" w:rsidP="00A60FD4">
      <w:pPr>
        <w:spacing w:line="240" w:lineRule="auto"/>
        <w:jc w:val="center"/>
        <w:rPr>
          <w:rFonts w:ascii="Times New Roman" w:hAnsi="Times New Roman" w:cs="Times New Roman"/>
          <w:b/>
          <w:sz w:val="72"/>
          <w:szCs w:val="72"/>
        </w:rPr>
      </w:pPr>
      <w:r w:rsidRPr="00B23E01">
        <w:rPr>
          <w:rFonts w:ascii="Times New Roman" w:hAnsi="Times New Roman" w:cs="Times New Roman"/>
          <w:b/>
          <w:sz w:val="72"/>
          <w:szCs w:val="72"/>
        </w:rPr>
        <w:t>Plan de dezvoltare</w:t>
      </w:r>
    </w:p>
    <w:p w:rsidR="00B23E01" w:rsidRPr="00B23E01" w:rsidRDefault="00A60FD4" w:rsidP="00B23E01">
      <w:pPr>
        <w:spacing w:line="240" w:lineRule="auto"/>
        <w:jc w:val="center"/>
        <w:rPr>
          <w:rFonts w:ascii="Times New Roman" w:hAnsi="Times New Roman" w:cs="Times New Roman"/>
          <w:b/>
          <w:sz w:val="72"/>
          <w:szCs w:val="72"/>
        </w:rPr>
      </w:pPr>
      <w:r>
        <w:rPr>
          <w:rFonts w:ascii="Times New Roman" w:hAnsi="Times New Roman" w:cs="Times New Roman"/>
          <w:b/>
          <w:sz w:val="72"/>
          <w:szCs w:val="72"/>
        </w:rPr>
        <w:t>instituțională</w:t>
      </w:r>
      <w:r w:rsidR="00B23E01" w:rsidRPr="00B23E01">
        <w:rPr>
          <w:rFonts w:ascii="Times New Roman" w:hAnsi="Times New Roman" w:cs="Times New Roman"/>
          <w:b/>
          <w:sz w:val="72"/>
          <w:szCs w:val="72"/>
        </w:rPr>
        <w:t xml:space="preserve"> </w:t>
      </w:r>
    </w:p>
    <w:p w:rsidR="00B23E01" w:rsidRPr="00A60FD4" w:rsidRDefault="00B23E01" w:rsidP="00B23E01">
      <w:pPr>
        <w:spacing w:line="240" w:lineRule="auto"/>
        <w:jc w:val="center"/>
        <w:rPr>
          <w:rFonts w:ascii="Times New Roman" w:hAnsi="Times New Roman" w:cs="Times New Roman"/>
          <w:b/>
          <w:sz w:val="44"/>
          <w:szCs w:val="44"/>
        </w:rPr>
      </w:pPr>
      <w:r w:rsidRPr="00A60FD4">
        <w:rPr>
          <w:rFonts w:ascii="Times New Roman" w:hAnsi="Times New Roman" w:cs="Times New Roman"/>
          <w:b/>
          <w:sz w:val="44"/>
          <w:szCs w:val="44"/>
        </w:rPr>
        <w:t xml:space="preserve">( proiect ) </w:t>
      </w:r>
    </w:p>
    <w:p w:rsidR="00B23E01" w:rsidRPr="00A60FD4" w:rsidRDefault="00B23E01" w:rsidP="00A60FD4">
      <w:pPr>
        <w:spacing w:line="240" w:lineRule="auto"/>
        <w:jc w:val="center"/>
        <w:rPr>
          <w:rFonts w:ascii="Times New Roman" w:hAnsi="Times New Roman" w:cs="Times New Roman"/>
          <w:b/>
          <w:sz w:val="72"/>
          <w:szCs w:val="72"/>
        </w:rPr>
      </w:pPr>
      <w:r>
        <w:rPr>
          <w:rFonts w:ascii="Times New Roman" w:hAnsi="Times New Roman" w:cs="Times New Roman"/>
          <w:b/>
          <w:sz w:val="72"/>
          <w:szCs w:val="72"/>
        </w:rPr>
        <w:t xml:space="preserve"> </w:t>
      </w:r>
      <w:r w:rsidRPr="00B23E01">
        <w:rPr>
          <w:rFonts w:ascii="Times New Roman" w:hAnsi="Times New Roman" w:cs="Times New Roman"/>
          <w:b/>
          <w:sz w:val="48"/>
          <w:szCs w:val="48"/>
        </w:rPr>
        <w:t>2019 – 2024</w:t>
      </w:r>
    </w:p>
    <w:p w:rsidR="00B23E01" w:rsidRDefault="00B23E01" w:rsidP="00B23E01">
      <w:pPr>
        <w:spacing w:line="240" w:lineRule="auto"/>
        <w:rPr>
          <w:rFonts w:ascii="Times New Roman" w:hAnsi="Times New Roman" w:cs="Times New Roman"/>
          <w:b/>
          <w:sz w:val="48"/>
          <w:szCs w:val="48"/>
        </w:rPr>
      </w:pPr>
    </w:p>
    <w:p w:rsidR="00A60FD4" w:rsidRDefault="00B23E01" w:rsidP="00B23E01">
      <w:pPr>
        <w:spacing w:line="240" w:lineRule="auto"/>
        <w:rPr>
          <w:rFonts w:ascii="Times New Roman" w:hAnsi="Times New Roman" w:cs="Times New Roman"/>
          <w:b/>
          <w:sz w:val="36"/>
          <w:szCs w:val="36"/>
        </w:rPr>
      </w:pPr>
      <w:r>
        <w:rPr>
          <w:rFonts w:ascii="Times New Roman" w:hAnsi="Times New Roman" w:cs="Times New Roman"/>
          <w:b/>
          <w:sz w:val="48"/>
          <w:szCs w:val="48"/>
        </w:rPr>
        <w:t xml:space="preserve"> </w:t>
      </w:r>
      <w:r>
        <w:rPr>
          <w:rFonts w:ascii="Times New Roman" w:hAnsi="Times New Roman" w:cs="Times New Roman"/>
          <w:b/>
          <w:sz w:val="36"/>
          <w:szCs w:val="36"/>
        </w:rPr>
        <w:t xml:space="preserve">                                                                         </w:t>
      </w:r>
    </w:p>
    <w:p w:rsidR="00A60FD4" w:rsidRDefault="00A60FD4" w:rsidP="00B23E01">
      <w:pPr>
        <w:spacing w:line="240" w:lineRule="auto"/>
        <w:rPr>
          <w:rFonts w:ascii="Times New Roman" w:hAnsi="Times New Roman" w:cs="Times New Roman"/>
          <w:b/>
          <w:sz w:val="36"/>
          <w:szCs w:val="36"/>
        </w:rPr>
      </w:pPr>
    </w:p>
    <w:p w:rsidR="00A60FD4" w:rsidRDefault="00A60FD4" w:rsidP="00B23E01">
      <w:pPr>
        <w:spacing w:line="240" w:lineRule="auto"/>
        <w:rPr>
          <w:rFonts w:ascii="Times New Roman" w:hAnsi="Times New Roman" w:cs="Times New Roman"/>
          <w:b/>
          <w:sz w:val="36"/>
          <w:szCs w:val="36"/>
        </w:rPr>
      </w:pPr>
    </w:p>
    <w:p w:rsidR="00B23E01" w:rsidRDefault="00A60FD4" w:rsidP="00B23E01">
      <w:pPr>
        <w:spacing w:line="240" w:lineRule="auto"/>
        <w:rPr>
          <w:rFonts w:ascii="Times New Roman" w:hAnsi="Times New Roman" w:cs="Times New Roman"/>
          <w:b/>
          <w:sz w:val="36"/>
          <w:szCs w:val="36"/>
        </w:rPr>
      </w:pPr>
      <w:r>
        <w:rPr>
          <w:rFonts w:ascii="Times New Roman" w:hAnsi="Times New Roman" w:cs="Times New Roman"/>
          <w:b/>
          <w:sz w:val="36"/>
          <w:szCs w:val="36"/>
        </w:rPr>
        <w:t xml:space="preserve">                                                                         </w:t>
      </w:r>
      <w:r w:rsidR="00B23E01">
        <w:rPr>
          <w:rFonts w:ascii="Times New Roman" w:hAnsi="Times New Roman" w:cs="Times New Roman"/>
          <w:b/>
          <w:sz w:val="36"/>
          <w:szCs w:val="36"/>
        </w:rPr>
        <w:t xml:space="preserve"> Director:</w:t>
      </w:r>
    </w:p>
    <w:p w:rsidR="00B23E01" w:rsidRDefault="00B23E01" w:rsidP="00B23E01">
      <w:pPr>
        <w:spacing w:line="240" w:lineRule="auto"/>
        <w:rPr>
          <w:rFonts w:ascii="Times New Roman" w:hAnsi="Times New Roman" w:cs="Times New Roman"/>
          <w:b/>
          <w:sz w:val="36"/>
          <w:szCs w:val="36"/>
        </w:rPr>
      </w:pPr>
      <w:r>
        <w:rPr>
          <w:rFonts w:ascii="Times New Roman" w:hAnsi="Times New Roman" w:cs="Times New Roman"/>
          <w:b/>
          <w:sz w:val="36"/>
          <w:szCs w:val="36"/>
        </w:rPr>
        <w:t xml:space="preserve">                                                                       L.Alexandrov</w:t>
      </w:r>
    </w:p>
    <w:p w:rsidR="00B40C85" w:rsidRDefault="00B40C85" w:rsidP="00B23E01">
      <w:pPr>
        <w:spacing w:line="240" w:lineRule="auto"/>
        <w:rPr>
          <w:rFonts w:ascii="Times New Roman" w:hAnsi="Times New Roman" w:cs="Times New Roman"/>
          <w:b/>
          <w:sz w:val="36"/>
          <w:szCs w:val="36"/>
        </w:rPr>
      </w:pPr>
    </w:p>
    <w:p w:rsidR="00B40C85" w:rsidRDefault="00B40C85" w:rsidP="00B23E01">
      <w:pPr>
        <w:spacing w:line="240" w:lineRule="auto"/>
        <w:rPr>
          <w:rFonts w:ascii="Times New Roman" w:hAnsi="Times New Roman" w:cs="Times New Roman"/>
          <w:b/>
          <w:sz w:val="36"/>
          <w:szCs w:val="36"/>
        </w:rPr>
      </w:pPr>
    </w:p>
    <w:p w:rsidR="00A60FD4" w:rsidRDefault="00A60FD4" w:rsidP="00B40C85">
      <w:pPr>
        <w:spacing w:line="240" w:lineRule="auto"/>
        <w:jc w:val="center"/>
        <w:rPr>
          <w:rFonts w:ascii="Times New Roman" w:hAnsi="Times New Roman" w:cs="Times New Roman"/>
          <w:b/>
          <w:sz w:val="36"/>
          <w:szCs w:val="36"/>
        </w:rPr>
      </w:pPr>
    </w:p>
    <w:p w:rsidR="00C16025" w:rsidRDefault="00C16025" w:rsidP="00460066">
      <w:pPr>
        <w:spacing w:line="240" w:lineRule="auto"/>
        <w:jc w:val="center"/>
        <w:rPr>
          <w:rFonts w:ascii="Times New Roman" w:hAnsi="Times New Roman" w:cs="Times New Roman"/>
          <w:b/>
          <w:sz w:val="36"/>
          <w:szCs w:val="36"/>
        </w:rPr>
      </w:pPr>
    </w:p>
    <w:p w:rsidR="00B40C85" w:rsidRDefault="00B40C85" w:rsidP="00460066">
      <w:pPr>
        <w:spacing w:line="240" w:lineRule="auto"/>
        <w:jc w:val="center"/>
        <w:rPr>
          <w:rFonts w:ascii="Times New Roman" w:hAnsi="Times New Roman" w:cs="Times New Roman"/>
          <w:b/>
          <w:sz w:val="36"/>
          <w:szCs w:val="36"/>
        </w:rPr>
      </w:pPr>
      <w:r>
        <w:rPr>
          <w:rFonts w:ascii="Times New Roman" w:hAnsi="Times New Roman" w:cs="Times New Roman"/>
          <w:b/>
          <w:sz w:val="36"/>
          <w:szCs w:val="36"/>
        </w:rPr>
        <w:lastRenderedPageBreak/>
        <w:t>Cuprins</w:t>
      </w:r>
    </w:p>
    <w:p w:rsidR="00460066" w:rsidRDefault="00460066" w:rsidP="00460066">
      <w:pPr>
        <w:spacing w:line="240" w:lineRule="auto"/>
        <w:jc w:val="center"/>
        <w:rPr>
          <w:rFonts w:ascii="Times New Roman" w:hAnsi="Times New Roman" w:cs="Times New Roman"/>
          <w:b/>
          <w:sz w:val="36"/>
          <w:szCs w:val="36"/>
        </w:rPr>
      </w:pPr>
    </w:p>
    <w:p w:rsidR="00A60FD4" w:rsidRPr="00923A8A" w:rsidRDefault="00A60FD4" w:rsidP="00A60FD4">
      <w:pPr>
        <w:spacing w:line="240" w:lineRule="auto"/>
        <w:rPr>
          <w:rFonts w:ascii="Times New Roman" w:hAnsi="Times New Roman" w:cs="Times New Roman"/>
          <w:sz w:val="36"/>
          <w:szCs w:val="36"/>
        </w:rPr>
      </w:pPr>
      <w:r w:rsidRPr="00923A8A">
        <w:rPr>
          <w:rFonts w:ascii="Times New Roman" w:hAnsi="Times New Roman" w:cs="Times New Roman"/>
          <w:sz w:val="36"/>
          <w:szCs w:val="36"/>
        </w:rPr>
        <w:t>1.Argument</w:t>
      </w:r>
    </w:p>
    <w:p w:rsidR="008B52CA" w:rsidRDefault="008B52CA" w:rsidP="00A60FD4">
      <w:pPr>
        <w:spacing w:line="240" w:lineRule="auto"/>
        <w:rPr>
          <w:rFonts w:ascii="Times New Roman" w:hAnsi="Times New Roman" w:cs="Times New Roman"/>
          <w:sz w:val="36"/>
          <w:szCs w:val="36"/>
        </w:rPr>
      </w:pPr>
      <w:r w:rsidRPr="00923A8A">
        <w:rPr>
          <w:rFonts w:ascii="Times New Roman" w:hAnsi="Times New Roman" w:cs="Times New Roman"/>
          <w:sz w:val="36"/>
          <w:szCs w:val="36"/>
        </w:rPr>
        <w:t>2.</w:t>
      </w:r>
      <w:bookmarkStart w:id="1" w:name="_Hlk536619430"/>
      <w:r w:rsidRPr="00923A8A">
        <w:rPr>
          <w:rFonts w:ascii="Times New Roman" w:hAnsi="Times New Roman" w:cs="Times New Roman"/>
          <w:sz w:val="36"/>
          <w:szCs w:val="36"/>
        </w:rPr>
        <w:t>Date generale de prezentare a unității de învățământ:</w:t>
      </w:r>
    </w:p>
    <w:p w:rsidR="00C16025" w:rsidRPr="00C16025" w:rsidRDefault="00C16025" w:rsidP="006A6F05">
      <w:pPr>
        <w:pStyle w:val="Listparagraf"/>
        <w:numPr>
          <w:ilvl w:val="0"/>
          <w:numId w:val="1"/>
        </w:numPr>
        <w:spacing w:line="240" w:lineRule="auto"/>
        <w:rPr>
          <w:rFonts w:ascii="Times New Roman" w:hAnsi="Times New Roman" w:cs="Times New Roman"/>
          <w:sz w:val="36"/>
          <w:szCs w:val="36"/>
        </w:rPr>
      </w:pPr>
      <w:r>
        <w:rPr>
          <w:rFonts w:ascii="Times New Roman" w:hAnsi="Times New Roman" w:cs="Times New Roman"/>
          <w:sz w:val="36"/>
          <w:szCs w:val="36"/>
        </w:rPr>
        <w:t>elemente de identificare a unității școlare</w:t>
      </w:r>
    </w:p>
    <w:p w:rsidR="00125F7D" w:rsidRPr="00923A8A" w:rsidRDefault="00C16025" w:rsidP="006A6F05">
      <w:pPr>
        <w:pStyle w:val="Listparagraf"/>
        <w:numPr>
          <w:ilvl w:val="0"/>
          <w:numId w:val="1"/>
        </w:numPr>
        <w:spacing w:line="240" w:lineRule="auto"/>
        <w:rPr>
          <w:rFonts w:ascii="Times New Roman" w:hAnsi="Times New Roman" w:cs="Times New Roman"/>
          <w:sz w:val="36"/>
          <w:szCs w:val="36"/>
        </w:rPr>
      </w:pPr>
      <w:r>
        <w:rPr>
          <w:rFonts w:ascii="Times New Roman" w:hAnsi="Times New Roman" w:cs="Times New Roman"/>
          <w:sz w:val="36"/>
          <w:szCs w:val="36"/>
        </w:rPr>
        <w:t>s</w:t>
      </w:r>
      <w:r w:rsidR="00125F7D" w:rsidRPr="00923A8A">
        <w:rPr>
          <w:rFonts w:ascii="Times New Roman" w:hAnsi="Times New Roman" w:cs="Times New Roman"/>
          <w:sz w:val="36"/>
          <w:szCs w:val="36"/>
        </w:rPr>
        <w:t>curt istoric</w:t>
      </w:r>
    </w:p>
    <w:bookmarkEnd w:id="1"/>
    <w:p w:rsidR="008B52CA" w:rsidRDefault="00C16025" w:rsidP="006A6F05">
      <w:pPr>
        <w:pStyle w:val="Listparagraf"/>
        <w:numPr>
          <w:ilvl w:val="0"/>
          <w:numId w:val="1"/>
        </w:numPr>
        <w:spacing w:line="240" w:lineRule="auto"/>
        <w:jc w:val="both"/>
        <w:rPr>
          <w:rFonts w:ascii="Times New Roman" w:hAnsi="Times New Roman" w:cs="Times New Roman"/>
          <w:sz w:val="36"/>
          <w:szCs w:val="36"/>
        </w:rPr>
      </w:pPr>
      <w:r>
        <w:rPr>
          <w:rFonts w:ascii="Times New Roman" w:hAnsi="Times New Roman" w:cs="Times New Roman"/>
          <w:sz w:val="36"/>
          <w:szCs w:val="36"/>
        </w:rPr>
        <w:t>capacitatea instituției</w:t>
      </w:r>
    </w:p>
    <w:p w:rsidR="00C16025" w:rsidRDefault="00C16025" w:rsidP="006A6F05">
      <w:pPr>
        <w:pStyle w:val="Listparagraf"/>
        <w:numPr>
          <w:ilvl w:val="0"/>
          <w:numId w:val="1"/>
        </w:numPr>
        <w:spacing w:line="240" w:lineRule="auto"/>
        <w:jc w:val="both"/>
        <w:rPr>
          <w:rFonts w:ascii="Times New Roman" w:hAnsi="Times New Roman" w:cs="Times New Roman"/>
          <w:sz w:val="36"/>
          <w:szCs w:val="36"/>
        </w:rPr>
      </w:pPr>
      <w:r>
        <w:rPr>
          <w:rFonts w:ascii="Times New Roman" w:hAnsi="Times New Roman" w:cs="Times New Roman"/>
          <w:sz w:val="36"/>
          <w:szCs w:val="36"/>
        </w:rPr>
        <w:t>populația școlară</w:t>
      </w:r>
      <w:r w:rsidR="00A84DF7">
        <w:rPr>
          <w:rFonts w:ascii="Times New Roman" w:hAnsi="Times New Roman" w:cs="Times New Roman"/>
          <w:sz w:val="36"/>
          <w:szCs w:val="36"/>
        </w:rPr>
        <w:t xml:space="preserve"> </w:t>
      </w:r>
    </w:p>
    <w:p w:rsidR="00A84DF7" w:rsidRPr="00AD4EA2" w:rsidRDefault="00AD4EA2" w:rsidP="00AD4EA2">
      <w:pPr>
        <w:pStyle w:val="Listparagraf"/>
        <w:numPr>
          <w:ilvl w:val="0"/>
          <w:numId w:val="1"/>
        </w:numPr>
        <w:spacing w:line="240" w:lineRule="auto"/>
        <w:jc w:val="both"/>
        <w:rPr>
          <w:rFonts w:ascii="Times New Roman" w:hAnsi="Times New Roman" w:cs="Times New Roman"/>
          <w:sz w:val="36"/>
          <w:szCs w:val="36"/>
        </w:rPr>
      </w:pPr>
      <w:r>
        <w:rPr>
          <w:rFonts w:ascii="Times New Roman" w:hAnsi="Times New Roman" w:cs="Times New Roman"/>
          <w:sz w:val="36"/>
          <w:szCs w:val="36"/>
        </w:rPr>
        <w:t>resurse umane</w:t>
      </w:r>
    </w:p>
    <w:p w:rsidR="008B52CA" w:rsidRPr="00923A8A" w:rsidRDefault="00460066" w:rsidP="006A6F05">
      <w:pPr>
        <w:pStyle w:val="Listparagraf"/>
        <w:numPr>
          <w:ilvl w:val="0"/>
          <w:numId w:val="1"/>
        </w:numPr>
        <w:spacing w:line="240" w:lineRule="auto"/>
        <w:jc w:val="both"/>
        <w:rPr>
          <w:rFonts w:ascii="Times New Roman" w:hAnsi="Times New Roman" w:cs="Times New Roman"/>
          <w:sz w:val="36"/>
          <w:szCs w:val="36"/>
        </w:rPr>
      </w:pPr>
      <w:r w:rsidRPr="00923A8A">
        <w:rPr>
          <w:rFonts w:ascii="Times New Roman" w:hAnsi="Times New Roman" w:cs="Times New Roman"/>
          <w:sz w:val="36"/>
          <w:szCs w:val="36"/>
        </w:rPr>
        <w:t>c</w:t>
      </w:r>
      <w:r w:rsidR="008B52CA" w:rsidRPr="00923A8A">
        <w:rPr>
          <w:rFonts w:ascii="Times New Roman" w:hAnsi="Times New Roman" w:cs="Times New Roman"/>
          <w:sz w:val="36"/>
          <w:szCs w:val="36"/>
        </w:rPr>
        <w:t>ultura organizațională</w:t>
      </w:r>
    </w:p>
    <w:p w:rsidR="008B52CA" w:rsidRPr="00923A8A" w:rsidRDefault="00460066" w:rsidP="006A6F05">
      <w:pPr>
        <w:pStyle w:val="Listparagraf"/>
        <w:numPr>
          <w:ilvl w:val="0"/>
          <w:numId w:val="1"/>
        </w:numPr>
        <w:spacing w:line="240" w:lineRule="auto"/>
        <w:jc w:val="both"/>
        <w:rPr>
          <w:rFonts w:ascii="Times New Roman" w:hAnsi="Times New Roman" w:cs="Times New Roman"/>
          <w:sz w:val="36"/>
          <w:szCs w:val="36"/>
        </w:rPr>
      </w:pPr>
      <w:r w:rsidRPr="00923A8A">
        <w:rPr>
          <w:rFonts w:ascii="Times New Roman" w:hAnsi="Times New Roman" w:cs="Times New Roman"/>
          <w:sz w:val="36"/>
          <w:szCs w:val="36"/>
        </w:rPr>
        <w:t>p</w:t>
      </w:r>
      <w:r w:rsidR="008B52CA" w:rsidRPr="00923A8A">
        <w:rPr>
          <w:rFonts w:ascii="Times New Roman" w:hAnsi="Times New Roman" w:cs="Times New Roman"/>
          <w:sz w:val="36"/>
          <w:szCs w:val="36"/>
        </w:rPr>
        <w:t>romovarea unei educații incluzive</w:t>
      </w:r>
    </w:p>
    <w:p w:rsidR="008B52CA" w:rsidRPr="00923A8A" w:rsidRDefault="00460066" w:rsidP="006A6F05">
      <w:pPr>
        <w:pStyle w:val="Listparagraf"/>
        <w:numPr>
          <w:ilvl w:val="0"/>
          <w:numId w:val="1"/>
        </w:numPr>
        <w:spacing w:line="240" w:lineRule="auto"/>
        <w:jc w:val="both"/>
        <w:rPr>
          <w:rFonts w:ascii="Times New Roman" w:hAnsi="Times New Roman" w:cs="Times New Roman"/>
          <w:sz w:val="36"/>
          <w:szCs w:val="36"/>
        </w:rPr>
      </w:pPr>
      <w:r w:rsidRPr="00923A8A">
        <w:rPr>
          <w:rFonts w:ascii="Times New Roman" w:hAnsi="Times New Roman" w:cs="Times New Roman"/>
          <w:sz w:val="36"/>
          <w:szCs w:val="36"/>
        </w:rPr>
        <w:t>c</w:t>
      </w:r>
      <w:r w:rsidR="008B52CA" w:rsidRPr="00923A8A">
        <w:rPr>
          <w:rFonts w:ascii="Times New Roman" w:hAnsi="Times New Roman" w:cs="Times New Roman"/>
          <w:sz w:val="36"/>
          <w:szCs w:val="36"/>
        </w:rPr>
        <w:t>urriculum</w:t>
      </w:r>
    </w:p>
    <w:p w:rsidR="00AB04C7" w:rsidRPr="00923A8A" w:rsidRDefault="00AB04C7" w:rsidP="00C85A6F">
      <w:pPr>
        <w:pStyle w:val="Listparagraf"/>
        <w:spacing w:line="240" w:lineRule="auto"/>
        <w:jc w:val="both"/>
        <w:rPr>
          <w:rFonts w:ascii="Times New Roman" w:hAnsi="Times New Roman" w:cs="Times New Roman"/>
          <w:sz w:val="36"/>
          <w:szCs w:val="36"/>
        </w:rPr>
      </w:pPr>
    </w:p>
    <w:p w:rsidR="00AB04C7" w:rsidRPr="00923A8A" w:rsidRDefault="00AB04C7" w:rsidP="00AB04C7">
      <w:pPr>
        <w:spacing w:line="240" w:lineRule="auto"/>
        <w:jc w:val="both"/>
        <w:rPr>
          <w:rFonts w:ascii="Times New Roman" w:hAnsi="Times New Roman" w:cs="Times New Roman"/>
          <w:sz w:val="36"/>
          <w:szCs w:val="36"/>
        </w:rPr>
      </w:pPr>
      <w:r w:rsidRPr="00923A8A">
        <w:rPr>
          <w:rFonts w:ascii="Times New Roman" w:hAnsi="Times New Roman" w:cs="Times New Roman"/>
          <w:sz w:val="36"/>
          <w:szCs w:val="36"/>
        </w:rPr>
        <w:t>3.Analiza mediului extern ( P</w:t>
      </w:r>
      <w:r w:rsidR="00AD4EA2">
        <w:rPr>
          <w:rFonts w:ascii="Times New Roman" w:hAnsi="Times New Roman" w:cs="Times New Roman"/>
          <w:sz w:val="36"/>
          <w:szCs w:val="36"/>
        </w:rPr>
        <w:t>.</w:t>
      </w:r>
      <w:r w:rsidRPr="00923A8A">
        <w:rPr>
          <w:rFonts w:ascii="Times New Roman" w:hAnsi="Times New Roman" w:cs="Times New Roman"/>
          <w:sz w:val="36"/>
          <w:szCs w:val="36"/>
        </w:rPr>
        <w:t>E</w:t>
      </w:r>
      <w:r w:rsidR="00AD4EA2">
        <w:rPr>
          <w:rFonts w:ascii="Times New Roman" w:hAnsi="Times New Roman" w:cs="Times New Roman"/>
          <w:sz w:val="36"/>
          <w:szCs w:val="36"/>
        </w:rPr>
        <w:t>.</w:t>
      </w:r>
      <w:r w:rsidRPr="00923A8A">
        <w:rPr>
          <w:rFonts w:ascii="Times New Roman" w:hAnsi="Times New Roman" w:cs="Times New Roman"/>
          <w:sz w:val="36"/>
          <w:szCs w:val="36"/>
        </w:rPr>
        <w:t>S</w:t>
      </w:r>
      <w:r w:rsidR="00AD4EA2">
        <w:rPr>
          <w:rFonts w:ascii="Times New Roman" w:hAnsi="Times New Roman" w:cs="Times New Roman"/>
          <w:sz w:val="36"/>
          <w:szCs w:val="36"/>
        </w:rPr>
        <w:t>.</w:t>
      </w:r>
      <w:r w:rsidRPr="00923A8A">
        <w:rPr>
          <w:rFonts w:ascii="Times New Roman" w:hAnsi="Times New Roman" w:cs="Times New Roman"/>
          <w:sz w:val="36"/>
          <w:szCs w:val="36"/>
        </w:rPr>
        <w:t>T</w:t>
      </w:r>
      <w:r w:rsidR="00AD4EA2">
        <w:rPr>
          <w:rFonts w:ascii="Times New Roman" w:hAnsi="Times New Roman" w:cs="Times New Roman"/>
          <w:sz w:val="36"/>
          <w:szCs w:val="36"/>
        </w:rPr>
        <w:t>.</w:t>
      </w:r>
      <w:r w:rsidRPr="00923A8A">
        <w:rPr>
          <w:rFonts w:ascii="Times New Roman" w:hAnsi="Times New Roman" w:cs="Times New Roman"/>
          <w:sz w:val="36"/>
          <w:szCs w:val="36"/>
        </w:rPr>
        <w:t>E )</w:t>
      </w:r>
    </w:p>
    <w:p w:rsidR="00AB04C7" w:rsidRPr="00923A8A" w:rsidRDefault="00AB04C7" w:rsidP="00AB04C7">
      <w:pPr>
        <w:spacing w:line="240" w:lineRule="auto"/>
        <w:jc w:val="both"/>
        <w:rPr>
          <w:rFonts w:ascii="Times New Roman" w:hAnsi="Times New Roman" w:cs="Times New Roman"/>
          <w:sz w:val="36"/>
          <w:szCs w:val="36"/>
        </w:rPr>
      </w:pPr>
      <w:r w:rsidRPr="00923A8A">
        <w:rPr>
          <w:rFonts w:ascii="Times New Roman" w:hAnsi="Times New Roman" w:cs="Times New Roman"/>
          <w:sz w:val="36"/>
          <w:szCs w:val="36"/>
        </w:rPr>
        <w:t>4.Analiza mediului intern ( S</w:t>
      </w:r>
      <w:r w:rsidR="00AD4EA2">
        <w:rPr>
          <w:rFonts w:ascii="Times New Roman" w:hAnsi="Times New Roman" w:cs="Times New Roman"/>
          <w:sz w:val="36"/>
          <w:szCs w:val="36"/>
        </w:rPr>
        <w:t>.</w:t>
      </w:r>
      <w:r w:rsidRPr="00923A8A">
        <w:rPr>
          <w:rFonts w:ascii="Times New Roman" w:hAnsi="Times New Roman" w:cs="Times New Roman"/>
          <w:sz w:val="36"/>
          <w:szCs w:val="36"/>
        </w:rPr>
        <w:t>W</w:t>
      </w:r>
      <w:r w:rsidR="00AD4EA2">
        <w:rPr>
          <w:rFonts w:ascii="Times New Roman" w:hAnsi="Times New Roman" w:cs="Times New Roman"/>
          <w:sz w:val="36"/>
          <w:szCs w:val="36"/>
        </w:rPr>
        <w:t>.</w:t>
      </w:r>
      <w:r w:rsidRPr="00923A8A">
        <w:rPr>
          <w:rFonts w:ascii="Times New Roman" w:hAnsi="Times New Roman" w:cs="Times New Roman"/>
          <w:sz w:val="36"/>
          <w:szCs w:val="36"/>
        </w:rPr>
        <w:t>O</w:t>
      </w:r>
      <w:r w:rsidR="00AD4EA2">
        <w:rPr>
          <w:rFonts w:ascii="Times New Roman" w:hAnsi="Times New Roman" w:cs="Times New Roman"/>
          <w:sz w:val="36"/>
          <w:szCs w:val="36"/>
        </w:rPr>
        <w:t>.</w:t>
      </w:r>
      <w:r w:rsidRPr="00923A8A">
        <w:rPr>
          <w:rFonts w:ascii="Times New Roman" w:hAnsi="Times New Roman" w:cs="Times New Roman"/>
          <w:sz w:val="36"/>
          <w:szCs w:val="36"/>
        </w:rPr>
        <w:t>T )</w:t>
      </w:r>
    </w:p>
    <w:p w:rsidR="00AB04C7" w:rsidRPr="00923A8A" w:rsidRDefault="00AB04C7" w:rsidP="00AB04C7">
      <w:pPr>
        <w:spacing w:line="240" w:lineRule="auto"/>
        <w:jc w:val="both"/>
        <w:rPr>
          <w:rFonts w:ascii="Times New Roman" w:hAnsi="Times New Roman" w:cs="Times New Roman"/>
          <w:sz w:val="36"/>
          <w:szCs w:val="36"/>
        </w:rPr>
      </w:pPr>
      <w:r w:rsidRPr="00923A8A">
        <w:rPr>
          <w:rFonts w:ascii="Times New Roman" w:hAnsi="Times New Roman" w:cs="Times New Roman"/>
          <w:sz w:val="36"/>
          <w:szCs w:val="36"/>
        </w:rPr>
        <w:t>5.Misiune</w:t>
      </w:r>
      <w:r w:rsidR="008F21F5">
        <w:rPr>
          <w:rFonts w:ascii="Times New Roman" w:hAnsi="Times New Roman" w:cs="Times New Roman"/>
          <w:sz w:val="36"/>
          <w:szCs w:val="36"/>
        </w:rPr>
        <w:t>a școlii</w:t>
      </w:r>
    </w:p>
    <w:p w:rsidR="00AB04C7" w:rsidRPr="00923A8A" w:rsidRDefault="00AB04C7" w:rsidP="00AB04C7">
      <w:pPr>
        <w:spacing w:line="240" w:lineRule="auto"/>
        <w:jc w:val="both"/>
        <w:rPr>
          <w:rFonts w:ascii="Times New Roman" w:hAnsi="Times New Roman" w:cs="Times New Roman"/>
          <w:sz w:val="36"/>
          <w:szCs w:val="36"/>
        </w:rPr>
      </w:pPr>
      <w:r w:rsidRPr="00923A8A">
        <w:rPr>
          <w:rFonts w:ascii="Times New Roman" w:hAnsi="Times New Roman" w:cs="Times New Roman"/>
          <w:sz w:val="36"/>
          <w:szCs w:val="36"/>
        </w:rPr>
        <w:t>6.Viziune</w:t>
      </w:r>
      <w:r w:rsidR="008F21F5">
        <w:rPr>
          <w:rFonts w:ascii="Times New Roman" w:hAnsi="Times New Roman" w:cs="Times New Roman"/>
          <w:sz w:val="36"/>
          <w:szCs w:val="36"/>
        </w:rPr>
        <w:t>a școlii</w:t>
      </w:r>
    </w:p>
    <w:p w:rsidR="00AB04C7" w:rsidRPr="00923A8A" w:rsidRDefault="00AB04C7" w:rsidP="00AB04C7">
      <w:pPr>
        <w:spacing w:line="240" w:lineRule="auto"/>
        <w:jc w:val="both"/>
        <w:rPr>
          <w:rFonts w:ascii="Times New Roman" w:hAnsi="Times New Roman" w:cs="Times New Roman"/>
          <w:sz w:val="36"/>
          <w:szCs w:val="36"/>
        </w:rPr>
      </w:pPr>
      <w:r w:rsidRPr="00923A8A">
        <w:rPr>
          <w:rFonts w:ascii="Times New Roman" w:hAnsi="Times New Roman" w:cs="Times New Roman"/>
          <w:sz w:val="36"/>
          <w:szCs w:val="36"/>
        </w:rPr>
        <w:t>7.Direcții strategice</w:t>
      </w:r>
    </w:p>
    <w:p w:rsidR="00AB04C7" w:rsidRDefault="00AB04C7" w:rsidP="00AB04C7">
      <w:pPr>
        <w:spacing w:line="240" w:lineRule="auto"/>
        <w:jc w:val="both"/>
        <w:rPr>
          <w:rFonts w:ascii="Times New Roman" w:hAnsi="Times New Roman" w:cs="Times New Roman"/>
          <w:sz w:val="36"/>
          <w:szCs w:val="36"/>
        </w:rPr>
      </w:pPr>
      <w:r w:rsidRPr="00923A8A">
        <w:rPr>
          <w:rFonts w:ascii="Times New Roman" w:hAnsi="Times New Roman" w:cs="Times New Roman"/>
          <w:sz w:val="36"/>
          <w:szCs w:val="36"/>
        </w:rPr>
        <w:t>8.Plan operațional</w:t>
      </w:r>
    </w:p>
    <w:p w:rsidR="008F21F5" w:rsidRPr="00923A8A" w:rsidRDefault="008F21F5" w:rsidP="00AB04C7">
      <w:pPr>
        <w:spacing w:line="240" w:lineRule="auto"/>
        <w:jc w:val="both"/>
        <w:rPr>
          <w:rFonts w:ascii="Times New Roman" w:hAnsi="Times New Roman" w:cs="Times New Roman"/>
          <w:sz w:val="36"/>
          <w:szCs w:val="36"/>
        </w:rPr>
      </w:pPr>
      <w:r>
        <w:rPr>
          <w:rFonts w:ascii="Times New Roman" w:hAnsi="Times New Roman" w:cs="Times New Roman"/>
          <w:sz w:val="36"/>
          <w:szCs w:val="36"/>
        </w:rPr>
        <w:t>9.</w:t>
      </w:r>
      <w:r w:rsidR="00EC4D4A">
        <w:rPr>
          <w:rFonts w:ascii="Times New Roman" w:hAnsi="Times New Roman" w:cs="Times New Roman"/>
          <w:sz w:val="36"/>
          <w:szCs w:val="36"/>
        </w:rPr>
        <w:t>Monitorizarea și evaluarea Planului de dezvoltare instituțională</w:t>
      </w:r>
    </w:p>
    <w:p w:rsidR="006E120F" w:rsidRPr="00923A8A" w:rsidRDefault="006E120F" w:rsidP="00AB04C7">
      <w:pPr>
        <w:spacing w:line="240" w:lineRule="auto"/>
        <w:jc w:val="both"/>
        <w:rPr>
          <w:rFonts w:ascii="Times New Roman" w:hAnsi="Times New Roman" w:cs="Times New Roman"/>
          <w:sz w:val="36"/>
          <w:szCs w:val="36"/>
        </w:rPr>
      </w:pPr>
    </w:p>
    <w:p w:rsidR="006E120F" w:rsidRPr="00923A8A" w:rsidRDefault="006E120F" w:rsidP="00AB04C7">
      <w:pPr>
        <w:spacing w:line="240" w:lineRule="auto"/>
        <w:jc w:val="both"/>
        <w:rPr>
          <w:rFonts w:ascii="Times New Roman" w:hAnsi="Times New Roman" w:cs="Times New Roman"/>
          <w:sz w:val="36"/>
          <w:szCs w:val="36"/>
        </w:rPr>
      </w:pPr>
    </w:p>
    <w:p w:rsidR="006E120F" w:rsidRDefault="006E120F" w:rsidP="00AB04C7">
      <w:pPr>
        <w:spacing w:line="240" w:lineRule="auto"/>
        <w:jc w:val="both"/>
        <w:rPr>
          <w:rFonts w:ascii="Times New Roman" w:hAnsi="Times New Roman" w:cs="Times New Roman"/>
          <w:sz w:val="36"/>
          <w:szCs w:val="36"/>
        </w:rPr>
      </w:pPr>
    </w:p>
    <w:p w:rsidR="006E120F" w:rsidRDefault="006E120F" w:rsidP="00AB04C7">
      <w:pPr>
        <w:spacing w:line="240" w:lineRule="auto"/>
        <w:jc w:val="both"/>
        <w:rPr>
          <w:rFonts w:ascii="Times New Roman" w:hAnsi="Times New Roman" w:cs="Times New Roman"/>
          <w:sz w:val="36"/>
          <w:szCs w:val="36"/>
        </w:rPr>
      </w:pPr>
    </w:p>
    <w:p w:rsidR="006E120F" w:rsidRDefault="006E120F" w:rsidP="00AB04C7">
      <w:pPr>
        <w:spacing w:line="240" w:lineRule="auto"/>
        <w:jc w:val="both"/>
        <w:rPr>
          <w:rFonts w:ascii="Times New Roman" w:hAnsi="Times New Roman" w:cs="Times New Roman"/>
          <w:sz w:val="36"/>
          <w:szCs w:val="36"/>
        </w:rPr>
      </w:pPr>
    </w:p>
    <w:p w:rsidR="006E120F" w:rsidRDefault="006E120F" w:rsidP="00AB04C7">
      <w:pPr>
        <w:spacing w:line="240" w:lineRule="auto"/>
        <w:jc w:val="both"/>
        <w:rPr>
          <w:rFonts w:ascii="Times New Roman" w:hAnsi="Times New Roman" w:cs="Times New Roman"/>
          <w:sz w:val="36"/>
          <w:szCs w:val="36"/>
        </w:rPr>
      </w:pPr>
    </w:p>
    <w:p w:rsidR="00C85A6F" w:rsidRDefault="00C85A6F" w:rsidP="00655681">
      <w:pPr>
        <w:spacing w:line="240" w:lineRule="auto"/>
        <w:rPr>
          <w:rFonts w:ascii="Times New Roman" w:hAnsi="Times New Roman" w:cs="Times New Roman"/>
          <w:b/>
          <w:sz w:val="36"/>
          <w:szCs w:val="36"/>
        </w:rPr>
      </w:pPr>
    </w:p>
    <w:p w:rsidR="006E120F" w:rsidRPr="00655681" w:rsidRDefault="00242225" w:rsidP="00655681">
      <w:pPr>
        <w:spacing w:line="240" w:lineRule="auto"/>
        <w:rPr>
          <w:rFonts w:ascii="Times New Roman" w:hAnsi="Times New Roman" w:cs="Times New Roman"/>
          <w:b/>
          <w:sz w:val="36"/>
          <w:szCs w:val="36"/>
        </w:rPr>
      </w:pPr>
      <w:r w:rsidRPr="00655681">
        <w:rPr>
          <w:rFonts w:ascii="Times New Roman" w:hAnsi="Times New Roman" w:cs="Times New Roman"/>
          <w:b/>
          <w:sz w:val="36"/>
          <w:szCs w:val="36"/>
        </w:rPr>
        <w:lastRenderedPageBreak/>
        <w:t>1.</w:t>
      </w:r>
      <w:r w:rsidR="006E120F" w:rsidRPr="00655681">
        <w:rPr>
          <w:rFonts w:ascii="Times New Roman" w:hAnsi="Times New Roman" w:cs="Times New Roman"/>
          <w:b/>
          <w:sz w:val="36"/>
          <w:szCs w:val="36"/>
        </w:rPr>
        <w:t>ARGUMENT</w:t>
      </w:r>
    </w:p>
    <w:p w:rsidR="006E120F" w:rsidRPr="00971C55" w:rsidRDefault="006E120F" w:rsidP="00C52246">
      <w:pPr>
        <w:rPr>
          <w:rFonts w:ascii="Times New Roman" w:hAnsi="Times New Roman" w:cs="Times New Roman"/>
          <w:sz w:val="28"/>
          <w:szCs w:val="28"/>
        </w:rPr>
      </w:pPr>
      <w:r w:rsidRPr="00655681">
        <w:t xml:space="preserve">    </w:t>
      </w:r>
      <w:r w:rsidR="00EC7B7E" w:rsidRPr="00655681">
        <w:t xml:space="preserve">  </w:t>
      </w:r>
      <w:r w:rsidRPr="00971C55">
        <w:rPr>
          <w:rFonts w:ascii="Times New Roman" w:hAnsi="Times New Roman" w:cs="Times New Roman"/>
          <w:sz w:val="28"/>
          <w:szCs w:val="28"/>
        </w:rPr>
        <w:t xml:space="preserve">Politica educațională a IP Gimnaziul Cosăuți respectă legile și principiile care guvernează învățământul preuniversitar din </w:t>
      </w:r>
      <w:r w:rsidR="00504CF3" w:rsidRPr="00971C55">
        <w:rPr>
          <w:rFonts w:ascii="Times New Roman" w:hAnsi="Times New Roman" w:cs="Times New Roman"/>
          <w:sz w:val="28"/>
          <w:szCs w:val="28"/>
        </w:rPr>
        <w:t>R.</w:t>
      </w:r>
      <w:r w:rsidRPr="00971C55">
        <w:rPr>
          <w:rFonts w:ascii="Times New Roman" w:hAnsi="Times New Roman" w:cs="Times New Roman"/>
          <w:sz w:val="28"/>
          <w:szCs w:val="28"/>
        </w:rPr>
        <w:t>Moldova</w:t>
      </w:r>
    </w:p>
    <w:p w:rsidR="006E120F" w:rsidRPr="00655681" w:rsidRDefault="006E120F" w:rsidP="006E120F">
      <w:pPr>
        <w:spacing w:line="240" w:lineRule="auto"/>
        <w:rPr>
          <w:rFonts w:ascii="Times New Roman" w:hAnsi="Times New Roman" w:cs="Times New Roman"/>
          <w:sz w:val="28"/>
          <w:szCs w:val="28"/>
        </w:rPr>
      </w:pPr>
      <w:r w:rsidRPr="00655681">
        <w:rPr>
          <w:rFonts w:ascii="Times New Roman" w:hAnsi="Times New Roman" w:cs="Times New Roman"/>
          <w:sz w:val="28"/>
          <w:szCs w:val="28"/>
        </w:rPr>
        <w:t xml:space="preserve"> </w:t>
      </w:r>
      <w:r w:rsidR="00EC7B7E" w:rsidRPr="00655681">
        <w:rPr>
          <w:rFonts w:ascii="Times New Roman" w:hAnsi="Times New Roman" w:cs="Times New Roman"/>
          <w:sz w:val="28"/>
          <w:szCs w:val="28"/>
        </w:rPr>
        <w:t xml:space="preserve">  </w:t>
      </w:r>
      <w:r w:rsidRPr="00655681">
        <w:rPr>
          <w:rFonts w:ascii="Times New Roman" w:hAnsi="Times New Roman" w:cs="Times New Roman"/>
          <w:sz w:val="28"/>
          <w:szCs w:val="28"/>
        </w:rPr>
        <w:t xml:space="preserve">  Prezentul Plan de Dezvoltare Instituțională elaborat pentru un ciclu de 5 ani, 2019-2024, este realizat pe baza condițiilor sociale, economice și tehnologice, așa cum reies ele din analiza PESTE, precum și a rezultatelor analizei SWOT.</w:t>
      </w:r>
    </w:p>
    <w:p w:rsidR="00B235B5" w:rsidRPr="00655681" w:rsidRDefault="00F001B7" w:rsidP="00B235B5">
      <w:pPr>
        <w:spacing w:line="240" w:lineRule="auto"/>
        <w:rPr>
          <w:rFonts w:ascii="Times New Roman" w:hAnsi="Times New Roman" w:cs="Times New Roman"/>
          <w:sz w:val="28"/>
          <w:szCs w:val="28"/>
        </w:rPr>
      </w:pPr>
      <w:r w:rsidRPr="00655681">
        <w:rPr>
          <w:rFonts w:ascii="Times New Roman" w:hAnsi="Times New Roman" w:cs="Times New Roman"/>
          <w:sz w:val="28"/>
          <w:szCs w:val="28"/>
        </w:rPr>
        <w:t xml:space="preserve"> </w:t>
      </w:r>
      <w:r w:rsidR="00EC7B7E" w:rsidRPr="00655681">
        <w:rPr>
          <w:rFonts w:ascii="Times New Roman" w:hAnsi="Times New Roman" w:cs="Times New Roman"/>
          <w:sz w:val="28"/>
          <w:szCs w:val="28"/>
        </w:rPr>
        <w:t xml:space="preserve">  </w:t>
      </w:r>
      <w:r w:rsidRPr="00655681">
        <w:rPr>
          <w:rFonts w:ascii="Times New Roman" w:hAnsi="Times New Roman" w:cs="Times New Roman"/>
          <w:sz w:val="28"/>
          <w:szCs w:val="28"/>
        </w:rPr>
        <w:t xml:space="preserve">  PDI este documentul care reflectă personalitatea unității de învățământ. Noul PDI este construit după evaluarea Planului de dezvoltare instituțională implementat anterior, cu viabilitate 2014–2019. </w:t>
      </w:r>
      <w:r w:rsidR="00C44665" w:rsidRPr="00655681">
        <w:rPr>
          <w:rFonts w:ascii="Times New Roman" w:hAnsi="Times New Roman" w:cs="Times New Roman"/>
          <w:sz w:val="28"/>
          <w:szCs w:val="28"/>
        </w:rPr>
        <w:t>Prin noul PDI ne propunem creșterea an de an a calității procesului instructiv-educativ, precum și dezvoltarea unității de învățământ din punct de vedere cantitativ și calitativ. Prin el vom stabili strategia școlii în următorii 5 ani, vom fixa țintele strategice pe baza evaluării PDI-ului încheiat</w:t>
      </w:r>
      <w:r w:rsidR="006C7572">
        <w:rPr>
          <w:rFonts w:ascii="Times New Roman" w:hAnsi="Times New Roman" w:cs="Times New Roman"/>
          <w:sz w:val="28"/>
          <w:szCs w:val="28"/>
        </w:rPr>
        <w:t xml:space="preserve"> și </w:t>
      </w:r>
      <w:r w:rsidR="00C44665" w:rsidRPr="00655681">
        <w:rPr>
          <w:rFonts w:ascii="Times New Roman" w:hAnsi="Times New Roman" w:cs="Times New Roman"/>
          <w:sz w:val="28"/>
          <w:szCs w:val="28"/>
        </w:rPr>
        <w:t>pe baza analizei SWOT din care extragem anumite puncte slabe și amenințări.</w:t>
      </w:r>
      <w:r w:rsidR="00ED176E" w:rsidRPr="00655681">
        <w:rPr>
          <w:rFonts w:ascii="Times New Roman" w:hAnsi="Times New Roman" w:cs="Times New Roman"/>
          <w:sz w:val="28"/>
          <w:szCs w:val="28"/>
        </w:rPr>
        <w:t xml:space="preserve"> De asemenea, vom stabili țintele strategice în funcție de viziune, de misiunea asumată, de resursele umane, materiale și financiare existene și/sau estimate.</w:t>
      </w:r>
    </w:p>
    <w:p w:rsidR="00504CF3" w:rsidRPr="005F0FBB" w:rsidRDefault="00B235B5" w:rsidP="006E120F">
      <w:pPr>
        <w:spacing w:line="240" w:lineRule="auto"/>
        <w:rPr>
          <w:rFonts w:ascii="Times New Roman" w:hAnsi="Times New Roman" w:cs="Times New Roman"/>
          <w:sz w:val="28"/>
          <w:szCs w:val="28"/>
        </w:rPr>
      </w:pPr>
      <w:r w:rsidRPr="00655681">
        <w:rPr>
          <w:rFonts w:ascii="Times New Roman" w:hAnsi="Times New Roman" w:cs="Times New Roman"/>
          <w:sz w:val="28"/>
          <w:szCs w:val="28"/>
        </w:rPr>
        <w:t xml:space="preserve">         PDI 2019-2024 oferă direcția de dezvoltare a instituției de învățământ, precizând elementele tuturor domeniilor funcționale: </w:t>
      </w:r>
      <w:r w:rsidRPr="005F0FBB">
        <w:rPr>
          <w:rFonts w:ascii="Times New Roman" w:hAnsi="Times New Roman" w:cs="Times New Roman"/>
          <w:i/>
          <w:sz w:val="28"/>
          <w:szCs w:val="28"/>
        </w:rPr>
        <w:t>management instituțional</w:t>
      </w:r>
      <w:r w:rsidRPr="00655681">
        <w:rPr>
          <w:rFonts w:ascii="Times New Roman" w:hAnsi="Times New Roman" w:cs="Times New Roman"/>
          <w:sz w:val="28"/>
          <w:szCs w:val="28"/>
        </w:rPr>
        <w:t xml:space="preserve">, </w:t>
      </w:r>
      <w:r w:rsidRPr="005F0FBB">
        <w:rPr>
          <w:rFonts w:ascii="Times New Roman" w:hAnsi="Times New Roman" w:cs="Times New Roman"/>
          <w:i/>
          <w:sz w:val="28"/>
          <w:szCs w:val="28"/>
        </w:rPr>
        <w:t>curriculum, resurse umane, resurse materiale și financiare</w:t>
      </w:r>
      <w:r w:rsidR="006C7572" w:rsidRPr="005F0FBB">
        <w:rPr>
          <w:rFonts w:ascii="Times New Roman" w:hAnsi="Times New Roman" w:cs="Times New Roman"/>
          <w:i/>
          <w:sz w:val="28"/>
          <w:szCs w:val="28"/>
        </w:rPr>
        <w:t>,</w:t>
      </w:r>
      <w:r w:rsidRPr="005F0FBB">
        <w:rPr>
          <w:rFonts w:ascii="Times New Roman" w:hAnsi="Times New Roman" w:cs="Times New Roman"/>
          <w:i/>
          <w:sz w:val="28"/>
          <w:szCs w:val="28"/>
        </w:rPr>
        <w:t xml:space="preserve"> relați</w:t>
      </w:r>
      <w:r w:rsidR="006C7572" w:rsidRPr="005F0FBB">
        <w:rPr>
          <w:rFonts w:ascii="Times New Roman" w:hAnsi="Times New Roman" w:cs="Times New Roman"/>
          <w:i/>
          <w:sz w:val="28"/>
          <w:szCs w:val="28"/>
        </w:rPr>
        <w:t xml:space="preserve">i </w:t>
      </w:r>
      <w:r w:rsidRPr="005F0FBB">
        <w:rPr>
          <w:rFonts w:ascii="Times New Roman" w:hAnsi="Times New Roman" w:cs="Times New Roman"/>
          <w:i/>
          <w:sz w:val="28"/>
          <w:szCs w:val="28"/>
        </w:rPr>
        <w:t>comunitare</w:t>
      </w:r>
      <w:r w:rsidRPr="00655681">
        <w:rPr>
          <w:rFonts w:ascii="Times New Roman" w:hAnsi="Times New Roman" w:cs="Times New Roman"/>
          <w:sz w:val="28"/>
          <w:szCs w:val="28"/>
        </w:rPr>
        <w:t>.</w:t>
      </w:r>
      <w:r w:rsidR="006C7572">
        <w:rPr>
          <w:rFonts w:ascii="Times New Roman" w:hAnsi="Times New Roman" w:cs="Times New Roman"/>
          <w:sz w:val="28"/>
          <w:szCs w:val="28"/>
        </w:rPr>
        <w:t xml:space="preserve"> </w:t>
      </w:r>
      <w:r w:rsidR="00504CF3" w:rsidRPr="00655681">
        <w:rPr>
          <w:rFonts w:ascii="Times New Roman" w:hAnsi="Times New Roman" w:cs="Times New Roman"/>
          <w:sz w:val="28"/>
          <w:szCs w:val="28"/>
        </w:rPr>
        <w:t>Proiectul instituțional astfel conceput pornește de la premis</w:t>
      </w:r>
      <w:r w:rsidRPr="00655681">
        <w:rPr>
          <w:rFonts w:ascii="Times New Roman" w:hAnsi="Times New Roman" w:cs="Times New Roman"/>
          <w:sz w:val="28"/>
          <w:szCs w:val="28"/>
        </w:rPr>
        <w:t>a</w:t>
      </w:r>
      <w:r w:rsidR="00504CF3" w:rsidRPr="00655681">
        <w:rPr>
          <w:rFonts w:ascii="Times New Roman" w:hAnsi="Times New Roman" w:cs="Times New Roman"/>
          <w:sz w:val="28"/>
          <w:szCs w:val="28"/>
        </w:rPr>
        <w:t xml:space="preserve"> că </w:t>
      </w:r>
      <w:r w:rsidR="00504CF3" w:rsidRPr="006C7572">
        <w:rPr>
          <w:rFonts w:ascii="Times New Roman" w:hAnsi="Times New Roman" w:cs="Times New Roman"/>
          <w:i/>
          <w:sz w:val="28"/>
          <w:szCs w:val="28"/>
        </w:rPr>
        <w:t>educația este o prioritate națională, concepută ca sistem deschis și democratic, având ca finalitate formarea personalității printr-o acțiune conjugală a școlii, a familiei și a comunității locale.</w:t>
      </w:r>
    </w:p>
    <w:p w:rsidR="00AE6586" w:rsidRPr="00655681" w:rsidRDefault="00504CF3" w:rsidP="006E120F">
      <w:pPr>
        <w:spacing w:line="240" w:lineRule="auto"/>
        <w:rPr>
          <w:rFonts w:ascii="Times New Roman" w:hAnsi="Times New Roman" w:cs="Times New Roman"/>
          <w:sz w:val="28"/>
          <w:szCs w:val="28"/>
        </w:rPr>
      </w:pPr>
      <w:r w:rsidRPr="00655681">
        <w:rPr>
          <w:rFonts w:ascii="Times New Roman" w:hAnsi="Times New Roman" w:cs="Times New Roman"/>
          <w:sz w:val="28"/>
          <w:szCs w:val="28"/>
        </w:rPr>
        <w:t xml:space="preserve">      </w:t>
      </w:r>
      <w:r w:rsidR="00AE6586" w:rsidRPr="00655681">
        <w:rPr>
          <w:rFonts w:ascii="Times New Roman" w:hAnsi="Times New Roman" w:cs="Times New Roman"/>
          <w:sz w:val="28"/>
          <w:szCs w:val="28"/>
        </w:rPr>
        <w:t>Pentru a schimba ceva în viața școlii, este nevoie de o investiție pasionată a fiecărui cadru didactic care terebuie să fie pe rând profesor sau învățător, consilier și lider, partener și model uman, prieten și specialist.Astfel, demersul didactic și educativ trebuie conceput din perspectiva reformei sistemului</w:t>
      </w:r>
      <w:r w:rsidR="005F0FBB">
        <w:rPr>
          <w:rFonts w:ascii="Times New Roman" w:hAnsi="Times New Roman" w:cs="Times New Roman"/>
          <w:sz w:val="28"/>
          <w:szCs w:val="28"/>
        </w:rPr>
        <w:t>,</w:t>
      </w:r>
      <w:r w:rsidR="00AE6586" w:rsidRPr="00655681">
        <w:rPr>
          <w:rFonts w:ascii="Times New Roman" w:hAnsi="Times New Roman" w:cs="Times New Roman"/>
          <w:sz w:val="28"/>
          <w:szCs w:val="28"/>
        </w:rPr>
        <w:t xml:space="preserve"> începând cu schimbarea mentalității fiecărui actor educațional.</w:t>
      </w:r>
    </w:p>
    <w:p w:rsidR="007C2AC0" w:rsidRPr="006C7572" w:rsidRDefault="007C2AC0" w:rsidP="006E120F">
      <w:pPr>
        <w:spacing w:line="240" w:lineRule="auto"/>
        <w:rPr>
          <w:rFonts w:ascii="Times New Roman" w:hAnsi="Times New Roman" w:cs="Times New Roman"/>
          <w:i/>
          <w:sz w:val="28"/>
          <w:szCs w:val="28"/>
        </w:rPr>
      </w:pPr>
      <w:r w:rsidRPr="00655681">
        <w:rPr>
          <w:rFonts w:ascii="Times New Roman" w:hAnsi="Times New Roman" w:cs="Times New Roman"/>
          <w:sz w:val="28"/>
          <w:szCs w:val="28"/>
        </w:rPr>
        <w:t xml:space="preserve">      Do</w:t>
      </w:r>
      <w:r w:rsidR="004839D4" w:rsidRPr="00655681">
        <w:rPr>
          <w:rFonts w:ascii="Times New Roman" w:hAnsi="Times New Roman" w:cs="Times New Roman"/>
          <w:sz w:val="28"/>
          <w:szCs w:val="28"/>
        </w:rPr>
        <w:t>r</w:t>
      </w:r>
      <w:r w:rsidRPr="00655681">
        <w:rPr>
          <w:rFonts w:ascii="Times New Roman" w:hAnsi="Times New Roman" w:cs="Times New Roman"/>
          <w:sz w:val="28"/>
          <w:szCs w:val="28"/>
        </w:rPr>
        <w:t>im ca fiecare cadru didactic din școala noastră să conștientizeze cu adevărat misiunea sa de dascăl în perspectiva pregătirii copiilor, viitorilor specialiști care se vor confrunta cu probleme acute în societate, promovând ax</w:t>
      </w:r>
      <w:r w:rsidR="00B235B5" w:rsidRPr="00655681">
        <w:rPr>
          <w:rFonts w:ascii="Times New Roman" w:hAnsi="Times New Roman" w:cs="Times New Roman"/>
          <w:sz w:val="28"/>
          <w:szCs w:val="28"/>
        </w:rPr>
        <w:t xml:space="preserve">a fundamentală a </w:t>
      </w:r>
      <w:r w:rsidR="006C7572">
        <w:rPr>
          <w:rFonts w:ascii="Times New Roman" w:hAnsi="Times New Roman" w:cs="Times New Roman"/>
          <w:sz w:val="28"/>
          <w:szCs w:val="28"/>
        </w:rPr>
        <w:t xml:space="preserve">         </w:t>
      </w:r>
      <w:r w:rsidR="00B235B5" w:rsidRPr="00655681">
        <w:rPr>
          <w:rFonts w:ascii="Times New Roman" w:hAnsi="Times New Roman" w:cs="Times New Roman"/>
          <w:sz w:val="28"/>
          <w:szCs w:val="28"/>
        </w:rPr>
        <w:t xml:space="preserve">,, </w:t>
      </w:r>
      <w:r w:rsidR="00B235B5" w:rsidRPr="006C7572">
        <w:rPr>
          <w:rFonts w:ascii="Times New Roman" w:hAnsi="Times New Roman" w:cs="Times New Roman"/>
          <w:i/>
          <w:sz w:val="28"/>
          <w:szCs w:val="28"/>
        </w:rPr>
        <w:t>mișcării pentru educație – trinomul: educator/elev/părinți’’</w:t>
      </w:r>
    </w:p>
    <w:p w:rsidR="004839D4" w:rsidRPr="00655681" w:rsidRDefault="004839D4" w:rsidP="006E120F">
      <w:pPr>
        <w:spacing w:line="240" w:lineRule="auto"/>
        <w:rPr>
          <w:rFonts w:ascii="Times New Roman" w:hAnsi="Times New Roman" w:cs="Times New Roman"/>
          <w:sz w:val="28"/>
          <w:szCs w:val="28"/>
        </w:rPr>
      </w:pPr>
      <w:r w:rsidRPr="00655681">
        <w:rPr>
          <w:rFonts w:ascii="Times New Roman" w:hAnsi="Times New Roman" w:cs="Times New Roman"/>
          <w:sz w:val="28"/>
          <w:szCs w:val="28"/>
        </w:rPr>
        <w:t xml:space="preserve">     Dorim și ne propunem să fim o echipă capabilă să demonstrăm că:</w:t>
      </w:r>
    </w:p>
    <w:p w:rsidR="004839D4" w:rsidRPr="00655681" w:rsidRDefault="004839D4" w:rsidP="006A6F05">
      <w:pPr>
        <w:pStyle w:val="Listparagraf"/>
        <w:numPr>
          <w:ilvl w:val="0"/>
          <w:numId w:val="3"/>
        </w:numPr>
        <w:spacing w:line="240" w:lineRule="auto"/>
        <w:rPr>
          <w:rFonts w:ascii="Times New Roman" w:hAnsi="Times New Roman" w:cs="Times New Roman"/>
          <w:i/>
          <w:sz w:val="28"/>
          <w:szCs w:val="28"/>
        </w:rPr>
      </w:pPr>
      <w:r w:rsidRPr="00655681">
        <w:rPr>
          <w:rFonts w:ascii="Times New Roman" w:hAnsi="Times New Roman" w:cs="Times New Roman"/>
          <w:b/>
          <w:sz w:val="28"/>
          <w:szCs w:val="28"/>
        </w:rPr>
        <w:t>Știm ce avem de făcut</w:t>
      </w:r>
      <w:r w:rsidR="00231E94" w:rsidRPr="00655681">
        <w:rPr>
          <w:rFonts w:ascii="Times New Roman" w:hAnsi="Times New Roman" w:cs="Times New Roman"/>
          <w:sz w:val="28"/>
          <w:szCs w:val="28"/>
        </w:rPr>
        <w:t xml:space="preserve"> – </w:t>
      </w:r>
      <w:r w:rsidR="00231E94" w:rsidRPr="00655681">
        <w:rPr>
          <w:rFonts w:ascii="Times New Roman" w:hAnsi="Times New Roman" w:cs="Times New Roman"/>
          <w:i/>
          <w:sz w:val="28"/>
          <w:szCs w:val="28"/>
        </w:rPr>
        <w:t>scopuri împărtășite</w:t>
      </w:r>
    </w:p>
    <w:p w:rsidR="009A6EC1" w:rsidRPr="00655681" w:rsidRDefault="009A6EC1" w:rsidP="006A6F05">
      <w:pPr>
        <w:pStyle w:val="Listparagraf"/>
        <w:numPr>
          <w:ilvl w:val="0"/>
          <w:numId w:val="3"/>
        </w:numPr>
        <w:spacing w:line="240" w:lineRule="auto"/>
        <w:rPr>
          <w:rFonts w:ascii="Times New Roman" w:hAnsi="Times New Roman" w:cs="Times New Roman"/>
          <w:i/>
          <w:sz w:val="28"/>
          <w:szCs w:val="28"/>
        </w:rPr>
      </w:pPr>
      <w:r w:rsidRPr="00655681">
        <w:rPr>
          <w:rFonts w:ascii="Times New Roman" w:hAnsi="Times New Roman" w:cs="Times New Roman"/>
          <w:b/>
          <w:sz w:val="28"/>
          <w:szCs w:val="28"/>
        </w:rPr>
        <w:t>Trebuie să reușim</w:t>
      </w:r>
      <w:r w:rsidR="00231E94" w:rsidRPr="00655681">
        <w:rPr>
          <w:rFonts w:ascii="Times New Roman" w:hAnsi="Times New Roman" w:cs="Times New Roman"/>
          <w:sz w:val="28"/>
          <w:szCs w:val="28"/>
        </w:rPr>
        <w:t xml:space="preserve"> – </w:t>
      </w:r>
      <w:r w:rsidR="00231E94" w:rsidRPr="00655681">
        <w:rPr>
          <w:rFonts w:ascii="Times New Roman" w:hAnsi="Times New Roman" w:cs="Times New Roman"/>
          <w:i/>
          <w:sz w:val="28"/>
          <w:szCs w:val="28"/>
        </w:rPr>
        <w:t>responsabilitate pentru succes</w:t>
      </w:r>
    </w:p>
    <w:p w:rsidR="009A6EC1" w:rsidRPr="00655681" w:rsidRDefault="009A6EC1" w:rsidP="006A6F05">
      <w:pPr>
        <w:pStyle w:val="Listparagraf"/>
        <w:numPr>
          <w:ilvl w:val="0"/>
          <w:numId w:val="3"/>
        </w:numPr>
        <w:spacing w:line="240" w:lineRule="auto"/>
        <w:rPr>
          <w:rFonts w:ascii="Times New Roman" w:hAnsi="Times New Roman" w:cs="Times New Roman"/>
          <w:i/>
          <w:sz w:val="28"/>
          <w:szCs w:val="28"/>
        </w:rPr>
      </w:pPr>
      <w:r w:rsidRPr="00655681">
        <w:rPr>
          <w:rFonts w:ascii="Times New Roman" w:hAnsi="Times New Roman" w:cs="Times New Roman"/>
          <w:b/>
          <w:sz w:val="28"/>
          <w:szCs w:val="28"/>
        </w:rPr>
        <w:t>Suntem împreună</w:t>
      </w:r>
      <w:r w:rsidR="00231E94" w:rsidRPr="00655681">
        <w:rPr>
          <w:rFonts w:ascii="Times New Roman" w:hAnsi="Times New Roman" w:cs="Times New Roman"/>
          <w:sz w:val="28"/>
          <w:szCs w:val="28"/>
        </w:rPr>
        <w:t xml:space="preserve"> - </w:t>
      </w:r>
      <w:r w:rsidR="00231E94" w:rsidRPr="00655681">
        <w:rPr>
          <w:rFonts w:ascii="Times New Roman" w:hAnsi="Times New Roman" w:cs="Times New Roman"/>
          <w:i/>
          <w:sz w:val="28"/>
          <w:szCs w:val="28"/>
        </w:rPr>
        <w:t>colegialitate</w:t>
      </w:r>
    </w:p>
    <w:p w:rsidR="009A6EC1" w:rsidRPr="00655681" w:rsidRDefault="009A6EC1" w:rsidP="006A6F05">
      <w:pPr>
        <w:pStyle w:val="Listparagraf"/>
        <w:numPr>
          <w:ilvl w:val="0"/>
          <w:numId w:val="3"/>
        </w:numPr>
        <w:spacing w:line="240" w:lineRule="auto"/>
        <w:rPr>
          <w:rFonts w:ascii="Times New Roman" w:hAnsi="Times New Roman" w:cs="Times New Roman"/>
          <w:i/>
          <w:sz w:val="28"/>
          <w:szCs w:val="28"/>
        </w:rPr>
      </w:pPr>
      <w:r w:rsidRPr="00655681">
        <w:rPr>
          <w:rFonts w:ascii="Times New Roman" w:hAnsi="Times New Roman" w:cs="Times New Roman"/>
          <w:b/>
          <w:sz w:val="28"/>
          <w:szCs w:val="28"/>
        </w:rPr>
        <w:t>Se poate și mai bine</w:t>
      </w:r>
      <w:r w:rsidR="00231E94" w:rsidRPr="00655681">
        <w:rPr>
          <w:rFonts w:ascii="Times New Roman" w:hAnsi="Times New Roman" w:cs="Times New Roman"/>
          <w:sz w:val="28"/>
          <w:szCs w:val="28"/>
        </w:rPr>
        <w:t xml:space="preserve"> – </w:t>
      </w:r>
      <w:r w:rsidR="00231E94" w:rsidRPr="00655681">
        <w:rPr>
          <w:rFonts w:ascii="Times New Roman" w:hAnsi="Times New Roman" w:cs="Times New Roman"/>
          <w:i/>
          <w:sz w:val="28"/>
          <w:szCs w:val="28"/>
        </w:rPr>
        <w:t>progres continuu</w:t>
      </w:r>
    </w:p>
    <w:p w:rsidR="009A6EC1" w:rsidRPr="00655681" w:rsidRDefault="009A6EC1" w:rsidP="006A6F05">
      <w:pPr>
        <w:pStyle w:val="Listparagraf"/>
        <w:numPr>
          <w:ilvl w:val="0"/>
          <w:numId w:val="3"/>
        </w:numPr>
        <w:spacing w:line="240" w:lineRule="auto"/>
        <w:rPr>
          <w:rFonts w:ascii="Times New Roman" w:hAnsi="Times New Roman" w:cs="Times New Roman"/>
          <w:i/>
          <w:sz w:val="28"/>
          <w:szCs w:val="28"/>
        </w:rPr>
      </w:pPr>
      <w:r w:rsidRPr="00655681">
        <w:rPr>
          <w:rFonts w:ascii="Times New Roman" w:hAnsi="Times New Roman" w:cs="Times New Roman"/>
          <w:b/>
          <w:sz w:val="28"/>
          <w:szCs w:val="28"/>
        </w:rPr>
        <w:t>Învățătura este pentru toți</w:t>
      </w:r>
      <w:r w:rsidR="00231E94" w:rsidRPr="00655681">
        <w:rPr>
          <w:rFonts w:ascii="Times New Roman" w:hAnsi="Times New Roman" w:cs="Times New Roman"/>
          <w:sz w:val="28"/>
          <w:szCs w:val="28"/>
        </w:rPr>
        <w:t xml:space="preserve"> – </w:t>
      </w:r>
      <w:r w:rsidR="00231E94" w:rsidRPr="00655681">
        <w:rPr>
          <w:rFonts w:ascii="Times New Roman" w:hAnsi="Times New Roman" w:cs="Times New Roman"/>
          <w:i/>
          <w:sz w:val="28"/>
          <w:szCs w:val="28"/>
        </w:rPr>
        <w:t>învățare permanentă</w:t>
      </w:r>
    </w:p>
    <w:p w:rsidR="009A6EC1" w:rsidRPr="00655681" w:rsidRDefault="009A6EC1" w:rsidP="006A6F05">
      <w:pPr>
        <w:pStyle w:val="Listparagraf"/>
        <w:numPr>
          <w:ilvl w:val="0"/>
          <w:numId w:val="3"/>
        </w:numPr>
        <w:spacing w:line="240" w:lineRule="auto"/>
        <w:rPr>
          <w:rFonts w:ascii="Times New Roman" w:hAnsi="Times New Roman" w:cs="Times New Roman"/>
          <w:i/>
          <w:sz w:val="28"/>
          <w:szCs w:val="28"/>
        </w:rPr>
      </w:pPr>
      <w:r w:rsidRPr="00655681">
        <w:rPr>
          <w:rFonts w:ascii="Times New Roman" w:hAnsi="Times New Roman" w:cs="Times New Roman"/>
          <w:b/>
          <w:sz w:val="28"/>
          <w:szCs w:val="28"/>
        </w:rPr>
        <w:t>Învățăm încercând</w:t>
      </w:r>
      <w:r w:rsidR="00231E94" w:rsidRPr="00655681">
        <w:rPr>
          <w:rFonts w:ascii="Times New Roman" w:hAnsi="Times New Roman" w:cs="Times New Roman"/>
          <w:sz w:val="28"/>
          <w:szCs w:val="28"/>
        </w:rPr>
        <w:t xml:space="preserve"> – </w:t>
      </w:r>
      <w:r w:rsidR="00231E94" w:rsidRPr="00655681">
        <w:rPr>
          <w:rFonts w:ascii="Times New Roman" w:hAnsi="Times New Roman" w:cs="Times New Roman"/>
          <w:i/>
          <w:sz w:val="28"/>
          <w:szCs w:val="28"/>
        </w:rPr>
        <w:t>asumare de riscuri</w:t>
      </w:r>
    </w:p>
    <w:p w:rsidR="009A6EC1" w:rsidRPr="00655681" w:rsidRDefault="009A6EC1" w:rsidP="006A6F05">
      <w:pPr>
        <w:pStyle w:val="Listparagraf"/>
        <w:numPr>
          <w:ilvl w:val="0"/>
          <w:numId w:val="3"/>
        </w:numPr>
        <w:spacing w:line="240" w:lineRule="auto"/>
        <w:rPr>
          <w:rFonts w:ascii="Times New Roman" w:hAnsi="Times New Roman" w:cs="Times New Roman"/>
          <w:i/>
          <w:sz w:val="28"/>
          <w:szCs w:val="28"/>
        </w:rPr>
      </w:pPr>
      <w:r w:rsidRPr="00655681">
        <w:rPr>
          <w:rFonts w:ascii="Times New Roman" w:hAnsi="Times New Roman" w:cs="Times New Roman"/>
          <w:b/>
          <w:sz w:val="28"/>
          <w:szCs w:val="28"/>
        </w:rPr>
        <w:t>Întotdeauna este cineva căruia să-i cerem ajutorul</w:t>
      </w:r>
      <w:r w:rsidR="00231E94" w:rsidRPr="00655681">
        <w:rPr>
          <w:rFonts w:ascii="Times New Roman" w:hAnsi="Times New Roman" w:cs="Times New Roman"/>
          <w:sz w:val="28"/>
          <w:szCs w:val="28"/>
        </w:rPr>
        <w:t xml:space="preserve"> - </w:t>
      </w:r>
      <w:r w:rsidR="00231E94" w:rsidRPr="00655681">
        <w:rPr>
          <w:rFonts w:ascii="Times New Roman" w:hAnsi="Times New Roman" w:cs="Times New Roman"/>
          <w:i/>
          <w:sz w:val="28"/>
          <w:szCs w:val="28"/>
        </w:rPr>
        <w:t>sprijin</w:t>
      </w:r>
    </w:p>
    <w:p w:rsidR="00D175F6" w:rsidRDefault="009A6EC1" w:rsidP="00C16025">
      <w:pPr>
        <w:pStyle w:val="Listparagraf"/>
        <w:numPr>
          <w:ilvl w:val="0"/>
          <w:numId w:val="3"/>
        </w:numPr>
        <w:spacing w:line="240" w:lineRule="auto"/>
        <w:rPr>
          <w:rFonts w:ascii="Times New Roman" w:hAnsi="Times New Roman" w:cs="Times New Roman"/>
          <w:i/>
          <w:sz w:val="28"/>
          <w:szCs w:val="28"/>
        </w:rPr>
      </w:pPr>
      <w:r w:rsidRPr="00655681">
        <w:rPr>
          <w:rFonts w:ascii="Times New Roman" w:hAnsi="Times New Roman" w:cs="Times New Roman"/>
          <w:b/>
          <w:sz w:val="28"/>
          <w:szCs w:val="28"/>
        </w:rPr>
        <w:t>Oricine are ceva de oferit</w:t>
      </w:r>
      <w:r w:rsidR="00231E94" w:rsidRPr="00655681">
        <w:rPr>
          <w:rFonts w:ascii="Times New Roman" w:hAnsi="Times New Roman" w:cs="Times New Roman"/>
          <w:sz w:val="28"/>
          <w:szCs w:val="28"/>
        </w:rPr>
        <w:t xml:space="preserve"> </w:t>
      </w:r>
      <w:r w:rsidR="00231E94" w:rsidRPr="00655681">
        <w:rPr>
          <w:rFonts w:ascii="Times New Roman" w:hAnsi="Times New Roman" w:cs="Times New Roman"/>
          <w:i/>
          <w:sz w:val="28"/>
          <w:szCs w:val="28"/>
        </w:rPr>
        <w:t>– respect recipro</w:t>
      </w:r>
      <w:r w:rsidR="000A4B4E" w:rsidRPr="00655681">
        <w:rPr>
          <w:rFonts w:ascii="Times New Roman" w:hAnsi="Times New Roman" w:cs="Times New Roman"/>
          <w:i/>
          <w:sz w:val="28"/>
          <w:szCs w:val="28"/>
        </w:rPr>
        <w:t>c</w:t>
      </w:r>
    </w:p>
    <w:p w:rsidR="000A4B4E" w:rsidRPr="00D175F6" w:rsidRDefault="00C16025" w:rsidP="00D175F6">
      <w:pPr>
        <w:spacing w:line="240" w:lineRule="auto"/>
        <w:rPr>
          <w:rFonts w:ascii="Times New Roman" w:hAnsi="Times New Roman" w:cs="Times New Roman"/>
          <w:i/>
          <w:sz w:val="28"/>
          <w:szCs w:val="28"/>
        </w:rPr>
      </w:pPr>
      <w:r w:rsidRPr="00D175F6">
        <w:rPr>
          <w:rFonts w:ascii="Times New Roman" w:hAnsi="Times New Roman" w:cs="Times New Roman"/>
          <w:b/>
          <w:sz w:val="36"/>
          <w:szCs w:val="36"/>
        </w:rPr>
        <w:lastRenderedPageBreak/>
        <w:t>2.</w:t>
      </w:r>
      <w:r w:rsidR="000A4B4E" w:rsidRPr="00D175F6">
        <w:rPr>
          <w:rFonts w:ascii="Times New Roman" w:hAnsi="Times New Roman" w:cs="Times New Roman"/>
          <w:b/>
          <w:sz w:val="36"/>
          <w:szCs w:val="36"/>
        </w:rPr>
        <w:t>DATE GENERALE DE PREZENTARE A UNITĂȚII DE ÎNVĂȚĂMÂNT</w:t>
      </w:r>
    </w:p>
    <w:p w:rsidR="000321B3" w:rsidRPr="00AD3D37" w:rsidRDefault="000321B3" w:rsidP="00912A83">
      <w:pPr>
        <w:pStyle w:val="Listparagraf"/>
        <w:numPr>
          <w:ilvl w:val="0"/>
          <w:numId w:val="13"/>
        </w:numPr>
        <w:spacing w:line="0" w:lineRule="atLeast"/>
        <w:rPr>
          <w:rFonts w:ascii="Times New Roman" w:eastAsia="Times New Roman" w:hAnsi="Times New Roman" w:cs="Times New Roman"/>
          <w:b/>
          <w:sz w:val="36"/>
          <w:szCs w:val="36"/>
        </w:rPr>
      </w:pPr>
      <w:r w:rsidRPr="00AD3D37">
        <w:rPr>
          <w:rFonts w:ascii="Times New Roman" w:eastAsia="Times New Roman" w:hAnsi="Times New Roman" w:cs="Times New Roman"/>
          <w:b/>
          <w:sz w:val="36"/>
          <w:szCs w:val="36"/>
        </w:rPr>
        <w:t>Elemente de identificare a unității școlare:</w:t>
      </w:r>
    </w:p>
    <w:p w:rsidR="000321B3" w:rsidRPr="000321B3" w:rsidRDefault="000321B3" w:rsidP="000321B3">
      <w:pPr>
        <w:pStyle w:val="Listparagraf"/>
        <w:spacing w:line="320" w:lineRule="exact"/>
        <w:ind w:left="360"/>
        <w:rPr>
          <w:rFonts w:ascii="Times New Roman" w:eastAsia="Times New Roman" w:hAnsi="Times New Roman"/>
          <w:sz w:val="20"/>
        </w:rPr>
      </w:pPr>
    </w:p>
    <w:p w:rsidR="000321B3" w:rsidRPr="00AD3D37" w:rsidRDefault="000321B3" w:rsidP="000321B3">
      <w:pPr>
        <w:pStyle w:val="Listparagraf"/>
        <w:spacing w:line="0" w:lineRule="atLeast"/>
        <w:ind w:left="360"/>
        <w:rPr>
          <w:rFonts w:ascii="Times New Roman" w:eastAsia="Times New Roman" w:hAnsi="Times New Roman"/>
          <w:i/>
          <w:sz w:val="28"/>
          <w:szCs w:val="28"/>
        </w:rPr>
      </w:pPr>
      <w:r w:rsidRPr="00AD3D37">
        <w:rPr>
          <w:rFonts w:ascii="Times New Roman" w:eastAsia="Times New Roman" w:hAnsi="Times New Roman"/>
          <w:b/>
          <w:sz w:val="28"/>
          <w:szCs w:val="28"/>
        </w:rPr>
        <w:t xml:space="preserve">Denumirea </w:t>
      </w:r>
      <w:proofErr w:type="spellStart"/>
      <w:r w:rsidRPr="00AD3D37">
        <w:rPr>
          <w:rFonts w:ascii="Times New Roman" w:eastAsia="Times New Roman" w:hAnsi="Times New Roman"/>
          <w:b/>
          <w:sz w:val="28"/>
          <w:szCs w:val="28"/>
        </w:rPr>
        <w:t>unităţii</w:t>
      </w:r>
      <w:proofErr w:type="spellEnd"/>
      <w:r w:rsidRPr="00AD3D37">
        <w:rPr>
          <w:rFonts w:ascii="Times New Roman" w:eastAsia="Times New Roman" w:hAnsi="Times New Roman"/>
          <w:b/>
          <w:sz w:val="28"/>
          <w:szCs w:val="28"/>
        </w:rPr>
        <w:t xml:space="preserve"> de </w:t>
      </w:r>
      <w:proofErr w:type="spellStart"/>
      <w:r w:rsidRPr="00AD3D37">
        <w:rPr>
          <w:rFonts w:ascii="Times New Roman" w:eastAsia="Times New Roman" w:hAnsi="Times New Roman"/>
          <w:b/>
          <w:sz w:val="28"/>
          <w:szCs w:val="28"/>
        </w:rPr>
        <w:t>învăţământ</w:t>
      </w:r>
      <w:proofErr w:type="spellEnd"/>
      <w:r w:rsidRPr="00AD3D37">
        <w:rPr>
          <w:rFonts w:ascii="Times New Roman" w:eastAsia="Times New Roman" w:hAnsi="Times New Roman"/>
          <w:b/>
          <w:sz w:val="28"/>
          <w:szCs w:val="28"/>
        </w:rPr>
        <w:t xml:space="preserve"> : </w:t>
      </w:r>
      <w:r w:rsidRPr="00AD3D37">
        <w:rPr>
          <w:rFonts w:ascii="Times New Roman" w:eastAsia="Times New Roman" w:hAnsi="Times New Roman"/>
          <w:i/>
          <w:sz w:val="28"/>
          <w:szCs w:val="28"/>
        </w:rPr>
        <w:t>IP Gimnaziul Cosăuți</w:t>
      </w:r>
    </w:p>
    <w:p w:rsidR="000321B3" w:rsidRPr="00AD3D37" w:rsidRDefault="000321B3" w:rsidP="000321B3">
      <w:pPr>
        <w:pStyle w:val="Listparagraf"/>
        <w:spacing w:line="0" w:lineRule="atLeast"/>
        <w:ind w:left="360"/>
        <w:rPr>
          <w:rFonts w:ascii="Times New Roman" w:eastAsia="Times New Roman" w:hAnsi="Times New Roman"/>
          <w:i/>
          <w:sz w:val="28"/>
          <w:szCs w:val="28"/>
        </w:rPr>
      </w:pPr>
      <w:r w:rsidRPr="00AD3D37">
        <w:rPr>
          <w:rFonts w:ascii="Times New Roman" w:eastAsia="Times New Roman" w:hAnsi="Times New Roman"/>
          <w:b/>
          <w:sz w:val="28"/>
          <w:szCs w:val="28"/>
        </w:rPr>
        <w:t xml:space="preserve">Nivelurile de învăţământ existente în unitate: </w:t>
      </w:r>
      <w:r w:rsidRPr="00AD3D37">
        <w:rPr>
          <w:rFonts w:ascii="Times New Roman" w:eastAsia="Times New Roman" w:hAnsi="Times New Roman"/>
          <w:i/>
          <w:sz w:val="28"/>
          <w:szCs w:val="28"/>
        </w:rPr>
        <w:t>primar şi gimnazial</w:t>
      </w:r>
    </w:p>
    <w:p w:rsidR="000321B3" w:rsidRPr="00AD3D37" w:rsidRDefault="000321B3" w:rsidP="000321B3">
      <w:pPr>
        <w:pStyle w:val="Listparagraf"/>
        <w:spacing w:line="0" w:lineRule="atLeast"/>
        <w:ind w:left="360"/>
        <w:rPr>
          <w:rFonts w:ascii="Times New Roman" w:eastAsia="Times New Roman" w:hAnsi="Times New Roman"/>
          <w:i/>
          <w:sz w:val="28"/>
          <w:szCs w:val="28"/>
        </w:rPr>
      </w:pPr>
      <w:r w:rsidRPr="00AD3D37">
        <w:rPr>
          <w:rFonts w:ascii="Times New Roman" w:eastAsia="Times New Roman" w:hAnsi="Times New Roman"/>
          <w:b/>
          <w:sz w:val="28"/>
          <w:szCs w:val="28"/>
        </w:rPr>
        <w:t xml:space="preserve">Forma de finanţare: </w:t>
      </w:r>
      <w:r w:rsidRPr="00AD3D37">
        <w:rPr>
          <w:rFonts w:ascii="Times New Roman" w:eastAsia="Times New Roman" w:hAnsi="Times New Roman"/>
          <w:i/>
          <w:sz w:val="28"/>
          <w:szCs w:val="28"/>
        </w:rPr>
        <w:t>de stat</w:t>
      </w:r>
    </w:p>
    <w:p w:rsidR="000321B3" w:rsidRPr="00AD3D37" w:rsidRDefault="000321B3" w:rsidP="000321B3">
      <w:pPr>
        <w:pStyle w:val="Listparagraf"/>
        <w:spacing w:line="0" w:lineRule="atLeast"/>
        <w:ind w:left="360"/>
        <w:rPr>
          <w:rFonts w:ascii="Times New Roman" w:eastAsia="Times New Roman" w:hAnsi="Times New Roman"/>
          <w:i/>
          <w:sz w:val="28"/>
          <w:szCs w:val="28"/>
        </w:rPr>
      </w:pPr>
      <w:r w:rsidRPr="00AD3D37">
        <w:rPr>
          <w:rFonts w:ascii="Times New Roman" w:eastAsia="Times New Roman" w:hAnsi="Times New Roman"/>
          <w:b/>
          <w:sz w:val="28"/>
          <w:szCs w:val="28"/>
        </w:rPr>
        <w:t xml:space="preserve">Adresa unităţii de învăţământ: </w:t>
      </w:r>
      <w:r w:rsidRPr="00AD3D37">
        <w:rPr>
          <w:rFonts w:ascii="Times New Roman" w:eastAsia="Times New Roman" w:hAnsi="Times New Roman"/>
          <w:i/>
          <w:sz w:val="28"/>
          <w:szCs w:val="28"/>
        </w:rPr>
        <w:t>s.Cosăuți, r-l Soroca</w:t>
      </w:r>
    </w:p>
    <w:p w:rsidR="0059435A" w:rsidRPr="00AD3D37" w:rsidRDefault="0059435A" w:rsidP="000321B3">
      <w:pPr>
        <w:pStyle w:val="Listparagraf"/>
        <w:spacing w:line="0" w:lineRule="atLeast"/>
        <w:ind w:left="360"/>
        <w:rPr>
          <w:rFonts w:ascii="Times New Roman" w:eastAsia="Times New Roman" w:hAnsi="Times New Roman"/>
          <w:i/>
          <w:sz w:val="28"/>
          <w:szCs w:val="28"/>
        </w:rPr>
      </w:pPr>
      <w:r w:rsidRPr="00AD3D37">
        <w:rPr>
          <w:rFonts w:ascii="Times New Roman" w:eastAsia="Times New Roman" w:hAnsi="Times New Roman"/>
          <w:b/>
          <w:sz w:val="28"/>
          <w:szCs w:val="28"/>
        </w:rPr>
        <w:t xml:space="preserve">Cod poștal: </w:t>
      </w:r>
      <w:r w:rsidRPr="00AD3D37">
        <w:rPr>
          <w:rFonts w:ascii="Times New Roman" w:eastAsia="Times New Roman" w:hAnsi="Times New Roman"/>
          <w:i/>
          <w:sz w:val="28"/>
          <w:szCs w:val="28"/>
        </w:rPr>
        <w:t>3016</w:t>
      </w:r>
    </w:p>
    <w:p w:rsidR="000321B3" w:rsidRPr="00AD3D37" w:rsidRDefault="000321B3" w:rsidP="000321B3">
      <w:pPr>
        <w:pStyle w:val="Listparagraf"/>
        <w:spacing w:line="0" w:lineRule="atLeast"/>
        <w:ind w:left="360"/>
        <w:rPr>
          <w:rFonts w:ascii="Times New Roman" w:eastAsia="Times New Roman" w:hAnsi="Times New Roman"/>
          <w:i/>
          <w:sz w:val="28"/>
          <w:szCs w:val="28"/>
        </w:rPr>
      </w:pPr>
      <w:r w:rsidRPr="00AD3D37">
        <w:rPr>
          <w:rFonts w:ascii="Times New Roman" w:eastAsia="Times New Roman" w:hAnsi="Times New Roman"/>
          <w:b/>
          <w:sz w:val="28"/>
          <w:szCs w:val="28"/>
        </w:rPr>
        <w:t xml:space="preserve">Telefon/Fax : </w:t>
      </w:r>
      <w:r w:rsidRPr="00AD3D37">
        <w:rPr>
          <w:rFonts w:ascii="Times New Roman" w:eastAsia="Times New Roman" w:hAnsi="Times New Roman"/>
          <w:i/>
          <w:sz w:val="28"/>
          <w:szCs w:val="28"/>
        </w:rPr>
        <w:t>023061361</w:t>
      </w:r>
    </w:p>
    <w:p w:rsidR="000321B3" w:rsidRPr="00AD3D37" w:rsidRDefault="000321B3" w:rsidP="006A6F05">
      <w:pPr>
        <w:pStyle w:val="Listparagraf"/>
        <w:numPr>
          <w:ilvl w:val="0"/>
          <w:numId w:val="2"/>
        </w:numPr>
        <w:spacing w:line="1" w:lineRule="exact"/>
        <w:rPr>
          <w:rFonts w:ascii="Times New Roman" w:eastAsia="Times New Roman" w:hAnsi="Times New Roman"/>
          <w:sz w:val="28"/>
          <w:szCs w:val="28"/>
        </w:rPr>
      </w:pPr>
    </w:p>
    <w:p w:rsidR="000321B3" w:rsidRPr="00AD3D37" w:rsidRDefault="000321B3" w:rsidP="000321B3">
      <w:pPr>
        <w:pStyle w:val="Listparagraf"/>
        <w:spacing w:line="0" w:lineRule="atLeast"/>
        <w:ind w:left="360"/>
        <w:rPr>
          <w:rFonts w:ascii="Times New Roman" w:eastAsia="Times New Roman" w:hAnsi="Times New Roman"/>
          <w:i/>
          <w:color w:val="0000FF"/>
          <w:sz w:val="28"/>
          <w:szCs w:val="28"/>
          <w:u w:val="single"/>
        </w:rPr>
      </w:pPr>
      <w:r w:rsidRPr="00AD3D37">
        <w:rPr>
          <w:rFonts w:ascii="Times New Roman" w:eastAsia="Times New Roman" w:hAnsi="Times New Roman"/>
          <w:b/>
          <w:sz w:val="28"/>
          <w:szCs w:val="28"/>
        </w:rPr>
        <w:t xml:space="preserve">E - mail: </w:t>
      </w:r>
      <w:r w:rsidRPr="00AD3D37">
        <w:rPr>
          <w:rFonts w:ascii="Times New Roman" w:eastAsia="Times New Roman" w:hAnsi="Times New Roman"/>
          <w:i/>
          <w:sz w:val="28"/>
          <w:szCs w:val="28"/>
        </w:rPr>
        <w:t>gimnaziulcosauti@gmail.com</w:t>
      </w:r>
    </w:p>
    <w:p w:rsidR="000321B3" w:rsidRPr="000321B3" w:rsidRDefault="000321B3" w:rsidP="000321B3">
      <w:pPr>
        <w:pStyle w:val="Listparagraf"/>
        <w:spacing w:line="200" w:lineRule="exact"/>
        <w:ind w:left="360"/>
        <w:rPr>
          <w:rFonts w:ascii="Times New Roman" w:eastAsia="Times New Roman" w:hAnsi="Times New Roman"/>
          <w:sz w:val="20"/>
        </w:rPr>
      </w:pPr>
    </w:p>
    <w:p w:rsidR="00125F7D" w:rsidRPr="00C16025" w:rsidRDefault="00C043C3" w:rsidP="00912A83">
      <w:pPr>
        <w:pStyle w:val="Listparagraf"/>
        <w:numPr>
          <w:ilvl w:val="0"/>
          <w:numId w:val="11"/>
        </w:numPr>
        <w:spacing w:line="240" w:lineRule="auto"/>
        <w:rPr>
          <w:rFonts w:ascii="Times New Roman" w:hAnsi="Times New Roman" w:cs="Times New Roman"/>
          <w:b/>
          <w:sz w:val="36"/>
          <w:szCs w:val="36"/>
        </w:rPr>
      </w:pPr>
      <w:r w:rsidRPr="00C16025">
        <w:rPr>
          <w:rFonts w:ascii="Times New Roman" w:hAnsi="Times New Roman" w:cs="Times New Roman"/>
          <w:b/>
          <w:sz w:val="36"/>
          <w:szCs w:val="36"/>
        </w:rPr>
        <w:t>S</w:t>
      </w:r>
      <w:r w:rsidR="00125F7D" w:rsidRPr="00C16025">
        <w:rPr>
          <w:rFonts w:ascii="Times New Roman" w:hAnsi="Times New Roman" w:cs="Times New Roman"/>
          <w:b/>
          <w:sz w:val="36"/>
          <w:szCs w:val="36"/>
        </w:rPr>
        <w:t>curt istoric/Evoluția în timp</w:t>
      </w:r>
    </w:p>
    <w:p w:rsidR="00626B6E" w:rsidRPr="00AD3D37" w:rsidRDefault="00626B6E" w:rsidP="00E2522F">
      <w:pPr>
        <w:spacing w:line="240" w:lineRule="auto"/>
        <w:rPr>
          <w:rFonts w:ascii="Times New Roman" w:hAnsi="Times New Roman" w:cs="Times New Roman"/>
          <w:sz w:val="28"/>
          <w:szCs w:val="28"/>
        </w:rPr>
      </w:pPr>
      <w:r w:rsidRPr="00AD3D37">
        <w:rPr>
          <w:rFonts w:ascii="Times New Roman" w:hAnsi="Times New Roman" w:cs="Times New Roman"/>
          <w:sz w:val="28"/>
          <w:szCs w:val="28"/>
        </w:rPr>
        <w:t xml:space="preserve">    Școala noastră și-a început existența cu peste 10 decenii în urmă, mai exact pe la 1885 într-o clădire mai veche construită cu ajutorul creștinilor și a preot</w:t>
      </w:r>
      <w:r w:rsidR="00241757" w:rsidRPr="00AD3D37">
        <w:rPr>
          <w:rFonts w:ascii="Times New Roman" w:hAnsi="Times New Roman" w:cs="Times New Roman"/>
          <w:sz w:val="28"/>
          <w:szCs w:val="28"/>
        </w:rPr>
        <w:t>ului satului, care preda religia.</w:t>
      </w:r>
      <w:r w:rsidRPr="00AD3D37">
        <w:rPr>
          <w:rFonts w:ascii="Times New Roman" w:hAnsi="Times New Roman" w:cs="Times New Roman"/>
          <w:sz w:val="28"/>
          <w:szCs w:val="28"/>
        </w:rPr>
        <w:t xml:space="preserve">Se numea </w:t>
      </w:r>
      <w:r w:rsidR="006C7572" w:rsidRPr="006C7572">
        <w:rPr>
          <w:rFonts w:ascii="Times New Roman" w:hAnsi="Times New Roman" w:cs="Times New Roman"/>
          <w:b/>
          <w:sz w:val="28"/>
          <w:szCs w:val="28"/>
        </w:rPr>
        <w:t>Ș</w:t>
      </w:r>
      <w:r w:rsidRPr="006C7572">
        <w:rPr>
          <w:rFonts w:ascii="Times New Roman" w:hAnsi="Times New Roman" w:cs="Times New Roman"/>
          <w:b/>
          <w:sz w:val="28"/>
          <w:szCs w:val="28"/>
        </w:rPr>
        <w:t>coala bisericească parohială</w:t>
      </w:r>
      <w:r w:rsidR="00241757" w:rsidRPr="00AD3D37">
        <w:rPr>
          <w:rFonts w:ascii="Times New Roman" w:hAnsi="Times New Roman" w:cs="Times New Roman"/>
          <w:sz w:val="28"/>
          <w:szCs w:val="28"/>
        </w:rPr>
        <w:t xml:space="preserve"> - </w:t>
      </w:r>
      <w:r w:rsidRPr="00AD3D37">
        <w:rPr>
          <w:rFonts w:ascii="Times New Roman" w:hAnsi="Times New Roman" w:cs="Times New Roman"/>
          <w:sz w:val="28"/>
          <w:szCs w:val="28"/>
        </w:rPr>
        <w:t xml:space="preserve"> cu o singură clasă de copii de ambele sexe: 26 de băieți și 4 fete.</w:t>
      </w:r>
    </w:p>
    <w:p w:rsidR="00241757" w:rsidRPr="00AD3D37" w:rsidRDefault="00241757" w:rsidP="00E2522F">
      <w:pPr>
        <w:spacing w:line="240" w:lineRule="auto"/>
        <w:rPr>
          <w:rFonts w:ascii="Times New Roman" w:hAnsi="Times New Roman" w:cs="Times New Roman"/>
          <w:sz w:val="28"/>
          <w:szCs w:val="28"/>
        </w:rPr>
      </w:pPr>
      <w:r w:rsidRPr="00AD3D37">
        <w:rPr>
          <w:rFonts w:ascii="Times New Roman" w:hAnsi="Times New Roman" w:cs="Times New Roman"/>
          <w:sz w:val="28"/>
          <w:szCs w:val="28"/>
        </w:rPr>
        <w:t xml:space="preserve">   În</w:t>
      </w:r>
      <w:r w:rsidR="008F318C" w:rsidRPr="00AD3D37">
        <w:rPr>
          <w:rFonts w:ascii="Times New Roman" w:hAnsi="Times New Roman" w:cs="Times New Roman"/>
          <w:sz w:val="28"/>
          <w:szCs w:val="28"/>
        </w:rPr>
        <w:t xml:space="preserve"> </w:t>
      </w:r>
      <w:r w:rsidRPr="00AD3D37">
        <w:rPr>
          <w:rFonts w:ascii="Times New Roman" w:hAnsi="Times New Roman" w:cs="Times New Roman"/>
          <w:sz w:val="28"/>
          <w:szCs w:val="28"/>
        </w:rPr>
        <w:t xml:space="preserve"> 1896 s-a des</w:t>
      </w:r>
      <w:r w:rsidR="008F318C" w:rsidRPr="00AD3D37">
        <w:rPr>
          <w:rFonts w:ascii="Times New Roman" w:hAnsi="Times New Roman" w:cs="Times New Roman"/>
          <w:sz w:val="28"/>
          <w:szCs w:val="28"/>
        </w:rPr>
        <w:t xml:space="preserve">chis </w:t>
      </w:r>
      <w:r w:rsidR="006C7572" w:rsidRPr="006C7572">
        <w:rPr>
          <w:rFonts w:ascii="Times New Roman" w:hAnsi="Times New Roman" w:cs="Times New Roman"/>
          <w:b/>
          <w:sz w:val="28"/>
          <w:szCs w:val="28"/>
        </w:rPr>
        <w:t>Ș</w:t>
      </w:r>
      <w:r w:rsidR="008F318C" w:rsidRPr="006C7572">
        <w:rPr>
          <w:rFonts w:ascii="Times New Roman" w:hAnsi="Times New Roman" w:cs="Times New Roman"/>
          <w:b/>
          <w:sz w:val="28"/>
          <w:szCs w:val="28"/>
        </w:rPr>
        <w:t>coala de stat</w:t>
      </w:r>
      <w:r w:rsidR="008F318C" w:rsidRPr="006C7572">
        <w:rPr>
          <w:rFonts w:ascii="Times New Roman" w:hAnsi="Times New Roman" w:cs="Times New Roman"/>
          <w:i/>
          <w:sz w:val="28"/>
          <w:szCs w:val="28"/>
        </w:rPr>
        <w:t>,</w:t>
      </w:r>
      <w:r w:rsidR="008F318C" w:rsidRPr="00AD3D37">
        <w:rPr>
          <w:rFonts w:ascii="Times New Roman" w:hAnsi="Times New Roman" w:cs="Times New Roman"/>
          <w:sz w:val="28"/>
          <w:szCs w:val="28"/>
        </w:rPr>
        <w:t xml:space="preserve"> construită </w:t>
      </w:r>
      <w:r w:rsidRPr="00AD3D37">
        <w:rPr>
          <w:rFonts w:ascii="Times New Roman" w:hAnsi="Times New Roman" w:cs="Times New Roman"/>
          <w:sz w:val="28"/>
          <w:szCs w:val="28"/>
        </w:rPr>
        <w:t>pe mijloacele zemstvei,cu o conribuție financiară a moșierului T.Mihalovski, care a fost mai multi ani protectorul de onoare a școlii</w:t>
      </w:r>
      <w:r w:rsidR="00C06410" w:rsidRPr="00AD3D37">
        <w:rPr>
          <w:rFonts w:ascii="Times New Roman" w:hAnsi="Times New Roman" w:cs="Times New Roman"/>
          <w:sz w:val="28"/>
          <w:szCs w:val="28"/>
        </w:rPr>
        <w:t xml:space="preserve">.În anul </w:t>
      </w:r>
      <w:r w:rsidR="008F318C" w:rsidRPr="00AD3D37">
        <w:rPr>
          <w:rFonts w:ascii="Times New Roman" w:hAnsi="Times New Roman" w:cs="Times New Roman"/>
          <w:sz w:val="28"/>
          <w:szCs w:val="28"/>
        </w:rPr>
        <w:t xml:space="preserve"> 1916 </w:t>
      </w:r>
      <w:r w:rsidR="00C06410" w:rsidRPr="00AD3D37">
        <w:rPr>
          <w:rFonts w:ascii="Times New Roman" w:hAnsi="Times New Roman" w:cs="Times New Roman"/>
          <w:sz w:val="28"/>
          <w:szCs w:val="28"/>
        </w:rPr>
        <w:t xml:space="preserve">în sat </w:t>
      </w:r>
      <w:r w:rsidR="008F318C" w:rsidRPr="00AD3D37">
        <w:rPr>
          <w:rFonts w:ascii="Times New Roman" w:hAnsi="Times New Roman" w:cs="Times New Roman"/>
          <w:sz w:val="28"/>
          <w:szCs w:val="28"/>
        </w:rPr>
        <w:t xml:space="preserve"> erau deja 369 copii de vârstă școlară.</w:t>
      </w:r>
    </w:p>
    <w:p w:rsidR="008F318C" w:rsidRPr="00AD3D37" w:rsidRDefault="008F318C" w:rsidP="00E2522F">
      <w:pPr>
        <w:spacing w:line="240" w:lineRule="auto"/>
        <w:rPr>
          <w:rFonts w:ascii="Times New Roman" w:hAnsi="Times New Roman" w:cs="Times New Roman"/>
          <w:sz w:val="28"/>
          <w:szCs w:val="28"/>
        </w:rPr>
      </w:pPr>
      <w:r w:rsidRPr="00AD3D37">
        <w:rPr>
          <w:rFonts w:ascii="Times New Roman" w:hAnsi="Times New Roman" w:cs="Times New Roman"/>
          <w:sz w:val="28"/>
          <w:szCs w:val="28"/>
        </w:rPr>
        <w:t xml:space="preserve">  </w:t>
      </w:r>
      <w:r w:rsidR="00C727E9" w:rsidRPr="00AD3D37">
        <w:rPr>
          <w:rFonts w:ascii="Times New Roman" w:hAnsi="Times New Roman" w:cs="Times New Roman"/>
          <w:sz w:val="28"/>
          <w:szCs w:val="28"/>
        </w:rPr>
        <w:t xml:space="preserve">  În</w:t>
      </w:r>
      <w:r w:rsidR="00FD3D05" w:rsidRPr="00AD3D37">
        <w:rPr>
          <w:rFonts w:ascii="Times New Roman" w:hAnsi="Times New Roman" w:cs="Times New Roman"/>
          <w:sz w:val="28"/>
          <w:szCs w:val="28"/>
        </w:rPr>
        <w:t xml:space="preserve"> anul 1953 în</w:t>
      </w:r>
      <w:r w:rsidR="00C727E9" w:rsidRPr="00AD3D37">
        <w:rPr>
          <w:rFonts w:ascii="Times New Roman" w:hAnsi="Times New Roman" w:cs="Times New Roman"/>
          <w:sz w:val="28"/>
          <w:szCs w:val="28"/>
        </w:rPr>
        <w:t xml:space="preserve"> </w:t>
      </w:r>
      <w:r w:rsidR="00C06410" w:rsidRPr="00AD3D37">
        <w:rPr>
          <w:rFonts w:ascii="Times New Roman" w:hAnsi="Times New Roman" w:cs="Times New Roman"/>
          <w:sz w:val="28"/>
          <w:szCs w:val="28"/>
        </w:rPr>
        <w:t>sat se deschide</w:t>
      </w:r>
      <w:r w:rsidR="00FD3D05" w:rsidRPr="00AD3D37">
        <w:rPr>
          <w:rFonts w:ascii="Times New Roman" w:hAnsi="Times New Roman" w:cs="Times New Roman"/>
          <w:sz w:val="28"/>
          <w:szCs w:val="28"/>
        </w:rPr>
        <w:t xml:space="preserve"> </w:t>
      </w:r>
      <w:r w:rsidR="00FD3D05" w:rsidRPr="006C7572">
        <w:rPr>
          <w:rFonts w:ascii="Times New Roman" w:hAnsi="Times New Roman" w:cs="Times New Roman"/>
          <w:b/>
          <w:sz w:val="28"/>
          <w:szCs w:val="28"/>
        </w:rPr>
        <w:t>Ș</w:t>
      </w:r>
      <w:r w:rsidR="00C06410" w:rsidRPr="006C7572">
        <w:rPr>
          <w:rFonts w:ascii="Times New Roman" w:hAnsi="Times New Roman" w:cs="Times New Roman"/>
          <w:b/>
          <w:sz w:val="28"/>
          <w:szCs w:val="28"/>
        </w:rPr>
        <w:t>coala</w:t>
      </w:r>
      <w:r w:rsidR="00FD3D05" w:rsidRPr="006C7572">
        <w:rPr>
          <w:rFonts w:ascii="Times New Roman" w:hAnsi="Times New Roman" w:cs="Times New Roman"/>
          <w:b/>
          <w:sz w:val="28"/>
          <w:szCs w:val="28"/>
        </w:rPr>
        <w:t xml:space="preserve"> Medie de </w:t>
      </w:r>
      <w:r w:rsidR="004D3BBE" w:rsidRPr="006C7572">
        <w:rPr>
          <w:rFonts w:ascii="Times New Roman" w:hAnsi="Times New Roman" w:cs="Times New Roman"/>
          <w:b/>
          <w:sz w:val="28"/>
          <w:szCs w:val="28"/>
        </w:rPr>
        <w:t>Cultură</w:t>
      </w:r>
      <w:r w:rsidR="00FD3D05" w:rsidRPr="006C7572">
        <w:rPr>
          <w:rFonts w:ascii="Times New Roman" w:hAnsi="Times New Roman" w:cs="Times New Roman"/>
          <w:b/>
          <w:sz w:val="28"/>
          <w:szCs w:val="28"/>
        </w:rPr>
        <w:t xml:space="preserve"> Generală</w:t>
      </w:r>
      <w:r w:rsidR="00FD3D05" w:rsidRPr="00AD3D37">
        <w:rPr>
          <w:rFonts w:ascii="Times New Roman" w:hAnsi="Times New Roman" w:cs="Times New Roman"/>
          <w:sz w:val="28"/>
          <w:szCs w:val="28"/>
        </w:rPr>
        <w:t>, care a activat cu acest statut timp de 55 ani</w:t>
      </w:r>
      <w:r w:rsidR="00C06410" w:rsidRPr="00AD3D37">
        <w:rPr>
          <w:rFonts w:ascii="Times New Roman" w:hAnsi="Times New Roman" w:cs="Times New Roman"/>
          <w:sz w:val="28"/>
          <w:szCs w:val="28"/>
        </w:rPr>
        <w:t>.</w:t>
      </w:r>
      <w:r w:rsidR="006C7572">
        <w:rPr>
          <w:rFonts w:ascii="Times New Roman" w:hAnsi="Times New Roman" w:cs="Times New Roman"/>
          <w:sz w:val="28"/>
          <w:szCs w:val="28"/>
        </w:rPr>
        <w:t xml:space="preserve"> </w:t>
      </w:r>
      <w:r w:rsidR="00C06410" w:rsidRPr="00AD3D37">
        <w:rPr>
          <w:rFonts w:ascii="Times New Roman" w:hAnsi="Times New Roman" w:cs="Times New Roman"/>
          <w:sz w:val="28"/>
          <w:szCs w:val="28"/>
        </w:rPr>
        <w:t>În anii școlari următori populația școlară a crescut, astfel ajungând-se  până la 600-700 de copii de vârstă școlară. Acest lucru a făcu</w:t>
      </w:r>
      <w:r w:rsidR="008456DF">
        <w:rPr>
          <w:rFonts w:ascii="Times New Roman" w:hAnsi="Times New Roman" w:cs="Times New Roman"/>
          <w:sz w:val="28"/>
          <w:szCs w:val="28"/>
        </w:rPr>
        <w:t>t necesară în anul 1984  transferarea</w:t>
      </w:r>
      <w:r w:rsidR="00C06410" w:rsidRPr="00AD3D37">
        <w:rPr>
          <w:rFonts w:ascii="Times New Roman" w:hAnsi="Times New Roman" w:cs="Times New Roman"/>
          <w:sz w:val="28"/>
          <w:szCs w:val="28"/>
        </w:rPr>
        <w:t xml:space="preserve"> școlii într-o clădire nouă, cea în care activăm și astăzi</w:t>
      </w:r>
      <w:r w:rsidR="004D3BBE" w:rsidRPr="00AD3D37">
        <w:rPr>
          <w:rFonts w:ascii="Times New Roman" w:hAnsi="Times New Roman" w:cs="Times New Roman"/>
          <w:sz w:val="28"/>
          <w:szCs w:val="28"/>
        </w:rPr>
        <w:t>.</w:t>
      </w:r>
    </w:p>
    <w:p w:rsidR="004D3BBE" w:rsidRPr="00AD3D37" w:rsidRDefault="004D3BBE" w:rsidP="00E2522F">
      <w:pPr>
        <w:spacing w:line="240" w:lineRule="auto"/>
        <w:rPr>
          <w:rFonts w:ascii="Times New Roman" w:hAnsi="Times New Roman" w:cs="Times New Roman"/>
          <w:sz w:val="28"/>
          <w:szCs w:val="28"/>
        </w:rPr>
      </w:pPr>
      <w:r w:rsidRPr="00AD3D37">
        <w:rPr>
          <w:rFonts w:ascii="Times New Roman" w:hAnsi="Times New Roman" w:cs="Times New Roman"/>
          <w:sz w:val="28"/>
          <w:szCs w:val="28"/>
        </w:rPr>
        <w:t xml:space="preserve">   În august 2008</w:t>
      </w:r>
      <w:r w:rsidR="002924F1" w:rsidRPr="00AD3D37">
        <w:rPr>
          <w:rFonts w:ascii="Times New Roman" w:hAnsi="Times New Roman" w:cs="Times New Roman"/>
          <w:sz w:val="28"/>
          <w:szCs w:val="28"/>
        </w:rPr>
        <w:t xml:space="preserve"> instituția din s.Cosăuți a obținut statut de </w:t>
      </w:r>
      <w:r w:rsidR="002924F1" w:rsidRPr="006C7572">
        <w:rPr>
          <w:rFonts w:ascii="Times New Roman" w:hAnsi="Times New Roman" w:cs="Times New Roman"/>
          <w:b/>
          <w:sz w:val="28"/>
          <w:szCs w:val="28"/>
        </w:rPr>
        <w:t>Liceu Teoretic</w:t>
      </w:r>
      <w:r w:rsidR="002924F1" w:rsidRPr="006C7572">
        <w:rPr>
          <w:rFonts w:ascii="Times New Roman" w:hAnsi="Times New Roman" w:cs="Times New Roman"/>
          <w:sz w:val="28"/>
          <w:szCs w:val="28"/>
        </w:rPr>
        <w:t xml:space="preserve">, </w:t>
      </w:r>
      <w:r w:rsidR="002924F1" w:rsidRPr="00AD3D37">
        <w:rPr>
          <w:rFonts w:ascii="Times New Roman" w:hAnsi="Times New Roman" w:cs="Times New Roman"/>
          <w:sz w:val="28"/>
          <w:szCs w:val="28"/>
        </w:rPr>
        <w:t>funcționând de la început cu două profiluri de studii: real și uman.</w:t>
      </w:r>
    </w:p>
    <w:p w:rsidR="002924F1" w:rsidRPr="00AD3D37" w:rsidRDefault="002924F1" w:rsidP="00E2522F">
      <w:pPr>
        <w:spacing w:line="240" w:lineRule="auto"/>
        <w:rPr>
          <w:rFonts w:ascii="Times New Roman" w:hAnsi="Times New Roman" w:cs="Times New Roman"/>
          <w:sz w:val="28"/>
          <w:szCs w:val="28"/>
        </w:rPr>
      </w:pPr>
      <w:r w:rsidRPr="00AD3D37">
        <w:rPr>
          <w:rFonts w:ascii="Times New Roman" w:hAnsi="Times New Roman" w:cs="Times New Roman"/>
          <w:sz w:val="28"/>
          <w:szCs w:val="28"/>
        </w:rPr>
        <w:t xml:space="preserve">   În august 2014 instituț</w:t>
      </w:r>
      <w:r w:rsidR="0018367A" w:rsidRPr="00AD3D37">
        <w:rPr>
          <w:rFonts w:ascii="Times New Roman" w:hAnsi="Times New Roman" w:cs="Times New Roman"/>
          <w:sz w:val="28"/>
          <w:szCs w:val="28"/>
        </w:rPr>
        <w:t xml:space="preserve">ia se reorganizează in </w:t>
      </w:r>
      <w:r w:rsidR="004B1129" w:rsidRPr="004B1129">
        <w:rPr>
          <w:rFonts w:ascii="Times New Roman" w:hAnsi="Times New Roman" w:cs="Times New Roman"/>
          <w:b/>
          <w:sz w:val="28"/>
          <w:szCs w:val="28"/>
        </w:rPr>
        <w:t xml:space="preserve">IP </w:t>
      </w:r>
      <w:r w:rsidR="0018367A" w:rsidRPr="004B1129">
        <w:rPr>
          <w:rFonts w:ascii="Times New Roman" w:hAnsi="Times New Roman" w:cs="Times New Roman"/>
          <w:b/>
          <w:sz w:val="28"/>
          <w:szCs w:val="28"/>
        </w:rPr>
        <w:t>Gimnaziu</w:t>
      </w:r>
      <w:r w:rsidR="004B1129" w:rsidRPr="004B1129">
        <w:rPr>
          <w:rFonts w:ascii="Times New Roman" w:hAnsi="Times New Roman" w:cs="Times New Roman"/>
          <w:b/>
          <w:sz w:val="28"/>
          <w:szCs w:val="28"/>
        </w:rPr>
        <w:t>l Cosăuți</w:t>
      </w:r>
      <w:r w:rsidR="0018367A" w:rsidRPr="00AD3D37">
        <w:rPr>
          <w:rFonts w:ascii="Times New Roman" w:hAnsi="Times New Roman" w:cs="Times New Roman"/>
          <w:sz w:val="28"/>
          <w:szCs w:val="28"/>
        </w:rPr>
        <w:t xml:space="preserve"> conform deciziei Con</w:t>
      </w:r>
      <w:r w:rsidR="00F806F0" w:rsidRPr="00AD3D37">
        <w:rPr>
          <w:rFonts w:ascii="Times New Roman" w:hAnsi="Times New Roman" w:cs="Times New Roman"/>
          <w:sz w:val="28"/>
          <w:szCs w:val="28"/>
        </w:rPr>
        <w:t>siliului Raional Soroca</w:t>
      </w:r>
      <w:r w:rsidR="0018367A" w:rsidRPr="00AD3D37">
        <w:rPr>
          <w:rFonts w:ascii="Times New Roman" w:hAnsi="Times New Roman" w:cs="Times New Roman"/>
          <w:sz w:val="28"/>
          <w:szCs w:val="28"/>
        </w:rPr>
        <w:t xml:space="preserve"> </w:t>
      </w:r>
      <w:r w:rsidR="00000F02" w:rsidRPr="00AD3D37">
        <w:rPr>
          <w:rFonts w:ascii="Times New Roman" w:hAnsi="Times New Roman" w:cs="Times New Roman"/>
          <w:sz w:val="28"/>
          <w:szCs w:val="28"/>
        </w:rPr>
        <w:t>d</w:t>
      </w:r>
      <w:r w:rsidR="0018367A" w:rsidRPr="00AD3D37">
        <w:rPr>
          <w:rFonts w:ascii="Times New Roman" w:hAnsi="Times New Roman" w:cs="Times New Roman"/>
          <w:sz w:val="28"/>
          <w:szCs w:val="28"/>
        </w:rPr>
        <w:t xml:space="preserve">in </w:t>
      </w:r>
      <w:r w:rsidR="00000F02" w:rsidRPr="00AD3D37">
        <w:rPr>
          <w:rFonts w:ascii="Times New Roman" w:hAnsi="Times New Roman" w:cs="Times New Roman"/>
          <w:sz w:val="28"/>
          <w:szCs w:val="28"/>
        </w:rPr>
        <w:t>25.08.2014</w:t>
      </w:r>
    </w:p>
    <w:p w:rsidR="002924F1" w:rsidRPr="00AD3D37" w:rsidRDefault="002924F1" w:rsidP="00E2522F">
      <w:pPr>
        <w:spacing w:line="240" w:lineRule="auto"/>
        <w:rPr>
          <w:rFonts w:ascii="Times New Roman" w:hAnsi="Times New Roman" w:cs="Times New Roman"/>
          <w:sz w:val="28"/>
          <w:szCs w:val="28"/>
        </w:rPr>
      </w:pPr>
      <w:r w:rsidRPr="00AD3D37">
        <w:rPr>
          <w:rFonts w:ascii="Times New Roman" w:hAnsi="Times New Roman" w:cs="Times New Roman"/>
          <w:sz w:val="28"/>
          <w:szCs w:val="28"/>
        </w:rPr>
        <w:t xml:space="preserve">  De-a lungul timpului, elevii școlii au avut dascăli deosebiți. Întregul colectiv profesoral, de ieri și de azi, s-a străduit și se străduiește să aducă lumina cărții în sufletele copiil</w:t>
      </w:r>
      <w:r w:rsidR="009B2D96" w:rsidRPr="00AD3D37">
        <w:rPr>
          <w:rFonts w:ascii="Times New Roman" w:hAnsi="Times New Roman" w:cs="Times New Roman"/>
          <w:sz w:val="28"/>
          <w:szCs w:val="28"/>
        </w:rPr>
        <w:t>o</w:t>
      </w:r>
      <w:r w:rsidRPr="00AD3D37">
        <w:rPr>
          <w:rFonts w:ascii="Times New Roman" w:hAnsi="Times New Roman" w:cs="Times New Roman"/>
          <w:sz w:val="28"/>
          <w:szCs w:val="28"/>
        </w:rPr>
        <w:t>r.</w:t>
      </w:r>
    </w:p>
    <w:p w:rsidR="00EE3E06" w:rsidRDefault="00EE3E06" w:rsidP="00EE3E06">
      <w:pPr>
        <w:pStyle w:val="Listparagraf"/>
        <w:spacing w:line="240" w:lineRule="auto"/>
        <w:ind w:left="780"/>
        <w:rPr>
          <w:rFonts w:ascii="Times New Roman" w:hAnsi="Times New Roman" w:cs="Times New Roman"/>
          <w:b/>
          <w:sz w:val="36"/>
          <w:szCs w:val="36"/>
        </w:rPr>
      </w:pPr>
    </w:p>
    <w:p w:rsidR="00EE3E06" w:rsidRDefault="00EE3E06" w:rsidP="00EE3E06">
      <w:pPr>
        <w:pStyle w:val="Listparagraf"/>
        <w:spacing w:line="240" w:lineRule="auto"/>
        <w:ind w:left="780"/>
        <w:rPr>
          <w:rFonts w:ascii="Times New Roman" w:hAnsi="Times New Roman" w:cs="Times New Roman"/>
          <w:b/>
          <w:sz w:val="36"/>
          <w:szCs w:val="36"/>
        </w:rPr>
      </w:pPr>
    </w:p>
    <w:p w:rsidR="00EE3E06" w:rsidRDefault="00EE3E06" w:rsidP="00EE3E06">
      <w:pPr>
        <w:pStyle w:val="Listparagraf"/>
        <w:spacing w:line="240" w:lineRule="auto"/>
        <w:ind w:left="780"/>
        <w:rPr>
          <w:rFonts w:ascii="Times New Roman" w:hAnsi="Times New Roman" w:cs="Times New Roman"/>
          <w:b/>
          <w:sz w:val="36"/>
          <w:szCs w:val="36"/>
        </w:rPr>
      </w:pPr>
    </w:p>
    <w:p w:rsidR="00EE3E06" w:rsidRDefault="00EE3E06" w:rsidP="00EE3E06">
      <w:pPr>
        <w:pStyle w:val="Listparagraf"/>
        <w:spacing w:line="240" w:lineRule="auto"/>
        <w:ind w:left="780"/>
        <w:rPr>
          <w:rFonts w:ascii="Times New Roman" w:hAnsi="Times New Roman" w:cs="Times New Roman"/>
          <w:b/>
          <w:sz w:val="36"/>
          <w:szCs w:val="36"/>
        </w:rPr>
      </w:pPr>
    </w:p>
    <w:p w:rsidR="00EE3E06" w:rsidRDefault="00EE3E06" w:rsidP="00EE3E06">
      <w:pPr>
        <w:pStyle w:val="Listparagraf"/>
        <w:spacing w:line="240" w:lineRule="auto"/>
        <w:ind w:left="780"/>
        <w:rPr>
          <w:rFonts w:ascii="Times New Roman" w:hAnsi="Times New Roman" w:cs="Times New Roman"/>
          <w:b/>
          <w:sz w:val="36"/>
          <w:szCs w:val="36"/>
        </w:rPr>
      </w:pPr>
    </w:p>
    <w:p w:rsidR="00C043C3" w:rsidRPr="00C16025" w:rsidRDefault="00C043C3" w:rsidP="00912A83">
      <w:pPr>
        <w:pStyle w:val="Listparagraf"/>
        <w:numPr>
          <w:ilvl w:val="0"/>
          <w:numId w:val="11"/>
        </w:numPr>
        <w:spacing w:line="240" w:lineRule="auto"/>
        <w:rPr>
          <w:rFonts w:ascii="Times New Roman" w:hAnsi="Times New Roman" w:cs="Times New Roman"/>
          <w:b/>
          <w:sz w:val="36"/>
          <w:szCs w:val="36"/>
        </w:rPr>
      </w:pPr>
      <w:r w:rsidRPr="00C16025">
        <w:rPr>
          <w:rFonts w:ascii="Times New Roman" w:hAnsi="Times New Roman" w:cs="Times New Roman"/>
          <w:b/>
          <w:sz w:val="36"/>
          <w:szCs w:val="36"/>
        </w:rPr>
        <w:lastRenderedPageBreak/>
        <w:t>Capacitatea instituției</w:t>
      </w:r>
    </w:p>
    <w:p w:rsidR="00B657D3" w:rsidRDefault="00F806F0" w:rsidP="00E2522F">
      <w:pPr>
        <w:spacing w:line="240" w:lineRule="auto"/>
        <w:rPr>
          <w:rFonts w:ascii="Times New Roman" w:hAnsi="Times New Roman" w:cs="Times New Roman"/>
          <w:sz w:val="28"/>
          <w:szCs w:val="28"/>
        </w:rPr>
      </w:pPr>
      <w:r w:rsidRPr="00EE3E06">
        <w:rPr>
          <w:rFonts w:ascii="Times New Roman" w:hAnsi="Times New Roman" w:cs="Times New Roman"/>
          <w:sz w:val="28"/>
          <w:szCs w:val="28"/>
        </w:rPr>
        <w:t xml:space="preserve">   </w:t>
      </w:r>
      <w:r w:rsidR="00774D46" w:rsidRPr="00EE3E06">
        <w:rPr>
          <w:rFonts w:ascii="Times New Roman" w:hAnsi="Times New Roman" w:cs="Times New Roman"/>
          <w:sz w:val="28"/>
          <w:szCs w:val="28"/>
        </w:rPr>
        <w:t xml:space="preserve">Clădirea gimnaziului constituie două blocuri de studii a câte 3 etaje, cu o suprafață totală de 3500 m 2, din care sunt utilizați </w:t>
      </w:r>
      <w:r w:rsidR="008F13F8" w:rsidRPr="00EE3E06">
        <w:rPr>
          <w:rFonts w:ascii="Times New Roman" w:hAnsi="Times New Roman" w:cs="Times New Roman"/>
          <w:sz w:val="28"/>
          <w:szCs w:val="28"/>
        </w:rPr>
        <w:t xml:space="preserve">aproximativ </w:t>
      </w:r>
      <w:r w:rsidR="00774D46" w:rsidRPr="00EE3E06">
        <w:rPr>
          <w:rFonts w:ascii="Times New Roman" w:hAnsi="Times New Roman" w:cs="Times New Roman"/>
          <w:sz w:val="28"/>
          <w:szCs w:val="28"/>
        </w:rPr>
        <w:t xml:space="preserve">2000 m 2 </w:t>
      </w:r>
      <w:r w:rsidR="008F13F8" w:rsidRPr="00EE3E06">
        <w:rPr>
          <w:rFonts w:ascii="Times New Roman" w:hAnsi="Times New Roman" w:cs="Times New Roman"/>
          <w:sz w:val="28"/>
          <w:szCs w:val="28"/>
        </w:rPr>
        <w:t>( 60 % ). Școala a fost dată în exploatare în 1984</w:t>
      </w:r>
      <w:r w:rsidR="0001624B" w:rsidRPr="00EE3E06">
        <w:rPr>
          <w:rFonts w:ascii="Times New Roman" w:hAnsi="Times New Roman" w:cs="Times New Roman"/>
          <w:sz w:val="28"/>
          <w:szCs w:val="28"/>
        </w:rPr>
        <w:t xml:space="preserve">, </w:t>
      </w:r>
      <w:r w:rsidR="008F13F8" w:rsidRPr="00EE3E06">
        <w:rPr>
          <w:rFonts w:ascii="Times New Roman" w:hAnsi="Times New Roman" w:cs="Times New Roman"/>
          <w:sz w:val="28"/>
          <w:szCs w:val="28"/>
        </w:rPr>
        <w:t xml:space="preserve"> capacitatea după proiect </w:t>
      </w:r>
      <w:r w:rsidR="0001624B" w:rsidRPr="00EE3E06">
        <w:rPr>
          <w:rFonts w:ascii="Times New Roman" w:hAnsi="Times New Roman" w:cs="Times New Roman"/>
          <w:sz w:val="28"/>
          <w:szCs w:val="28"/>
        </w:rPr>
        <w:t xml:space="preserve">constituie </w:t>
      </w:r>
      <w:r w:rsidR="008F13F8" w:rsidRPr="00EE3E06">
        <w:rPr>
          <w:rFonts w:ascii="Times New Roman" w:hAnsi="Times New Roman" w:cs="Times New Roman"/>
          <w:sz w:val="28"/>
          <w:szCs w:val="28"/>
        </w:rPr>
        <w:t xml:space="preserve"> 650 locuri.</w:t>
      </w:r>
      <w:r w:rsidR="00774D46" w:rsidRPr="00EE3E06">
        <w:rPr>
          <w:rFonts w:ascii="Times New Roman" w:hAnsi="Times New Roman" w:cs="Times New Roman"/>
          <w:sz w:val="28"/>
          <w:szCs w:val="28"/>
        </w:rPr>
        <w:t xml:space="preserve"> </w:t>
      </w:r>
      <w:r w:rsidR="008F13F8" w:rsidRPr="00EE3E06">
        <w:rPr>
          <w:rFonts w:ascii="Times New Roman" w:hAnsi="Times New Roman" w:cs="Times New Roman"/>
          <w:sz w:val="28"/>
          <w:szCs w:val="28"/>
        </w:rPr>
        <w:t>Instituția dispune de sistem de încălzire cu lemne și cărbuni, este conectat</w:t>
      </w:r>
      <w:r w:rsidR="009B2D96" w:rsidRPr="00EE3E06">
        <w:rPr>
          <w:rFonts w:ascii="Times New Roman" w:hAnsi="Times New Roman" w:cs="Times New Roman"/>
          <w:sz w:val="28"/>
          <w:szCs w:val="28"/>
        </w:rPr>
        <w:t>ă</w:t>
      </w:r>
      <w:r w:rsidR="008F13F8" w:rsidRPr="00EE3E06">
        <w:rPr>
          <w:rFonts w:ascii="Times New Roman" w:hAnsi="Times New Roman" w:cs="Times New Roman"/>
          <w:sz w:val="28"/>
          <w:szCs w:val="28"/>
        </w:rPr>
        <w:t xml:space="preserve"> la apeduct și sistem de canalizare parțial, doar blocul B. Aspectul</w:t>
      </w:r>
      <w:r w:rsidR="009B2D96" w:rsidRPr="00EE3E06">
        <w:rPr>
          <w:rFonts w:ascii="Times New Roman" w:hAnsi="Times New Roman" w:cs="Times New Roman"/>
          <w:sz w:val="28"/>
          <w:szCs w:val="28"/>
        </w:rPr>
        <w:t xml:space="preserve"> general al clădirii este bun, începând cu anul 2010 școala a beneficiat de fonduri pentru dezvoltarea infrastructurii.</w:t>
      </w:r>
    </w:p>
    <w:p w:rsidR="00571AAF" w:rsidRPr="00EE3E06" w:rsidRDefault="00B87C5B" w:rsidP="00E2522F">
      <w:pPr>
        <w:spacing w:line="240" w:lineRule="auto"/>
        <w:rPr>
          <w:rFonts w:ascii="Times New Roman" w:hAnsi="Times New Roman" w:cs="Times New Roman"/>
          <w:sz w:val="28"/>
          <w:szCs w:val="28"/>
        </w:rPr>
      </w:pPr>
      <w:r>
        <w:rPr>
          <w:rFonts w:ascii="Times New Roman" w:hAnsi="Times New Roman" w:cs="Times New Roman"/>
          <w:sz w:val="28"/>
          <w:szCs w:val="28"/>
        </w:rPr>
        <w:t>Astfel, s</w:t>
      </w:r>
      <w:r w:rsidR="00571AAF" w:rsidRPr="00EE3E06">
        <w:rPr>
          <w:rFonts w:ascii="Times New Roman" w:hAnsi="Times New Roman" w:cs="Times New Roman"/>
          <w:sz w:val="28"/>
          <w:szCs w:val="28"/>
        </w:rPr>
        <w:t>-</w:t>
      </w:r>
      <w:r w:rsidR="00B657D3">
        <w:rPr>
          <w:rFonts w:ascii="Times New Roman" w:hAnsi="Times New Roman" w:cs="Times New Roman"/>
          <w:sz w:val="28"/>
          <w:szCs w:val="28"/>
        </w:rPr>
        <w:t xml:space="preserve">au executat următoarele </w:t>
      </w:r>
      <w:r w:rsidR="00B657D3" w:rsidRPr="00B657D3">
        <w:rPr>
          <w:rFonts w:ascii="Times New Roman" w:hAnsi="Times New Roman" w:cs="Times New Roman"/>
          <w:b/>
          <w:sz w:val="28"/>
          <w:szCs w:val="28"/>
        </w:rPr>
        <w:t>investiții capitale:</w:t>
      </w:r>
      <w:r w:rsidR="00571AAF" w:rsidRPr="00EE3E06">
        <w:rPr>
          <w:rFonts w:ascii="Times New Roman" w:hAnsi="Times New Roman" w:cs="Times New Roman"/>
          <w:sz w:val="28"/>
          <w:szCs w:val="28"/>
        </w:rPr>
        <w:t xml:space="preserve"> </w:t>
      </w:r>
    </w:p>
    <w:p w:rsidR="009727BD" w:rsidRPr="00EE3E06" w:rsidRDefault="009727BD" w:rsidP="00912A83">
      <w:pPr>
        <w:pStyle w:val="Listparagraf"/>
        <w:numPr>
          <w:ilvl w:val="0"/>
          <w:numId w:val="10"/>
        </w:numPr>
        <w:spacing w:line="240" w:lineRule="auto"/>
        <w:rPr>
          <w:rFonts w:ascii="Times New Roman" w:hAnsi="Times New Roman" w:cs="Times New Roman"/>
          <w:sz w:val="28"/>
          <w:szCs w:val="28"/>
        </w:rPr>
      </w:pPr>
      <w:r w:rsidRPr="00EE3E06">
        <w:rPr>
          <w:rFonts w:ascii="Times New Roman" w:hAnsi="Times New Roman" w:cs="Times New Roman"/>
          <w:sz w:val="28"/>
          <w:szCs w:val="28"/>
        </w:rPr>
        <w:t>Reparația capitală a sistemului de încălzire – 748 mii lei</w:t>
      </w:r>
    </w:p>
    <w:p w:rsidR="009727BD" w:rsidRPr="00EE3E06" w:rsidRDefault="009727BD" w:rsidP="00912A83">
      <w:pPr>
        <w:pStyle w:val="Listparagraf"/>
        <w:numPr>
          <w:ilvl w:val="0"/>
          <w:numId w:val="10"/>
        </w:numPr>
        <w:spacing w:line="240" w:lineRule="auto"/>
        <w:rPr>
          <w:rFonts w:ascii="Times New Roman" w:hAnsi="Times New Roman" w:cs="Times New Roman"/>
          <w:sz w:val="28"/>
          <w:szCs w:val="28"/>
        </w:rPr>
      </w:pPr>
      <w:r w:rsidRPr="00EE3E06">
        <w:rPr>
          <w:rFonts w:ascii="Times New Roman" w:hAnsi="Times New Roman" w:cs="Times New Roman"/>
          <w:sz w:val="28"/>
          <w:szCs w:val="28"/>
        </w:rPr>
        <w:t>Reparația acoperișului la blocul B și a sălii de sport – 507 mii lei</w:t>
      </w:r>
    </w:p>
    <w:p w:rsidR="009727BD" w:rsidRPr="00EE3E06" w:rsidRDefault="009727BD" w:rsidP="00912A83">
      <w:pPr>
        <w:pStyle w:val="Listparagraf"/>
        <w:numPr>
          <w:ilvl w:val="0"/>
          <w:numId w:val="10"/>
        </w:numPr>
        <w:spacing w:line="240" w:lineRule="auto"/>
        <w:rPr>
          <w:rFonts w:ascii="Times New Roman" w:hAnsi="Times New Roman" w:cs="Times New Roman"/>
          <w:sz w:val="28"/>
          <w:szCs w:val="28"/>
        </w:rPr>
      </w:pPr>
      <w:r w:rsidRPr="00EE3E06">
        <w:rPr>
          <w:rFonts w:ascii="Times New Roman" w:hAnsi="Times New Roman" w:cs="Times New Roman"/>
          <w:sz w:val="28"/>
          <w:szCs w:val="28"/>
        </w:rPr>
        <w:t>Construirea veceului extern – 180 mii lei</w:t>
      </w:r>
    </w:p>
    <w:p w:rsidR="009727BD" w:rsidRDefault="009727BD" w:rsidP="00912A83">
      <w:pPr>
        <w:pStyle w:val="Listparagraf"/>
        <w:numPr>
          <w:ilvl w:val="0"/>
          <w:numId w:val="10"/>
        </w:numPr>
        <w:spacing w:line="240" w:lineRule="auto"/>
        <w:rPr>
          <w:rFonts w:ascii="Times New Roman" w:hAnsi="Times New Roman" w:cs="Times New Roman"/>
          <w:sz w:val="28"/>
          <w:szCs w:val="28"/>
        </w:rPr>
      </w:pPr>
      <w:r w:rsidRPr="00EE3E06">
        <w:rPr>
          <w:rFonts w:ascii="Times New Roman" w:hAnsi="Times New Roman" w:cs="Times New Roman"/>
          <w:sz w:val="28"/>
          <w:szCs w:val="28"/>
        </w:rPr>
        <w:t>Renovarea rețelei electrice – 50 mii lei</w:t>
      </w:r>
    </w:p>
    <w:p w:rsidR="00934308" w:rsidRDefault="00934308" w:rsidP="00912A83">
      <w:pPr>
        <w:pStyle w:val="Listparagraf"/>
        <w:numPr>
          <w:ilvl w:val="0"/>
          <w:numId w:val="10"/>
        </w:numPr>
        <w:spacing w:line="240" w:lineRule="auto"/>
        <w:rPr>
          <w:rFonts w:ascii="Times New Roman" w:hAnsi="Times New Roman" w:cs="Times New Roman"/>
          <w:sz w:val="28"/>
          <w:szCs w:val="28"/>
        </w:rPr>
      </w:pPr>
      <w:r>
        <w:rPr>
          <w:rFonts w:ascii="Times New Roman" w:hAnsi="Times New Roman" w:cs="Times New Roman"/>
          <w:sz w:val="28"/>
          <w:szCs w:val="28"/>
        </w:rPr>
        <w:t>Reparația unei porțiuni de apeduct – 20 mii lei</w:t>
      </w:r>
    </w:p>
    <w:p w:rsidR="00B657D3" w:rsidRPr="00EE3E06" w:rsidRDefault="00B657D3" w:rsidP="00912A83">
      <w:pPr>
        <w:pStyle w:val="Listparagraf"/>
        <w:numPr>
          <w:ilvl w:val="0"/>
          <w:numId w:val="10"/>
        </w:numPr>
        <w:spacing w:line="240" w:lineRule="auto"/>
        <w:rPr>
          <w:rFonts w:ascii="Times New Roman" w:hAnsi="Times New Roman" w:cs="Times New Roman"/>
          <w:sz w:val="28"/>
          <w:szCs w:val="28"/>
        </w:rPr>
      </w:pPr>
      <w:r>
        <w:rPr>
          <w:rFonts w:ascii="Times New Roman" w:hAnsi="Times New Roman" w:cs="Times New Roman"/>
          <w:sz w:val="28"/>
          <w:szCs w:val="28"/>
        </w:rPr>
        <w:t xml:space="preserve">Amenajarea și dotarea CREI cu mobilier, </w:t>
      </w:r>
      <w:r w:rsidR="000E3668">
        <w:rPr>
          <w:rFonts w:ascii="Times New Roman" w:hAnsi="Times New Roman" w:cs="Times New Roman"/>
          <w:sz w:val="28"/>
          <w:szCs w:val="28"/>
        </w:rPr>
        <w:t>calculator, imprimantă –</w:t>
      </w:r>
      <w:r>
        <w:rPr>
          <w:rFonts w:ascii="Times New Roman" w:hAnsi="Times New Roman" w:cs="Times New Roman"/>
          <w:sz w:val="28"/>
          <w:szCs w:val="28"/>
        </w:rPr>
        <w:t xml:space="preserve"> </w:t>
      </w:r>
      <w:r w:rsidR="000E3668">
        <w:rPr>
          <w:rFonts w:ascii="Times New Roman" w:hAnsi="Times New Roman" w:cs="Times New Roman"/>
          <w:sz w:val="28"/>
          <w:szCs w:val="28"/>
        </w:rPr>
        <w:t>48 mii lei</w:t>
      </w:r>
    </w:p>
    <w:p w:rsidR="009727BD" w:rsidRDefault="009727BD" w:rsidP="00912A83">
      <w:pPr>
        <w:pStyle w:val="Listparagraf"/>
        <w:numPr>
          <w:ilvl w:val="0"/>
          <w:numId w:val="10"/>
        </w:numPr>
        <w:spacing w:line="240" w:lineRule="auto"/>
        <w:rPr>
          <w:rFonts w:ascii="Times New Roman" w:hAnsi="Times New Roman" w:cs="Times New Roman"/>
          <w:sz w:val="28"/>
          <w:szCs w:val="28"/>
        </w:rPr>
      </w:pPr>
      <w:r w:rsidRPr="00EE3E06">
        <w:rPr>
          <w:rFonts w:ascii="Times New Roman" w:hAnsi="Times New Roman" w:cs="Times New Roman"/>
          <w:sz w:val="28"/>
          <w:szCs w:val="28"/>
        </w:rPr>
        <w:t>Montarea a 35 geamuri termopan – 140 mii lei</w:t>
      </w:r>
    </w:p>
    <w:p w:rsidR="000E3668" w:rsidRPr="00EE3E06" w:rsidRDefault="000E3668" w:rsidP="00912A83">
      <w:pPr>
        <w:pStyle w:val="Listparagraf"/>
        <w:numPr>
          <w:ilvl w:val="0"/>
          <w:numId w:val="10"/>
        </w:numPr>
        <w:spacing w:line="240" w:lineRule="auto"/>
        <w:rPr>
          <w:rFonts w:ascii="Times New Roman" w:hAnsi="Times New Roman" w:cs="Times New Roman"/>
          <w:sz w:val="28"/>
          <w:szCs w:val="28"/>
        </w:rPr>
      </w:pPr>
      <w:r>
        <w:rPr>
          <w:rFonts w:ascii="Times New Roman" w:hAnsi="Times New Roman" w:cs="Times New Roman"/>
          <w:sz w:val="28"/>
          <w:szCs w:val="28"/>
        </w:rPr>
        <w:t>Reparația streșinii – 50 mii lei</w:t>
      </w:r>
    </w:p>
    <w:p w:rsidR="009727BD" w:rsidRDefault="009727BD" w:rsidP="00912A83">
      <w:pPr>
        <w:pStyle w:val="Listparagraf"/>
        <w:numPr>
          <w:ilvl w:val="0"/>
          <w:numId w:val="10"/>
        </w:numPr>
        <w:spacing w:line="240" w:lineRule="auto"/>
        <w:rPr>
          <w:rFonts w:ascii="Times New Roman" w:hAnsi="Times New Roman" w:cs="Times New Roman"/>
          <w:sz w:val="28"/>
          <w:szCs w:val="28"/>
        </w:rPr>
      </w:pPr>
      <w:r w:rsidRPr="00EE3E06">
        <w:rPr>
          <w:rFonts w:ascii="Times New Roman" w:hAnsi="Times New Roman" w:cs="Times New Roman"/>
          <w:sz w:val="28"/>
          <w:szCs w:val="28"/>
        </w:rPr>
        <w:t>Repar</w:t>
      </w:r>
      <w:r w:rsidR="00B657D3">
        <w:rPr>
          <w:rFonts w:ascii="Times New Roman" w:hAnsi="Times New Roman" w:cs="Times New Roman"/>
          <w:sz w:val="28"/>
          <w:szCs w:val="28"/>
        </w:rPr>
        <w:t>ația blocului alimentar a cantin</w:t>
      </w:r>
      <w:r w:rsidRPr="00EE3E06">
        <w:rPr>
          <w:rFonts w:ascii="Times New Roman" w:hAnsi="Times New Roman" w:cs="Times New Roman"/>
          <w:sz w:val="28"/>
          <w:szCs w:val="28"/>
        </w:rPr>
        <w:t>ei școlare – 107 mii lei</w:t>
      </w:r>
    </w:p>
    <w:p w:rsidR="000E3668" w:rsidRPr="00EE3E06" w:rsidRDefault="000E3668" w:rsidP="00912A83">
      <w:pPr>
        <w:pStyle w:val="Listparagraf"/>
        <w:numPr>
          <w:ilvl w:val="0"/>
          <w:numId w:val="10"/>
        </w:numPr>
        <w:spacing w:line="240" w:lineRule="auto"/>
        <w:rPr>
          <w:rFonts w:ascii="Times New Roman" w:hAnsi="Times New Roman" w:cs="Times New Roman"/>
          <w:sz w:val="28"/>
          <w:szCs w:val="28"/>
        </w:rPr>
      </w:pPr>
      <w:r>
        <w:rPr>
          <w:rFonts w:ascii="Times New Roman" w:hAnsi="Times New Roman" w:cs="Times New Roman"/>
          <w:sz w:val="28"/>
          <w:szCs w:val="28"/>
        </w:rPr>
        <w:t>Procurarea și montarea cazanelor – 110 mii lei</w:t>
      </w:r>
    </w:p>
    <w:p w:rsidR="009727BD" w:rsidRDefault="009727BD" w:rsidP="00912A83">
      <w:pPr>
        <w:pStyle w:val="Listparagraf"/>
        <w:numPr>
          <w:ilvl w:val="0"/>
          <w:numId w:val="10"/>
        </w:numPr>
        <w:spacing w:line="240" w:lineRule="auto"/>
        <w:rPr>
          <w:rFonts w:ascii="Times New Roman" w:hAnsi="Times New Roman" w:cs="Times New Roman"/>
          <w:sz w:val="28"/>
          <w:szCs w:val="28"/>
        </w:rPr>
      </w:pPr>
      <w:r w:rsidRPr="00EE3E06">
        <w:rPr>
          <w:rFonts w:ascii="Times New Roman" w:hAnsi="Times New Roman" w:cs="Times New Roman"/>
          <w:sz w:val="28"/>
          <w:szCs w:val="28"/>
        </w:rPr>
        <w:t>Reparația vestiarelor – 120 mii lei</w:t>
      </w:r>
    </w:p>
    <w:p w:rsidR="00B657D3" w:rsidRPr="00EE3E06" w:rsidRDefault="00B657D3" w:rsidP="00912A83">
      <w:pPr>
        <w:pStyle w:val="Listparagraf"/>
        <w:numPr>
          <w:ilvl w:val="0"/>
          <w:numId w:val="10"/>
        </w:numPr>
        <w:spacing w:line="240" w:lineRule="auto"/>
        <w:rPr>
          <w:rFonts w:ascii="Times New Roman" w:hAnsi="Times New Roman" w:cs="Times New Roman"/>
          <w:sz w:val="28"/>
          <w:szCs w:val="28"/>
        </w:rPr>
      </w:pPr>
    </w:p>
    <w:p w:rsidR="00094258" w:rsidRPr="00EE3E06" w:rsidRDefault="00094258" w:rsidP="00094258">
      <w:pPr>
        <w:pStyle w:val="Listparagraf"/>
        <w:spacing w:line="240" w:lineRule="auto"/>
        <w:rPr>
          <w:rFonts w:ascii="Times New Roman" w:hAnsi="Times New Roman" w:cs="Times New Roman"/>
          <w:b/>
          <w:sz w:val="28"/>
          <w:szCs w:val="28"/>
        </w:rPr>
      </w:pPr>
      <w:r w:rsidRPr="00EE3E06">
        <w:rPr>
          <w:rFonts w:ascii="Times New Roman" w:hAnsi="Times New Roman" w:cs="Times New Roman"/>
          <w:b/>
          <w:sz w:val="28"/>
          <w:szCs w:val="28"/>
        </w:rPr>
        <w:t xml:space="preserve">Total: </w:t>
      </w:r>
      <w:r w:rsidR="00814F60">
        <w:rPr>
          <w:rFonts w:ascii="Times New Roman" w:hAnsi="Times New Roman" w:cs="Times New Roman"/>
          <w:b/>
          <w:sz w:val="28"/>
          <w:szCs w:val="28"/>
        </w:rPr>
        <w:t xml:space="preserve">2 </w:t>
      </w:r>
      <w:r w:rsidRPr="00EE3E06">
        <w:rPr>
          <w:rFonts w:ascii="Times New Roman" w:hAnsi="Times New Roman" w:cs="Times New Roman"/>
          <w:b/>
          <w:sz w:val="28"/>
          <w:szCs w:val="28"/>
        </w:rPr>
        <w:t>milio</w:t>
      </w:r>
      <w:r w:rsidR="00814F60">
        <w:rPr>
          <w:rFonts w:ascii="Times New Roman" w:hAnsi="Times New Roman" w:cs="Times New Roman"/>
          <w:b/>
          <w:sz w:val="28"/>
          <w:szCs w:val="28"/>
        </w:rPr>
        <w:t>a</w:t>
      </w:r>
      <w:r w:rsidRPr="00EE3E06">
        <w:rPr>
          <w:rFonts w:ascii="Times New Roman" w:hAnsi="Times New Roman" w:cs="Times New Roman"/>
          <w:b/>
          <w:sz w:val="28"/>
          <w:szCs w:val="28"/>
        </w:rPr>
        <w:t>n</w:t>
      </w:r>
      <w:r w:rsidR="00814F60">
        <w:rPr>
          <w:rFonts w:ascii="Times New Roman" w:hAnsi="Times New Roman" w:cs="Times New Roman"/>
          <w:b/>
          <w:sz w:val="28"/>
          <w:szCs w:val="28"/>
        </w:rPr>
        <w:t>e</w:t>
      </w:r>
      <w:r w:rsidRPr="00EE3E06">
        <w:rPr>
          <w:rFonts w:ascii="Times New Roman" w:hAnsi="Times New Roman" w:cs="Times New Roman"/>
          <w:b/>
          <w:sz w:val="28"/>
          <w:szCs w:val="28"/>
        </w:rPr>
        <w:t xml:space="preserve"> </w:t>
      </w:r>
      <w:r w:rsidR="00814F60">
        <w:rPr>
          <w:rFonts w:ascii="Times New Roman" w:hAnsi="Times New Roman" w:cs="Times New Roman"/>
          <w:b/>
          <w:sz w:val="28"/>
          <w:szCs w:val="28"/>
        </w:rPr>
        <w:t>80</w:t>
      </w:r>
      <w:r w:rsidRPr="00EE3E06">
        <w:rPr>
          <w:rFonts w:ascii="Times New Roman" w:hAnsi="Times New Roman" w:cs="Times New Roman"/>
          <w:b/>
          <w:sz w:val="28"/>
          <w:szCs w:val="28"/>
        </w:rPr>
        <w:t xml:space="preserve"> mii lei</w:t>
      </w:r>
    </w:p>
    <w:p w:rsidR="009727BD" w:rsidRPr="009727BD" w:rsidRDefault="009727BD" w:rsidP="009727BD">
      <w:pPr>
        <w:pStyle w:val="Listparagraf"/>
        <w:spacing w:line="240" w:lineRule="auto"/>
        <w:rPr>
          <w:rFonts w:ascii="Times New Roman" w:hAnsi="Times New Roman" w:cs="Times New Roman"/>
          <w:sz w:val="24"/>
          <w:szCs w:val="24"/>
        </w:rPr>
      </w:pPr>
    </w:p>
    <w:p w:rsidR="00EB5619" w:rsidRPr="00EE3E06" w:rsidRDefault="0001624B" w:rsidP="00E2522F">
      <w:pPr>
        <w:spacing w:line="240" w:lineRule="auto"/>
        <w:rPr>
          <w:rFonts w:ascii="Times New Roman" w:hAnsi="Times New Roman" w:cs="Times New Roman"/>
          <w:b/>
          <w:sz w:val="28"/>
          <w:szCs w:val="28"/>
        </w:rPr>
      </w:pPr>
      <w:r w:rsidRPr="00EE3E06">
        <w:rPr>
          <w:rFonts w:ascii="Times New Roman" w:hAnsi="Times New Roman" w:cs="Times New Roman"/>
          <w:b/>
          <w:sz w:val="28"/>
          <w:szCs w:val="28"/>
        </w:rPr>
        <w:t xml:space="preserve"> Instituția dispune de</w:t>
      </w:r>
      <w:r w:rsidR="00EB5619" w:rsidRPr="00EE3E06">
        <w:rPr>
          <w:rFonts w:ascii="Times New Roman" w:hAnsi="Times New Roman" w:cs="Times New Roman"/>
          <w:b/>
          <w:sz w:val="28"/>
          <w:szCs w:val="28"/>
        </w:rPr>
        <w:t>:</w:t>
      </w:r>
    </w:p>
    <w:p w:rsidR="00EB5619" w:rsidRPr="00EE3E06" w:rsidRDefault="0001624B" w:rsidP="00912A83">
      <w:pPr>
        <w:pStyle w:val="Listparagraf"/>
        <w:numPr>
          <w:ilvl w:val="0"/>
          <w:numId w:val="14"/>
        </w:numPr>
        <w:spacing w:line="240" w:lineRule="auto"/>
        <w:rPr>
          <w:rFonts w:ascii="Times New Roman" w:hAnsi="Times New Roman" w:cs="Times New Roman"/>
          <w:sz w:val="28"/>
          <w:szCs w:val="28"/>
        </w:rPr>
      </w:pPr>
      <w:r w:rsidRPr="00EE3E06">
        <w:rPr>
          <w:rFonts w:ascii="Times New Roman" w:hAnsi="Times New Roman" w:cs="Times New Roman"/>
          <w:sz w:val="28"/>
          <w:szCs w:val="28"/>
        </w:rPr>
        <w:t>20 săli de cl</w:t>
      </w:r>
      <w:r w:rsidR="00EB5619" w:rsidRPr="00EE3E06">
        <w:rPr>
          <w:rFonts w:ascii="Times New Roman" w:hAnsi="Times New Roman" w:cs="Times New Roman"/>
          <w:sz w:val="28"/>
          <w:szCs w:val="28"/>
        </w:rPr>
        <w:t>asă, din care sunt utilizate doar 9</w:t>
      </w:r>
      <w:r w:rsidR="00825957" w:rsidRPr="00EE3E06">
        <w:rPr>
          <w:rFonts w:ascii="Times New Roman" w:hAnsi="Times New Roman" w:cs="Times New Roman"/>
          <w:sz w:val="28"/>
          <w:szCs w:val="28"/>
        </w:rPr>
        <w:t xml:space="preserve"> ( 4 clase în ciclul primar+5 clase  în ciclul gimnazial )</w:t>
      </w:r>
    </w:p>
    <w:p w:rsidR="00EB5619" w:rsidRPr="00EE3E06" w:rsidRDefault="00EB5619" w:rsidP="00912A83">
      <w:pPr>
        <w:pStyle w:val="Listparagraf"/>
        <w:numPr>
          <w:ilvl w:val="0"/>
          <w:numId w:val="14"/>
        </w:numPr>
        <w:spacing w:line="240" w:lineRule="auto"/>
        <w:rPr>
          <w:rFonts w:ascii="Times New Roman" w:hAnsi="Times New Roman" w:cs="Times New Roman"/>
          <w:sz w:val="28"/>
          <w:szCs w:val="28"/>
        </w:rPr>
      </w:pPr>
      <w:r w:rsidRPr="00EE3E06">
        <w:rPr>
          <w:rFonts w:ascii="Times New Roman" w:hAnsi="Times New Roman" w:cs="Times New Roman"/>
          <w:sz w:val="28"/>
          <w:szCs w:val="28"/>
        </w:rPr>
        <w:t xml:space="preserve">6 cabnete ( director, director-adjunct, </w:t>
      </w:r>
      <w:r w:rsidR="00B87C5B">
        <w:rPr>
          <w:rFonts w:ascii="Times New Roman" w:hAnsi="Times New Roman" w:cs="Times New Roman"/>
          <w:sz w:val="28"/>
          <w:szCs w:val="28"/>
        </w:rPr>
        <w:t xml:space="preserve">cabinet </w:t>
      </w:r>
      <w:r w:rsidRPr="00EE3E06">
        <w:rPr>
          <w:rFonts w:ascii="Times New Roman" w:hAnsi="Times New Roman" w:cs="Times New Roman"/>
          <w:sz w:val="28"/>
          <w:szCs w:val="28"/>
        </w:rPr>
        <w:t>medical, informatică, ed.muzicală, ed.tehnologică)</w:t>
      </w:r>
    </w:p>
    <w:p w:rsidR="00EB5619" w:rsidRPr="00EE3E06" w:rsidRDefault="00EB5619" w:rsidP="00912A83">
      <w:pPr>
        <w:pStyle w:val="Listparagraf"/>
        <w:numPr>
          <w:ilvl w:val="0"/>
          <w:numId w:val="14"/>
        </w:numPr>
        <w:spacing w:line="240" w:lineRule="auto"/>
        <w:rPr>
          <w:rFonts w:ascii="Times New Roman" w:hAnsi="Times New Roman" w:cs="Times New Roman"/>
          <w:sz w:val="28"/>
          <w:szCs w:val="28"/>
        </w:rPr>
      </w:pPr>
      <w:r w:rsidRPr="00EE3E06">
        <w:rPr>
          <w:rFonts w:ascii="Times New Roman" w:hAnsi="Times New Roman" w:cs="Times New Roman"/>
          <w:sz w:val="28"/>
          <w:szCs w:val="28"/>
        </w:rPr>
        <w:t>Centru pentru Educația Incluzivă</w:t>
      </w:r>
      <w:r w:rsidR="00B81B74" w:rsidRPr="00EE3E06">
        <w:rPr>
          <w:rFonts w:ascii="Times New Roman" w:hAnsi="Times New Roman" w:cs="Times New Roman"/>
          <w:sz w:val="28"/>
          <w:szCs w:val="28"/>
        </w:rPr>
        <w:t xml:space="preserve"> dotat cu materiale didactice</w:t>
      </w:r>
      <w:r w:rsidR="009F6864" w:rsidRPr="00EE3E06">
        <w:rPr>
          <w:rFonts w:ascii="Times New Roman" w:hAnsi="Times New Roman" w:cs="Times New Roman"/>
          <w:sz w:val="28"/>
          <w:szCs w:val="28"/>
        </w:rPr>
        <w:t>, echipament special și jocuri didactice</w:t>
      </w:r>
    </w:p>
    <w:p w:rsidR="00C043C3" w:rsidRPr="00EE3E06" w:rsidRDefault="00825957" w:rsidP="00912A83">
      <w:pPr>
        <w:pStyle w:val="Listparagraf"/>
        <w:numPr>
          <w:ilvl w:val="0"/>
          <w:numId w:val="14"/>
        </w:numPr>
        <w:spacing w:line="240" w:lineRule="auto"/>
        <w:rPr>
          <w:rFonts w:ascii="Times New Roman" w:hAnsi="Times New Roman" w:cs="Times New Roman"/>
          <w:sz w:val="28"/>
          <w:szCs w:val="28"/>
        </w:rPr>
      </w:pPr>
      <w:r w:rsidRPr="00EE3E06">
        <w:rPr>
          <w:rFonts w:ascii="Times New Roman" w:hAnsi="Times New Roman" w:cs="Times New Roman"/>
          <w:sz w:val="28"/>
          <w:szCs w:val="28"/>
        </w:rPr>
        <w:t>Cancelarie pentru personalu</w:t>
      </w:r>
      <w:r w:rsidR="00B17C8C" w:rsidRPr="00EE3E06">
        <w:rPr>
          <w:rFonts w:ascii="Times New Roman" w:hAnsi="Times New Roman" w:cs="Times New Roman"/>
          <w:sz w:val="28"/>
          <w:szCs w:val="28"/>
        </w:rPr>
        <w:t>l</w:t>
      </w:r>
      <w:r w:rsidRPr="00EE3E06">
        <w:rPr>
          <w:rFonts w:ascii="Times New Roman" w:hAnsi="Times New Roman" w:cs="Times New Roman"/>
          <w:sz w:val="28"/>
          <w:szCs w:val="28"/>
        </w:rPr>
        <w:t xml:space="preserve"> didactic</w:t>
      </w:r>
    </w:p>
    <w:p w:rsidR="00825957" w:rsidRPr="00EE3E06" w:rsidRDefault="00825957" w:rsidP="00912A83">
      <w:pPr>
        <w:pStyle w:val="Listparagraf"/>
        <w:numPr>
          <w:ilvl w:val="0"/>
          <w:numId w:val="14"/>
        </w:numPr>
        <w:spacing w:line="240" w:lineRule="auto"/>
        <w:rPr>
          <w:rFonts w:ascii="Times New Roman" w:hAnsi="Times New Roman" w:cs="Times New Roman"/>
          <w:sz w:val="28"/>
          <w:szCs w:val="28"/>
        </w:rPr>
      </w:pPr>
      <w:r w:rsidRPr="00EE3E06">
        <w:rPr>
          <w:rFonts w:ascii="Times New Roman" w:hAnsi="Times New Roman" w:cs="Times New Roman"/>
          <w:sz w:val="28"/>
          <w:szCs w:val="28"/>
        </w:rPr>
        <w:t>Bibliotecă cu</w:t>
      </w:r>
      <w:r w:rsidR="00F90ADA" w:rsidRPr="00EE3E06">
        <w:rPr>
          <w:rFonts w:ascii="Times New Roman" w:hAnsi="Times New Roman" w:cs="Times New Roman"/>
          <w:sz w:val="28"/>
          <w:szCs w:val="28"/>
        </w:rPr>
        <w:t xml:space="preserve"> sală de lectură cu un </w:t>
      </w:r>
      <w:r w:rsidRPr="00EE3E06">
        <w:rPr>
          <w:rFonts w:ascii="Times New Roman" w:hAnsi="Times New Roman" w:cs="Times New Roman"/>
          <w:sz w:val="28"/>
          <w:szCs w:val="28"/>
        </w:rPr>
        <w:t xml:space="preserve"> un fond de carte de circa 15000 volume,dotată cu 2 calculatoare conectate la internet+imprimantă</w:t>
      </w:r>
      <w:r w:rsidR="00B17C8C" w:rsidRPr="00EE3E06">
        <w:rPr>
          <w:rFonts w:ascii="Times New Roman" w:hAnsi="Times New Roman" w:cs="Times New Roman"/>
          <w:sz w:val="28"/>
          <w:szCs w:val="28"/>
        </w:rPr>
        <w:t>+</w:t>
      </w:r>
      <w:r w:rsidRPr="00EE3E06">
        <w:rPr>
          <w:rFonts w:ascii="Times New Roman" w:hAnsi="Times New Roman" w:cs="Times New Roman"/>
          <w:sz w:val="28"/>
          <w:szCs w:val="28"/>
        </w:rPr>
        <w:t>xerox</w:t>
      </w:r>
    </w:p>
    <w:p w:rsidR="00825957" w:rsidRPr="00EE3E06" w:rsidRDefault="00825957" w:rsidP="00912A83">
      <w:pPr>
        <w:pStyle w:val="Listparagraf"/>
        <w:numPr>
          <w:ilvl w:val="0"/>
          <w:numId w:val="14"/>
        </w:numPr>
        <w:spacing w:line="240" w:lineRule="auto"/>
        <w:rPr>
          <w:rFonts w:ascii="Times New Roman" w:hAnsi="Times New Roman" w:cs="Times New Roman"/>
          <w:sz w:val="28"/>
          <w:szCs w:val="28"/>
        </w:rPr>
      </w:pPr>
      <w:r w:rsidRPr="00EE3E06">
        <w:rPr>
          <w:rFonts w:ascii="Times New Roman" w:hAnsi="Times New Roman" w:cs="Times New Roman"/>
          <w:sz w:val="28"/>
          <w:szCs w:val="28"/>
        </w:rPr>
        <w:t>Secretariat</w:t>
      </w:r>
      <w:r w:rsidR="00B17C8C" w:rsidRPr="00EE3E06">
        <w:rPr>
          <w:rFonts w:ascii="Times New Roman" w:hAnsi="Times New Roman" w:cs="Times New Roman"/>
          <w:sz w:val="28"/>
          <w:szCs w:val="28"/>
        </w:rPr>
        <w:t xml:space="preserve"> dotat cu calculator+imprimantă+</w:t>
      </w:r>
      <w:r w:rsidRPr="00EE3E06">
        <w:rPr>
          <w:rFonts w:ascii="Times New Roman" w:hAnsi="Times New Roman" w:cs="Times New Roman"/>
          <w:sz w:val="28"/>
          <w:szCs w:val="28"/>
        </w:rPr>
        <w:t xml:space="preserve"> xerox</w:t>
      </w:r>
    </w:p>
    <w:p w:rsidR="00825957" w:rsidRPr="00EE3E06" w:rsidRDefault="00825957" w:rsidP="00912A83">
      <w:pPr>
        <w:pStyle w:val="Listparagraf"/>
        <w:numPr>
          <w:ilvl w:val="0"/>
          <w:numId w:val="14"/>
        </w:numPr>
        <w:spacing w:line="240" w:lineRule="auto"/>
        <w:rPr>
          <w:rFonts w:ascii="Times New Roman" w:hAnsi="Times New Roman" w:cs="Times New Roman"/>
          <w:sz w:val="28"/>
          <w:szCs w:val="28"/>
        </w:rPr>
      </w:pPr>
      <w:r w:rsidRPr="00EE3E06">
        <w:rPr>
          <w:rFonts w:ascii="Times New Roman" w:hAnsi="Times New Roman" w:cs="Times New Roman"/>
          <w:sz w:val="28"/>
          <w:szCs w:val="28"/>
        </w:rPr>
        <w:t>Sală de sport</w:t>
      </w:r>
      <w:r w:rsidR="00D41A03" w:rsidRPr="00EE3E06">
        <w:rPr>
          <w:rFonts w:ascii="Times New Roman" w:hAnsi="Times New Roman" w:cs="Times New Roman"/>
          <w:sz w:val="28"/>
          <w:szCs w:val="28"/>
        </w:rPr>
        <w:t xml:space="preserve"> dotată cu echipament sportiv</w:t>
      </w:r>
      <w:r w:rsidRPr="00EE3E06">
        <w:rPr>
          <w:rFonts w:ascii="Times New Roman" w:hAnsi="Times New Roman" w:cs="Times New Roman"/>
          <w:sz w:val="28"/>
          <w:szCs w:val="28"/>
        </w:rPr>
        <w:t>+2 vestiare renovate</w:t>
      </w:r>
      <w:r w:rsidR="00D41A03" w:rsidRPr="00EE3E06">
        <w:rPr>
          <w:rFonts w:ascii="Times New Roman" w:hAnsi="Times New Roman" w:cs="Times New Roman"/>
          <w:sz w:val="28"/>
          <w:szCs w:val="28"/>
        </w:rPr>
        <w:t>( fete+băieți )</w:t>
      </w:r>
    </w:p>
    <w:p w:rsidR="00825957" w:rsidRPr="00EE3E06" w:rsidRDefault="00825957" w:rsidP="00912A83">
      <w:pPr>
        <w:pStyle w:val="Listparagraf"/>
        <w:numPr>
          <w:ilvl w:val="0"/>
          <w:numId w:val="14"/>
        </w:numPr>
        <w:spacing w:line="240" w:lineRule="auto"/>
        <w:rPr>
          <w:rFonts w:ascii="Times New Roman" w:hAnsi="Times New Roman" w:cs="Times New Roman"/>
          <w:sz w:val="28"/>
          <w:szCs w:val="28"/>
        </w:rPr>
      </w:pPr>
      <w:r w:rsidRPr="00EE3E06">
        <w:rPr>
          <w:rFonts w:ascii="Times New Roman" w:hAnsi="Times New Roman" w:cs="Times New Roman"/>
          <w:sz w:val="28"/>
          <w:szCs w:val="28"/>
        </w:rPr>
        <w:t>Can</w:t>
      </w:r>
      <w:r w:rsidR="00B17C8C" w:rsidRPr="00EE3E06">
        <w:rPr>
          <w:rFonts w:ascii="Times New Roman" w:hAnsi="Times New Roman" w:cs="Times New Roman"/>
          <w:sz w:val="28"/>
          <w:szCs w:val="28"/>
        </w:rPr>
        <w:t>tină școlară pentru 100 de locuri</w:t>
      </w:r>
    </w:p>
    <w:p w:rsidR="00B17C8C" w:rsidRPr="00EE3E06" w:rsidRDefault="00B17C8C" w:rsidP="00912A83">
      <w:pPr>
        <w:pStyle w:val="Listparagraf"/>
        <w:numPr>
          <w:ilvl w:val="0"/>
          <w:numId w:val="14"/>
        </w:numPr>
        <w:spacing w:line="240" w:lineRule="auto"/>
        <w:rPr>
          <w:rFonts w:ascii="Times New Roman" w:hAnsi="Times New Roman" w:cs="Times New Roman"/>
          <w:sz w:val="28"/>
          <w:szCs w:val="28"/>
        </w:rPr>
      </w:pPr>
      <w:r w:rsidRPr="00EE3E06">
        <w:rPr>
          <w:rFonts w:ascii="Times New Roman" w:hAnsi="Times New Roman" w:cs="Times New Roman"/>
          <w:sz w:val="28"/>
          <w:szCs w:val="28"/>
        </w:rPr>
        <w:t>Sală de festivități pentru 150 locuri</w:t>
      </w:r>
    </w:p>
    <w:p w:rsidR="00B17C8C" w:rsidRPr="00EE3E06" w:rsidRDefault="00B17C8C" w:rsidP="00912A83">
      <w:pPr>
        <w:pStyle w:val="Listparagraf"/>
        <w:numPr>
          <w:ilvl w:val="0"/>
          <w:numId w:val="14"/>
        </w:numPr>
        <w:spacing w:line="240" w:lineRule="auto"/>
        <w:rPr>
          <w:rFonts w:ascii="Times New Roman" w:hAnsi="Times New Roman" w:cs="Times New Roman"/>
          <w:sz w:val="28"/>
          <w:szCs w:val="28"/>
        </w:rPr>
      </w:pPr>
      <w:r w:rsidRPr="00EE3E06">
        <w:rPr>
          <w:rFonts w:ascii="Times New Roman" w:hAnsi="Times New Roman" w:cs="Times New Roman"/>
          <w:sz w:val="28"/>
          <w:szCs w:val="28"/>
        </w:rPr>
        <w:t>Teren de sport</w:t>
      </w:r>
    </w:p>
    <w:p w:rsidR="00EB5619" w:rsidRPr="00EE3E06" w:rsidRDefault="00E3608A" w:rsidP="00912A83">
      <w:pPr>
        <w:pStyle w:val="Listparagraf"/>
        <w:numPr>
          <w:ilvl w:val="0"/>
          <w:numId w:val="14"/>
        </w:numPr>
        <w:spacing w:line="240" w:lineRule="auto"/>
        <w:rPr>
          <w:rFonts w:ascii="Times New Roman" w:hAnsi="Times New Roman" w:cs="Times New Roman"/>
          <w:sz w:val="28"/>
          <w:szCs w:val="28"/>
        </w:rPr>
      </w:pPr>
      <w:r w:rsidRPr="00EE3E06">
        <w:rPr>
          <w:rFonts w:ascii="Times New Roman" w:hAnsi="Times New Roman" w:cs="Times New Roman"/>
          <w:sz w:val="28"/>
          <w:szCs w:val="28"/>
        </w:rPr>
        <w:t>Echipamente tehnice și electronice:</w:t>
      </w:r>
    </w:p>
    <w:p w:rsidR="00EB5619" w:rsidRPr="00EE3E06" w:rsidRDefault="00EB5619" w:rsidP="00EB5619">
      <w:pPr>
        <w:spacing w:line="4" w:lineRule="exact"/>
        <w:rPr>
          <w:rFonts w:ascii="Times New Roman" w:eastAsia="Times New Roman" w:hAnsi="Times New Roman" w:cs="Times New Roman"/>
          <w:sz w:val="28"/>
          <w:szCs w:val="28"/>
        </w:rPr>
      </w:pPr>
    </w:p>
    <w:p w:rsidR="00EB5619" w:rsidRPr="00EE3E06" w:rsidRDefault="00EB5619" w:rsidP="00912A83">
      <w:pPr>
        <w:pStyle w:val="Listparagraf"/>
        <w:numPr>
          <w:ilvl w:val="0"/>
          <w:numId w:val="15"/>
        </w:numPr>
        <w:tabs>
          <w:tab w:val="left" w:pos="720"/>
        </w:tabs>
        <w:spacing w:after="0" w:line="0" w:lineRule="atLeast"/>
        <w:rPr>
          <w:rFonts w:ascii="Times New Roman" w:eastAsia="Arial" w:hAnsi="Times New Roman" w:cs="Times New Roman"/>
          <w:sz w:val="28"/>
          <w:szCs w:val="28"/>
        </w:rPr>
      </w:pPr>
      <w:r w:rsidRPr="00EE3E06">
        <w:rPr>
          <w:rFonts w:ascii="Times New Roman" w:eastAsia="Times New Roman" w:hAnsi="Times New Roman" w:cs="Times New Roman"/>
          <w:sz w:val="28"/>
          <w:szCs w:val="28"/>
        </w:rPr>
        <w:t>calculatoar</w:t>
      </w:r>
      <w:r w:rsidR="00842F63" w:rsidRPr="00EE3E06">
        <w:rPr>
          <w:rFonts w:ascii="Times New Roman" w:eastAsia="Times New Roman" w:hAnsi="Times New Roman" w:cs="Times New Roman"/>
          <w:sz w:val="28"/>
          <w:szCs w:val="28"/>
        </w:rPr>
        <w:t>e utilizate în administrație : 4</w:t>
      </w:r>
    </w:p>
    <w:p w:rsidR="00EE3E06" w:rsidRPr="00EE3E06" w:rsidRDefault="00EB5619" w:rsidP="00912A83">
      <w:pPr>
        <w:pStyle w:val="Listparagraf"/>
        <w:numPr>
          <w:ilvl w:val="0"/>
          <w:numId w:val="15"/>
        </w:numPr>
        <w:tabs>
          <w:tab w:val="left" w:pos="720"/>
        </w:tabs>
        <w:spacing w:after="0" w:line="0" w:lineRule="atLeast"/>
        <w:rPr>
          <w:rFonts w:ascii="Times New Roman" w:eastAsia="Arial" w:hAnsi="Times New Roman" w:cs="Times New Roman"/>
          <w:sz w:val="28"/>
          <w:szCs w:val="28"/>
        </w:rPr>
      </w:pPr>
      <w:r w:rsidRPr="00EE3E06">
        <w:rPr>
          <w:rFonts w:ascii="Times New Roman" w:eastAsia="Times New Roman" w:hAnsi="Times New Roman" w:cs="Times New Roman"/>
          <w:sz w:val="28"/>
          <w:szCs w:val="28"/>
        </w:rPr>
        <w:t>calculatoare utilizate e</w:t>
      </w:r>
      <w:r w:rsidR="00842F63" w:rsidRPr="00EE3E06">
        <w:rPr>
          <w:rFonts w:ascii="Times New Roman" w:eastAsia="Times New Roman" w:hAnsi="Times New Roman" w:cs="Times New Roman"/>
          <w:sz w:val="28"/>
          <w:szCs w:val="28"/>
        </w:rPr>
        <w:t>xclusiv de cadrele didactice : 4</w:t>
      </w:r>
    </w:p>
    <w:p w:rsidR="00EB5619" w:rsidRPr="00EE3E06" w:rsidRDefault="00EB5619" w:rsidP="00912A83">
      <w:pPr>
        <w:pStyle w:val="Listparagraf"/>
        <w:numPr>
          <w:ilvl w:val="0"/>
          <w:numId w:val="15"/>
        </w:numPr>
        <w:tabs>
          <w:tab w:val="left" w:pos="720"/>
        </w:tabs>
        <w:spacing w:after="0" w:line="0" w:lineRule="atLeast"/>
        <w:rPr>
          <w:rFonts w:ascii="Times New Roman" w:eastAsia="Arial" w:hAnsi="Times New Roman" w:cs="Times New Roman"/>
          <w:sz w:val="28"/>
          <w:szCs w:val="28"/>
        </w:rPr>
      </w:pPr>
      <w:r w:rsidRPr="00EE3E06">
        <w:rPr>
          <w:rFonts w:ascii="Times New Roman" w:eastAsia="Times New Roman" w:hAnsi="Times New Roman" w:cs="Times New Roman"/>
          <w:sz w:val="28"/>
          <w:szCs w:val="28"/>
        </w:rPr>
        <w:lastRenderedPageBreak/>
        <w:t>calcu</w:t>
      </w:r>
      <w:r w:rsidR="005805F2" w:rsidRPr="00EE3E06">
        <w:rPr>
          <w:rFonts w:ascii="Times New Roman" w:eastAsia="Times New Roman" w:hAnsi="Times New Roman" w:cs="Times New Roman"/>
          <w:sz w:val="28"/>
          <w:szCs w:val="28"/>
        </w:rPr>
        <w:t>latoare utilizate</w:t>
      </w:r>
      <w:r w:rsidR="00842F63" w:rsidRPr="00EE3E06">
        <w:rPr>
          <w:rFonts w:ascii="Times New Roman" w:eastAsia="Times New Roman" w:hAnsi="Times New Roman" w:cs="Times New Roman"/>
          <w:sz w:val="28"/>
          <w:szCs w:val="28"/>
        </w:rPr>
        <w:t xml:space="preserve"> de către elevi : 13</w:t>
      </w:r>
    </w:p>
    <w:p w:rsidR="00EB5619" w:rsidRPr="00EE3E06" w:rsidRDefault="00842F63" w:rsidP="00912A83">
      <w:pPr>
        <w:pStyle w:val="Listparagraf"/>
        <w:numPr>
          <w:ilvl w:val="0"/>
          <w:numId w:val="15"/>
        </w:numPr>
        <w:tabs>
          <w:tab w:val="left" w:pos="720"/>
        </w:tabs>
        <w:spacing w:after="0" w:line="0" w:lineRule="atLeast"/>
        <w:rPr>
          <w:rFonts w:ascii="Times New Roman" w:eastAsia="Arial" w:hAnsi="Times New Roman" w:cs="Times New Roman"/>
          <w:sz w:val="28"/>
          <w:szCs w:val="28"/>
        </w:rPr>
      </w:pPr>
      <w:r w:rsidRPr="00EE3E06">
        <w:rPr>
          <w:rFonts w:ascii="Times New Roman" w:eastAsia="Times New Roman" w:hAnsi="Times New Roman" w:cs="Times New Roman"/>
          <w:sz w:val="28"/>
          <w:szCs w:val="28"/>
        </w:rPr>
        <w:t>imprimante: 4</w:t>
      </w:r>
    </w:p>
    <w:p w:rsidR="00EB5619" w:rsidRPr="00EE3E06" w:rsidRDefault="00842F63" w:rsidP="00912A83">
      <w:pPr>
        <w:pStyle w:val="Listparagraf"/>
        <w:numPr>
          <w:ilvl w:val="0"/>
          <w:numId w:val="15"/>
        </w:numPr>
        <w:tabs>
          <w:tab w:val="left" w:pos="720"/>
        </w:tabs>
        <w:spacing w:after="0" w:line="0" w:lineRule="atLeast"/>
        <w:rPr>
          <w:rFonts w:ascii="Times New Roman" w:eastAsia="Arial" w:hAnsi="Times New Roman" w:cs="Times New Roman"/>
          <w:sz w:val="28"/>
          <w:szCs w:val="28"/>
        </w:rPr>
      </w:pPr>
      <w:r w:rsidRPr="00EE3E06">
        <w:rPr>
          <w:rFonts w:ascii="Times New Roman" w:eastAsia="Times New Roman" w:hAnsi="Times New Roman" w:cs="Times New Roman"/>
          <w:sz w:val="28"/>
          <w:szCs w:val="28"/>
        </w:rPr>
        <w:t>fax : 1</w:t>
      </w:r>
    </w:p>
    <w:p w:rsidR="00842F63" w:rsidRPr="00EE3E06" w:rsidRDefault="00842F63" w:rsidP="00912A83">
      <w:pPr>
        <w:pStyle w:val="Listparagraf"/>
        <w:numPr>
          <w:ilvl w:val="0"/>
          <w:numId w:val="15"/>
        </w:numPr>
        <w:tabs>
          <w:tab w:val="left" w:pos="720"/>
        </w:tabs>
        <w:spacing w:after="0" w:line="240" w:lineRule="auto"/>
        <w:rPr>
          <w:rFonts w:ascii="Times New Roman" w:eastAsia="Arial" w:hAnsi="Times New Roman" w:cs="Times New Roman"/>
          <w:sz w:val="28"/>
          <w:szCs w:val="28"/>
        </w:rPr>
      </w:pPr>
      <w:r w:rsidRPr="00EE3E06">
        <w:rPr>
          <w:rFonts w:ascii="Times New Roman" w:eastAsia="Times New Roman" w:hAnsi="Times New Roman" w:cs="Times New Roman"/>
          <w:sz w:val="28"/>
          <w:szCs w:val="28"/>
        </w:rPr>
        <w:t>copiatoare : 2</w:t>
      </w:r>
    </w:p>
    <w:p w:rsidR="00842F63" w:rsidRPr="00EE3E06" w:rsidRDefault="00842F63" w:rsidP="00912A83">
      <w:pPr>
        <w:pStyle w:val="Listparagraf"/>
        <w:numPr>
          <w:ilvl w:val="0"/>
          <w:numId w:val="15"/>
        </w:numPr>
        <w:tabs>
          <w:tab w:val="left" w:pos="720"/>
        </w:tabs>
        <w:spacing w:after="0" w:line="240" w:lineRule="auto"/>
        <w:rPr>
          <w:rFonts w:ascii="Times New Roman" w:eastAsia="Arial" w:hAnsi="Times New Roman" w:cs="Times New Roman"/>
          <w:sz w:val="28"/>
          <w:szCs w:val="28"/>
        </w:rPr>
      </w:pPr>
      <w:r w:rsidRPr="00EE3E06">
        <w:rPr>
          <w:rFonts w:ascii="Times New Roman" w:eastAsia="Arial" w:hAnsi="Times New Roman" w:cs="Times New Roman"/>
          <w:sz w:val="28"/>
          <w:szCs w:val="28"/>
        </w:rPr>
        <w:t>proiectoare: 2</w:t>
      </w:r>
    </w:p>
    <w:p w:rsidR="00842F63" w:rsidRPr="00EE3E06" w:rsidRDefault="00842F63" w:rsidP="00912A83">
      <w:pPr>
        <w:pStyle w:val="Listparagraf"/>
        <w:numPr>
          <w:ilvl w:val="0"/>
          <w:numId w:val="15"/>
        </w:numPr>
        <w:tabs>
          <w:tab w:val="left" w:pos="720"/>
        </w:tabs>
        <w:spacing w:after="0" w:line="240" w:lineRule="auto"/>
        <w:rPr>
          <w:rFonts w:ascii="Times New Roman" w:eastAsia="Arial" w:hAnsi="Times New Roman" w:cs="Times New Roman"/>
          <w:sz w:val="28"/>
          <w:szCs w:val="28"/>
        </w:rPr>
      </w:pPr>
      <w:r w:rsidRPr="00EE3E06">
        <w:rPr>
          <w:rFonts w:ascii="Times New Roman" w:eastAsia="Arial" w:hAnsi="Times New Roman" w:cs="Times New Roman"/>
          <w:sz w:val="28"/>
          <w:szCs w:val="28"/>
        </w:rPr>
        <w:t>televizoare: 10</w:t>
      </w:r>
    </w:p>
    <w:p w:rsidR="00842F63" w:rsidRPr="00EE3E06" w:rsidRDefault="00842F63" w:rsidP="00842F63">
      <w:pPr>
        <w:tabs>
          <w:tab w:val="left" w:pos="720"/>
        </w:tabs>
        <w:spacing w:after="0" w:line="240" w:lineRule="auto"/>
        <w:rPr>
          <w:rFonts w:ascii="Times New Roman" w:eastAsia="Arial" w:hAnsi="Times New Roman" w:cs="Times New Roman"/>
          <w:sz w:val="28"/>
          <w:szCs w:val="28"/>
        </w:rPr>
      </w:pPr>
    </w:p>
    <w:p w:rsidR="00EB5619" w:rsidRPr="00EE3E06" w:rsidRDefault="00DC4AFD" w:rsidP="00EB5619">
      <w:pPr>
        <w:spacing w:line="281" w:lineRule="exact"/>
        <w:rPr>
          <w:rFonts w:ascii="Times New Roman" w:eastAsia="Times New Roman" w:hAnsi="Times New Roman" w:cs="Times New Roman"/>
          <w:sz w:val="28"/>
          <w:szCs w:val="28"/>
        </w:rPr>
      </w:pPr>
      <w:r w:rsidRPr="00EE3E06">
        <w:rPr>
          <w:rFonts w:ascii="Times New Roman" w:eastAsia="Times New Roman" w:hAnsi="Times New Roman" w:cs="Times New Roman"/>
          <w:sz w:val="28"/>
          <w:szCs w:val="28"/>
        </w:rPr>
        <w:t xml:space="preserve">   Starea fizică a spațiilor școlare se încadrează în normele sanitaro-igienice. Școala dispune de aviz snitar de funcționare.</w:t>
      </w:r>
      <w:r w:rsidR="00AB2FB1" w:rsidRPr="00EE3E06">
        <w:rPr>
          <w:rFonts w:ascii="Times New Roman" w:eastAsia="Times New Roman" w:hAnsi="Times New Roman" w:cs="Times New Roman"/>
          <w:sz w:val="28"/>
          <w:szCs w:val="28"/>
        </w:rPr>
        <w:t>Sursele de finanțare a șc</w:t>
      </w:r>
      <w:r w:rsidR="004B1129">
        <w:rPr>
          <w:rFonts w:ascii="Times New Roman" w:eastAsia="Times New Roman" w:hAnsi="Times New Roman" w:cs="Times New Roman"/>
          <w:sz w:val="28"/>
          <w:szCs w:val="28"/>
        </w:rPr>
        <w:t>o</w:t>
      </w:r>
      <w:r w:rsidR="00AB2FB1" w:rsidRPr="00EE3E06">
        <w:rPr>
          <w:rFonts w:ascii="Times New Roman" w:eastAsia="Times New Roman" w:hAnsi="Times New Roman" w:cs="Times New Roman"/>
          <w:sz w:val="28"/>
          <w:szCs w:val="28"/>
        </w:rPr>
        <w:t>lii sunt:</w:t>
      </w:r>
    </w:p>
    <w:p w:rsidR="00AB2FB1" w:rsidRPr="00EE3E06" w:rsidRDefault="00AB2FB1" w:rsidP="00912A83">
      <w:pPr>
        <w:pStyle w:val="Listparagraf"/>
        <w:numPr>
          <w:ilvl w:val="0"/>
          <w:numId w:val="8"/>
        </w:numPr>
        <w:spacing w:line="281" w:lineRule="exact"/>
        <w:rPr>
          <w:rFonts w:ascii="Times New Roman" w:eastAsia="Times New Roman" w:hAnsi="Times New Roman" w:cs="Times New Roman"/>
          <w:sz w:val="28"/>
          <w:szCs w:val="28"/>
        </w:rPr>
      </w:pPr>
      <w:r w:rsidRPr="00EE3E06">
        <w:rPr>
          <w:rFonts w:ascii="Times New Roman" w:eastAsia="Times New Roman" w:hAnsi="Times New Roman" w:cs="Times New Roman"/>
          <w:sz w:val="28"/>
          <w:szCs w:val="28"/>
        </w:rPr>
        <w:t>Consiliul Raional Soroca</w:t>
      </w:r>
    </w:p>
    <w:p w:rsidR="00AB2FB1" w:rsidRPr="00EE3E06" w:rsidRDefault="00AB2FB1" w:rsidP="00912A83">
      <w:pPr>
        <w:pStyle w:val="Listparagraf"/>
        <w:numPr>
          <w:ilvl w:val="0"/>
          <w:numId w:val="8"/>
        </w:numPr>
        <w:spacing w:line="281" w:lineRule="exact"/>
        <w:rPr>
          <w:rFonts w:ascii="Times New Roman" w:eastAsia="Times New Roman" w:hAnsi="Times New Roman" w:cs="Times New Roman"/>
          <w:sz w:val="28"/>
          <w:szCs w:val="28"/>
        </w:rPr>
      </w:pPr>
      <w:r w:rsidRPr="00EE3E06">
        <w:rPr>
          <w:rFonts w:ascii="Times New Roman" w:eastAsia="Times New Roman" w:hAnsi="Times New Roman" w:cs="Times New Roman"/>
          <w:sz w:val="28"/>
          <w:szCs w:val="28"/>
        </w:rPr>
        <w:t>Venituri extrabugetare realizate prin proiecte, donații</w:t>
      </w:r>
    </w:p>
    <w:p w:rsidR="00AB2FB1" w:rsidRPr="00EE3E06" w:rsidRDefault="00AB2FB1" w:rsidP="00912A83">
      <w:pPr>
        <w:pStyle w:val="Listparagraf"/>
        <w:numPr>
          <w:ilvl w:val="0"/>
          <w:numId w:val="8"/>
        </w:numPr>
        <w:spacing w:line="281" w:lineRule="exact"/>
        <w:rPr>
          <w:rFonts w:ascii="Times New Roman" w:eastAsia="Times New Roman" w:hAnsi="Times New Roman" w:cs="Times New Roman"/>
          <w:sz w:val="28"/>
          <w:szCs w:val="28"/>
        </w:rPr>
      </w:pPr>
      <w:r w:rsidRPr="00EE3E06">
        <w:rPr>
          <w:rFonts w:ascii="Times New Roman" w:eastAsia="Times New Roman" w:hAnsi="Times New Roman" w:cs="Times New Roman"/>
          <w:sz w:val="28"/>
          <w:szCs w:val="28"/>
        </w:rPr>
        <w:t>Sprijin financiar de la Asociația Părinților și pedagogilor din gimnaziu</w:t>
      </w:r>
    </w:p>
    <w:p w:rsidR="00B33102" w:rsidRDefault="00B33102" w:rsidP="00B33102">
      <w:pPr>
        <w:pStyle w:val="Listparagraf"/>
        <w:spacing w:line="240" w:lineRule="auto"/>
        <w:ind w:left="780"/>
        <w:rPr>
          <w:rFonts w:ascii="Times New Roman" w:hAnsi="Times New Roman" w:cs="Times New Roman"/>
          <w:b/>
          <w:sz w:val="36"/>
          <w:szCs w:val="36"/>
        </w:rPr>
      </w:pPr>
    </w:p>
    <w:p w:rsidR="00E2522F" w:rsidRPr="00C16025" w:rsidRDefault="00C16025" w:rsidP="00912A83">
      <w:pPr>
        <w:pStyle w:val="Listparagraf"/>
        <w:numPr>
          <w:ilvl w:val="0"/>
          <w:numId w:val="11"/>
        </w:numPr>
        <w:spacing w:line="240" w:lineRule="auto"/>
        <w:rPr>
          <w:rFonts w:ascii="Times New Roman" w:hAnsi="Times New Roman" w:cs="Times New Roman"/>
          <w:b/>
          <w:sz w:val="36"/>
          <w:szCs w:val="36"/>
        </w:rPr>
      </w:pPr>
      <w:r>
        <w:rPr>
          <w:rFonts w:ascii="Times New Roman" w:hAnsi="Times New Roman" w:cs="Times New Roman"/>
          <w:b/>
          <w:sz w:val="36"/>
          <w:szCs w:val="36"/>
        </w:rPr>
        <w:t>Populația școlară</w:t>
      </w:r>
    </w:p>
    <w:p w:rsidR="00F61360" w:rsidRDefault="00E2522F" w:rsidP="00E2522F">
      <w:pPr>
        <w:spacing w:line="240" w:lineRule="auto"/>
        <w:rPr>
          <w:rFonts w:ascii="Times New Roman" w:hAnsi="Times New Roman" w:cs="Times New Roman"/>
          <w:sz w:val="28"/>
          <w:szCs w:val="28"/>
        </w:rPr>
      </w:pPr>
      <w:r w:rsidRPr="007C4A27">
        <w:rPr>
          <w:rFonts w:ascii="Times New Roman" w:hAnsi="Times New Roman" w:cs="Times New Roman"/>
          <w:sz w:val="28"/>
          <w:szCs w:val="28"/>
        </w:rPr>
        <w:t xml:space="preserve">    Elevii școlii provin dint-o singură localitate, satul Cosăuți. Efectivele de elevi în ultimii cinci ani au scăzut cu circa  </w:t>
      </w:r>
      <w:r w:rsidR="00516001">
        <w:rPr>
          <w:rFonts w:ascii="Times New Roman" w:hAnsi="Times New Roman" w:cs="Times New Roman"/>
          <w:sz w:val="28"/>
          <w:szCs w:val="28"/>
        </w:rPr>
        <w:t>40</w:t>
      </w:r>
      <w:r w:rsidR="00B87C5B">
        <w:rPr>
          <w:rFonts w:ascii="Times New Roman" w:hAnsi="Times New Roman" w:cs="Times New Roman"/>
          <w:sz w:val="28"/>
          <w:szCs w:val="28"/>
        </w:rPr>
        <w:t xml:space="preserve"> elevi (</w:t>
      </w:r>
      <w:r w:rsidR="00A4392A" w:rsidRPr="007C4A27">
        <w:rPr>
          <w:rFonts w:ascii="Times New Roman" w:hAnsi="Times New Roman" w:cs="Times New Roman"/>
          <w:sz w:val="28"/>
          <w:szCs w:val="28"/>
        </w:rPr>
        <w:t>19</w:t>
      </w:r>
      <w:r w:rsidRPr="007C4A27">
        <w:rPr>
          <w:rFonts w:ascii="Times New Roman" w:hAnsi="Times New Roman" w:cs="Times New Roman"/>
          <w:sz w:val="28"/>
          <w:szCs w:val="28"/>
        </w:rPr>
        <w:t xml:space="preserve">  %</w:t>
      </w:r>
      <w:r w:rsidR="00516001">
        <w:rPr>
          <w:rFonts w:ascii="Times New Roman" w:hAnsi="Times New Roman" w:cs="Times New Roman"/>
          <w:sz w:val="28"/>
          <w:szCs w:val="28"/>
        </w:rPr>
        <w:t>)</w:t>
      </w:r>
      <w:r w:rsidRPr="007C4A27">
        <w:rPr>
          <w:rFonts w:ascii="Times New Roman" w:hAnsi="Times New Roman" w:cs="Times New Roman"/>
          <w:sz w:val="28"/>
          <w:szCs w:val="28"/>
        </w:rPr>
        <w:t>. Situația creată este determinată de un complex de factori: schimbarea statutului instituției din liceu în gimnaziu, precum și situația demografică din localitate. Un alt factor ține de apropierea localității de oraș, aceasta i-a dete</w:t>
      </w:r>
      <w:r w:rsidR="008113B2" w:rsidRPr="007C4A27">
        <w:rPr>
          <w:rFonts w:ascii="Times New Roman" w:hAnsi="Times New Roman" w:cs="Times New Roman"/>
          <w:sz w:val="28"/>
          <w:szCs w:val="28"/>
        </w:rPr>
        <w:t>rminat pe mai mulți părinți să-ș</w:t>
      </w:r>
      <w:r w:rsidRPr="007C4A27">
        <w:rPr>
          <w:rFonts w:ascii="Times New Roman" w:hAnsi="Times New Roman" w:cs="Times New Roman"/>
          <w:sz w:val="28"/>
          <w:szCs w:val="28"/>
        </w:rPr>
        <w:t>i înscrie copiii în liceele din or.Soroca</w:t>
      </w:r>
    </w:p>
    <w:p w:rsidR="00912A83" w:rsidRPr="00912A83" w:rsidRDefault="00912A83" w:rsidP="00912A83">
      <w:pPr>
        <w:pStyle w:val="Listparagraf"/>
        <w:numPr>
          <w:ilvl w:val="0"/>
          <w:numId w:val="44"/>
        </w:numPr>
        <w:spacing w:line="240" w:lineRule="auto"/>
        <w:rPr>
          <w:rFonts w:ascii="Times New Roman" w:hAnsi="Times New Roman" w:cs="Times New Roman"/>
          <w:sz w:val="28"/>
          <w:szCs w:val="28"/>
        </w:rPr>
      </w:pPr>
      <w:r>
        <w:rPr>
          <w:rFonts w:ascii="Times New Roman" w:hAnsi="Times New Roman" w:cs="Times New Roman"/>
          <w:sz w:val="28"/>
          <w:szCs w:val="28"/>
        </w:rPr>
        <w:t>Rețeaua școlară în ultimii 5 ani:</w:t>
      </w:r>
    </w:p>
    <w:tbl>
      <w:tblPr>
        <w:tblStyle w:val="Tabelgril"/>
        <w:tblW w:w="10065" w:type="dxa"/>
        <w:tblInd w:w="-459" w:type="dxa"/>
        <w:tblLook w:val="04A0" w:firstRow="1" w:lastRow="0" w:firstColumn="1" w:lastColumn="0" w:noHBand="0" w:noVBand="1"/>
      </w:tblPr>
      <w:tblGrid>
        <w:gridCol w:w="1701"/>
        <w:gridCol w:w="1439"/>
        <w:gridCol w:w="1554"/>
        <w:gridCol w:w="1478"/>
        <w:gridCol w:w="1301"/>
        <w:gridCol w:w="1272"/>
        <w:gridCol w:w="1320"/>
      </w:tblGrid>
      <w:tr w:rsidR="00A4392A" w:rsidRPr="007C4A27" w:rsidTr="00F61360">
        <w:trPr>
          <w:trHeight w:val="435"/>
        </w:trPr>
        <w:tc>
          <w:tcPr>
            <w:tcW w:w="1701" w:type="dxa"/>
            <w:vMerge w:val="restart"/>
          </w:tcPr>
          <w:p w:rsidR="00A4392A" w:rsidRPr="007C4A27" w:rsidRDefault="00A4392A" w:rsidP="00E2522F">
            <w:pPr>
              <w:rPr>
                <w:rFonts w:ascii="Times New Roman" w:hAnsi="Times New Roman" w:cs="Times New Roman"/>
                <w:b/>
                <w:sz w:val="28"/>
                <w:szCs w:val="28"/>
              </w:rPr>
            </w:pPr>
            <w:r w:rsidRPr="007C4A27">
              <w:rPr>
                <w:rFonts w:ascii="Times New Roman" w:hAnsi="Times New Roman" w:cs="Times New Roman"/>
                <w:b/>
                <w:sz w:val="28"/>
                <w:szCs w:val="28"/>
              </w:rPr>
              <w:t xml:space="preserve">Nr.de </w:t>
            </w:r>
          </w:p>
          <w:p w:rsidR="00A4392A" w:rsidRPr="007C4A27" w:rsidRDefault="00A4392A" w:rsidP="00E2522F">
            <w:pPr>
              <w:rPr>
                <w:rFonts w:ascii="Times New Roman" w:hAnsi="Times New Roman" w:cs="Times New Roman"/>
                <w:b/>
                <w:sz w:val="28"/>
                <w:szCs w:val="28"/>
              </w:rPr>
            </w:pPr>
            <w:r w:rsidRPr="007C4A27">
              <w:rPr>
                <w:rFonts w:ascii="Times New Roman" w:hAnsi="Times New Roman" w:cs="Times New Roman"/>
                <w:b/>
                <w:sz w:val="28"/>
                <w:szCs w:val="28"/>
              </w:rPr>
              <w:t>clase</w:t>
            </w:r>
          </w:p>
        </w:tc>
        <w:tc>
          <w:tcPr>
            <w:tcW w:w="1439" w:type="dxa"/>
            <w:vMerge w:val="restart"/>
          </w:tcPr>
          <w:p w:rsidR="00A4392A" w:rsidRPr="007C4A27" w:rsidRDefault="00A4392A" w:rsidP="00F61360">
            <w:pPr>
              <w:jc w:val="center"/>
              <w:rPr>
                <w:rFonts w:ascii="Times New Roman" w:hAnsi="Times New Roman" w:cs="Times New Roman"/>
                <w:b/>
                <w:sz w:val="28"/>
                <w:szCs w:val="28"/>
              </w:rPr>
            </w:pPr>
            <w:r w:rsidRPr="007C4A27">
              <w:rPr>
                <w:rFonts w:ascii="Times New Roman" w:hAnsi="Times New Roman" w:cs="Times New Roman"/>
                <w:b/>
                <w:sz w:val="28"/>
                <w:szCs w:val="28"/>
              </w:rPr>
              <w:t>Clasa</w:t>
            </w:r>
          </w:p>
        </w:tc>
        <w:tc>
          <w:tcPr>
            <w:tcW w:w="6925" w:type="dxa"/>
            <w:gridSpan w:val="5"/>
          </w:tcPr>
          <w:p w:rsidR="00A4392A" w:rsidRPr="007C4A27" w:rsidRDefault="00A4392A" w:rsidP="00F61360">
            <w:pPr>
              <w:jc w:val="center"/>
              <w:rPr>
                <w:rFonts w:ascii="Times New Roman" w:hAnsi="Times New Roman" w:cs="Times New Roman"/>
                <w:b/>
                <w:sz w:val="28"/>
                <w:szCs w:val="28"/>
              </w:rPr>
            </w:pPr>
            <w:r w:rsidRPr="007C4A27">
              <w:rPr>
                <w:rFonts w:ascii="Times New Roman" w:hAnsi="Times New Roman" w:cs="Times New Roman"/>
                <w:b/>
                <w:sz w:val="28"/>
                <w:szCs w:val="28"/>
              </w:rPr>
              <w:t>Numărul de elevi</w:t>
            </w:r>
          </w:p>
          <w:p w:rsidR="00A4392A" w:rsidRPr="007C4A27" w:rsidRDefault="00A4392A" w:rsidP="00E2522F">
            <w:pPr>
              <w:rPr>
                <w:rFonts w:ascii="Times New Roman" w:hAnsi="Times New Roman" w:cs="Times New Roman"/>
                <w:b/>
                <w:sz w:val="28"/>
                <w:szCs w:val="28"/>
              </w:rPr>
            </w:pPr>
          </w:p>
        </w:tc>
      </w:tr>
      <w:tr w:rsidR="00A4392A" w:rsidRPr="007C4A27" w:rsidTr="00F61360">
        <w:trPr>
          <w:trHeight w:val="435"/>
        </w:trPr>
        <w:tc>
          <w:tcPr>
            <w:tcW w:w="1701" w:type="dxa"/>
            <w:vMerge/>
          </w:tcPr>
          <w:p w:rsidR="00A4392A" w:rsidRPr="007C4A27" w:rsidRDefault="00A4392A" w:rsidP="00E2522F">
            <w:pPr>
              <w:rPr>
                <w:rFonts w:ascii="Times New Roman" w:hAnsi="Times New Roman" w:cs="Times New Roman"/>
                <w:sz w:val="28"/>
                <w:szCs w:val="28"/>
              </w:rPr>
            </w:pPr>
          </w:p>
        </w:tc>
        <w:tc>
          <w:tcPr>
            <w:tcW w:w="1439" w:type="dxa"/>
            <w:vMerge/>
          </w:tcPr>
          <w:p w:rsidR="00A4392A" w:rsidRPr="007C4A27" w:rsidRDefault="00A4392A" w:rsidP="00E2522F">
            <w:pPr>
              <w:rPr>
                <w:rFonts w:ascii="Times New Roman" w:hAnsi="Times New Roman" w:cs="Times New Roman"/>
                <w:sz w:val="28"/>
                <w:szCs w:val="28"/>
              </w:rPr>
            </w:pPr>
          </w:p>
        </w:tc>
        <w:tc>
          <w:tcPr>
            <w:tcW w:w="1554" w:type="dxa"/>
          </w:tcPr>
          <w:p w:rsidR="007C4A27" w:rsidRDefault="00A4392A" w:rsidP="00E2522F">
            <w:pPr>
              <w:rPr>
                <w:rFonts w:ascii="Times New Roman" w:hAnsi="Times New Roman" w:cs="Times New Roman"/>
                <w:b/>
                <w:sz w:val="28"/>
                <w:szCs w:val="28"/>
              </w:rPr>
            </w:pPr>
            <w:r w:rsidRPr="007C4A27">
              <w:rPr>
                <w:rFonts w:ascii="Times New Roman" w:hAnsi="Times New Roman" w:cs="Times New Roman"/>
                <w:b/>
                <w:sz w:val="28"/>
                <w:szCs w:val="28"/>
              </w:rPr>
              <w:t>2014-</w:t>
            </w:r>
          </w:p>
          <w:p w:rsidR="00A4392A" w:rsidRPr="007C4A27" w:rsidRDefault="00A4392A" w:rsidP="00E2522F">
            <w:pPr>
              <w:rPr>
                <w:rFonts w:ascii="Times New Roman" w:hAnsi="Times New Roman" w:cs="Times New Roman"/>
                <w:b/>
                <w:sz w:val="28"/>
                <w:szCs w:val="28"/>
              </w:rPr>
            </w:pPr>
            <w:r w:rsidRPr="007C4A27">
              <w:rPr>
                <w:rFonts w:ascii="Times New Roman" w:hAnsi="Times New Roman" w:cs="Times New Roman"/>
                <w:b/>
                <w:sz w:val="28"/>
                <w:szCs w:val="28"/>
              </w:rPr>
              <w:t>2015</w:t>
            </w:r>
          </w:p>
        </w:tc>
        <w:tc>
          <w:tcPr>
            <w:tcW w:w="1478" w:type="dxa"/>
          </w:tcPr>
          <w:p w:rsidR="007C4A27" w:rsidRDefault="00A4392A" w:rsidP="00E2522F">
            <w:pPr>
              <w:rPr>
                <w:rFonts w:ascii="Times New Roman" w:hAnsi="Times New Roman" w:cs="Times New Roman"/>
                <w:b/>
                <w:sz w:val="28"/>
                <w:szCs w:val="28"/>
              </w:rPr>
            </w:pPr>
            <w:r w:rsidRPr="007C4A27">
              <w:rPr>
                <w:rFonts w:ascii="Times New Roman" w:hAnsi="Times New Roman" w:cs="Times New Roman"/>
                <w:b/>
                <w:sz w:val="28"/>
                <w:szCs w:val="28"/>
              </w:rPr>
              <w:t>2015-</w:t>
            </w:r>
          </w:p>
          <w:p w:rsidR="00A4392A" w:rsidRPr="007C4A27" w:rsidRDefault="00A4392A" w:rsidP="00E2522F">
            <w:pPr>
              <w:rPr>
                <w:rFonts w:ascii="Times New Roman" w:hAnsi="Times New Roman" w:cs="Times New Roman"/>
                <w:b/>
                <w:sz w:val="28"/>
                <w:szCs w:val="28"/>
              </w:rPr>
            </w:pPr>
            <w:r w:rsidRPr="007C4A27">
              <w:rPr>
                <w:rFonts w:ascii="Times New Roman" w:hAnsi="Times New Roman" w:cs="Times New Roman"/>
                <w:b/>
                <w:sz w:val="28"/>
                <w:szCs w:val="28"/>
              </w:rPr>
              <w:t>2016</w:t>
            </w:r>
          </w:p>
        </w:tc>
        <w:tc>
          <w:tcPr>
            <w:tcW w:w="1301" w:type="dxa"/>
          </w:tcPr>
          <w:p w:rsidR="00A4392A" w:rsidRPr="007C4A27" w:rsidRDefault="00A4392A" w:rsidP="00E2522F">
            <w:pPr>
              <w:rPr>
                <w:rFonts w:ascii="Times New Roman" w:hAnsi="Times New Roman" w:cs="Times New Roman"/>
                <w:b/>
                <w:sz w:val="28"/>
                <w:szCs w:val="28"/>
              </w:rPr>
            </w:pPr>
            <w:r w:rsidRPr="007C4A27">
              <w:rPr>
                <w:rFonts w:ascii="Times New Roman" w:hAnsi="Times New Roman" w:cs="Times New Roman"/>
                <w:b/>
                <w:sz w:val="28"/>
                <w:szCs w:val="28"/>
              </w:rPr>
              <w:t>2016-2017</w:t>
            </w:r>
          </w:p>
        </w:tc>
        <w:tc>
          <w:tcPr>
            <w:tcW w:w="1272" w:type="dxa"/>
          </w:tcPr>
          <w:p w:rsidR="00A4392A" w:rsidRPr="007C4A27" w:rsidRDefault="00A4392A" w:rsidP="00E2522F">
            <w:pPr>
              <w:rPr>
                <w:rFonts w:ascii="Times New Roman" w:hAnsi="Times New Roman" w:cs="Times New Roman"/>
                <w:b/>
                <w:sz w:val="28"/>
                <w:szCs w:val="28"/>
              </w:rPr>
            </w:pPr>
            <w:r w:rsidRPr="007C4A27">
              <w:rPr>
                <w:rFonts w:ascii="Times New Roman" w:hAnsi="Times New Roman" w:cs="Times New Roman"/>
                <w:b/>
                <w:sz w:val="28"/>
                <w:szCs w:val="28"/>
              </w:rPr>
              <w:t>2017-2018</w:t>
            </w:r>
          </w:p>
        </w:tc>
        <w:tc>
          <w:tcPr>
            <w:tcW w:w="1320" w:type="dxa"/>
          </w:tcPr>
          <w:p w:rsidR="00A4392A" w:rsidRPr="007C4A27" w:rsidRDefault="00A4392A" w:rsidP="00E2522F">
            <w:pPr>
              <w:rPr>
                <w:rFonts w:ascii="Times New Roman" w:hAnsi="Times New Roman" w:cs="Times New Roman"/>
                <w:b/>
                <w:sz w:val="28"/>
                <w:szCs w:val="28"/>
              </w:rPr>
            </w:pPr>
            <w:r w:rsidRPr="007C4A27">
              <w:rPr>
                <w:rFonts w:ascii="Times New Roman" w:hAnsi="Times New Roman" w:cs="Times New Roman"/>
                <w:b/>
                <w:sz w:val="28"/>
                <w:szCs w:val="28"/>
              </w:rPr>
              <w:t>2018-</w:t>
            </w:r>
            <w:r w:rsidR="00603557" w:rsidRPr="007C4A27">
              <w:rPr>
                <w:rFonts w:ascii="Times New Roman" w:hAnsi="Times New Roman" w:cs="Times New Roman"/>
                <w:b/>
                <w:sz w:val="28"/>
                <w:szCs w:val="28"/>
              </w:rPr>
              <w:t>2</w:t>
            </w:r>
            <w:r w:rsidRPr="007C4A27">
              <w:rPr>
                <w:rFonts w:ascii="Times New Roman" w:hAnsi="Times New Roman" w:cs="Times New Roman"/>
                <w:b/>
                <w:sz w:val="28"/>
                <w:szCs w:val="28"/>
              </w:rPr>
              <w:t>019</w:t>
            </w:r>
          </w:p>
        </w:tc>
      </w:tr>
      <w:tr w:rsidR="00A4392A" w:rsidRPr="007C4A27" w:rsidTr="00F61360">
        <w:tc>
          <w:tcPr>
            <w:tcW w:w="1701"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w:t>
            </w:r>
          </w:p>
        </w:tc>
        <w:tc>
          <w:tcPr>
            <w:tcW w:w="1439"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I</w:t>
            </w:r>
          </w:p>
        </w:tc>
        <w:tc>
          <w:tcPr>
            <w:tcW w:w="1554"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18</w:t>
            </w:r>
          </w:p>
        </w:tc>
        <w:tc>
          <w:tcPr>
            <w:tcW w:w="1478" w:type="dxa"/>
          </w:tcPr>
          <w:p w:rsidR="00A4392A" w:rsidRPr="007C4A27" w:rsidRDefault="007759A0" w:rsidP="00E2522F">
            <w:pPr>
              <w:rPr>
                <w:rFonts w:ascii="Times New Roman" w:hAnsi="Times New Roman" w:cs="Times New Roman"/>
                <w:sz w:val="28"/>
                <w:szCs w:val="28"/>
              </w:rPr>
            </w:pPr>
            <w:r w:rsidRPr="007C4A27">
              <w:rPr>
                <w:rFonts w:ascii="Times New Roman" w:hAnsi="Times New Roman" w:cs="Times New Roman"/>
                <w:sz w:val="28"/>
                <w:szCs w:val="28"/>
              </w:rPr>
              <w:t>17</w:t>
            </w:r>
          </w:p>
        </w:tc>
        <w:tc>
          <w:tcPr>
            <w:tcW w:w="1301" w:type="dxa"/>
          </w:tcPr>
          <w:p w:rsidR="00A4392A" w:rsidRPr="007C4A27" w:rsidRDefault="00F61360" w:rsidP="00E2522F">
            <w:pPr>
              <w:rPr>
                <w:rFonts w:ascii="Times New Roman" w:hAnsi="Times New Roman" w:cs="Times New Roman"/>
                <w:sz w:val="28"/>
                <w:szCs w:val="28"/>
              </w:rPr>
            </w:pPr>
            <w:r w:rsidRPr="007C4A27">
              <w:rPr>
                <w:rFonts w:ascii="Times New Roman" w:hAnsi="Times New Roman" w:cs="Times New Roman"/>
                <w:sz w:val="28"/>
                <w:szCs w:val="28"/>
              </w:rPr>
              <w:t>1</w:t>
            </w:r>
            <w:r w:rsidR="0073494A" w:rsidRPr="007C4A27">
              <w:rPr>
                <w:rFonts w:ascii="Times New Roman" w:hAnsi="Times New Roman" w:cs="Times New Roman"/>
                <w:sz w:val="28"/>
                <w:szCs w:val="28"/>
              </w:rPr>
              <w:t>8</w:t>
            </w:r>
          </w:p>
        </w:tc>
        <w:tc>
          <w:tcPr>
            <w:tcW w:w="1272"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22</w:t>
            </w:r>
          </w:p>
        </w:tc>
        <w:tc>
          <w:tcPr>
            <w:tcW w:w="1320"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18</w:t>
            </w:r>
          </w:p>
        </w:tc>
      </w:tr>
      <w:tr w:rsidR="00A4392A" w:rsidRPr="007C4A27" w:rsidTr="00F61360">
        <w:tc>
          <w:tcPr>
            <w:tcW w:w="1701"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w:t>
            </w:r>
          </w:p>
        </w:tc>
        <w:tc>
          <w:tcPr>
            <w:tcW w:w="1439"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II</w:t>
            </w:r>
          </w:p>
        </w:tc>
        <w:tc>
          <w:tcPr>
            <w:tcW w:w="1554"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21</w:t>
            </w:r>
          </w:p>
        </w:tc>
        <w:tc>
          <w:tcPr>
            <w:tcW w:w="1478" w:type="dxa"/>
          </w:tcPr>
          <w:p w:rsidR="00A4392A" w:rsidRPr="007C4A27" w:rsidRDefault="007759A0" w:rsidP="00E2522F">
            <w:pPr>
              <w:rPr>
                <w:rFonts w:ascii="Times New Roman" w:hAnsi="Times New Roman" w:cs="Times New Roman"/>
                <w:sz w:val="28"/>
                <w:szCs w:val="28"/>
              </w:rPr>
            </w:pPr>
            <w:r w:rsidRPr="007C4A27">
              <w:rPr>
                <w:rFonts w:ascii="Times New Roman" w:hAnsi="Times New Roman" w:cs="Times New Roman"/>
                <w:sz w:val="28"/>
                <w:szCs w:val="28"/>
              </w:rPr>
              <w:t>15</w:t>
            </w:r>
          </w:p>
        </w:tc>
        <w:tc>
          <w:tcPr>
            <w:tcW w:w="1301" w:type="dxa"/>
          </w:tcPr>
          <w:p w:rsidR="00A4392A" w:rsidRPr="007C4A27" w:rsidRDefault="00F61360" w:rsidP="00E2522F">
            <w:pPr>
              <w:rPr>
                <w:rFonts w:ascii="Times New Roman" w:hAnsi="Times New Roman" w:cs="Times New Roman"/>
                <w:sz w:val="28"/>
                <w:szCs w:val="28"/>
              </w:rPr>
            </w:pPr>
            <w:r w:rsidRPr="007C4A27">
              <w:rPr>
                <w:rFonts w:ascii="Times New Roman" w:hAnsi="Times New Roman" w:cs="Times New Roman"/>
                <w:sz w:val="28"/>
                <w:szCs w:val="28"/>
              </w:rPr>
              <w:t>1</w:t>
            </w:r>
            <w:r w:rsidR="0073494A" w:rsidRPr="007C4A27">
              <w:rPr>
                <w:rFonts w:ascii="Times New Roman" w:hAnsi="Times New Roman" w:cs="Times New Roman"/>
                <w:sz w:val="28"/>
                <w:szCs w:val="28"/>
              </w:rPr>
              <w:t>4</w:t>
            </w:r>
          </w:p>
        </w:tc>
        <w:tc>
          <w:tcPr>
            <w:tcW w:w="1272"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18</w:t>
            </w:r>
          </w:p>
        </w:tc>
        <w:tc>
          <w:tcPr>
            <w:tcW w:w="1320"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22</w:t>
            </w:r>
          </w:p>
        </w:tc>
      </w:tr>
      <w:tr w:rsidR="00A4392A" w:rsidRPr="007C4A27" w:rsidTr="00F61360">
        <w:tc>
          <w:tcPr>
            <w:tcW w:w="1701"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w:t>
            </w:r>
          </w:p>
        </w:tc>
        <w:tc>
          <w:tcPr>
            <w:tcW w:w="1439"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III</w:t>
            </w:r>
          </w:p>
        </w:tc>
        <w:tc>
          <w:tcPr>
            <w:tcW w:w="1554"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16</w:t>
            </w:r>
          </w:p>
        </w:tc>
        <w:tc>
          <w:tcPr>
            <w:tcW w:w="1478" w:type="dxa"/>
          </w:tcPr>
          <w:p w:rsidR="00A4392A" w:rsidRPr="007C4A27" w:rsidRDefault="00EA1357" w:rsidP="00E2522F">
            <w:pPr>
              <w:rPr>
                <w:rFonts w:ascii="Times New Roman" w:hAnsi="Times New Roman" w:cs="Times New Roman"/>
                <w:sz w:val="28"/>
                <w:szCs w:val="28"/>
              </w:rPr>
            </w:pPr>
            <w:r w:rsidRPr="007C4A27">
              <w:rPr>
                <w:rFonts w:ascii="Times New Roman" w:hAnsi="Times New Roman" w:cs="Times New Roman"/>
                <w:sz w:val="28"/>
                <w:szCs w:val="28"/>
              </w:rPr>
              <w:t>21</w:t>
            </w:r>
          </w:p>
        </w:tc>
        <w:tc>
          <w:tcPr>
            <w:tcW w:w="1301" w:type="dxa"/>
          </w:tcPr>
          <w:p w:rsidR="00A4392A" w:rsidRPr="007C4A27" w:rsidRDefault="0073494A" w:rsidP="00E2522F">
            <w:pPr>
              <w:rPr>
                <w:rFonts w:ascii="Times New Roman" w:hAnsi="Times New Roman" w:cs="Times New Roman"/>
                <w:sz w:val="28"/>
                <w:szCs w:val="28"/>
              </w:rPr>
            </w:pPr>
            <w:r w:rsidRPr="007C4A27">
              <w:rPr>
                <w:rFonts w:ascii="Times New Roman" w:hAnsi="Times New Roman" w:cs="Times New Roman"/>
                <w:sz w:val="28"/>
                <w:szCs w:val="28"/>
              </w:rPr>
              <w:t>13</w:t>
            </w:r>
          </w:p>
        </w:tc>
        <w:tc>
          <w:tcPr>
            <w:tcW w:w="1272"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16</w:t>
            </w:r>
          </w:p>
        </w:tc>
        <w:tc>
          <w:tcPr>
            <w:tcW w:w="1320"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18</w:t>
            </w:r>
          </w:p>
        </w:tc>
      </w:tr>
      <w:tr w:rsidR="00A4392A" w:rsidRPr="007C4A27" w:rsidTr="00F61360">
        <w:tc>
          <w:tcPr>
            <w:tcW w:w="1701"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w:t>
            </w:r>
          </w:p>
        </w:tc>
        <w:tc>
          <w:tcPr>
            <w:tcW w:w="1439"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IV</w:t>
            </w:r>
          </w:p>
        </w:tc>
        <w:tc>
          <w:tcPr>
            <w:tcW w:w="1554"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24</w:t>
            </w:r>
          </w:p>
        </w:tc>
        <w:tc>
          <w:tcPr>
            <w:tcW w:w="1478" w:type="dxa"/>
          </w:tcPr>
          <w:p w:rsidR="00A4392A" w:rsidRPr="007C4A27" w:rsidRDefault="00EA1357" w:rsidP="00E2522F">
            <w:pPr>
              <w:rPr>
                <w:rFonts w:ascii="Times New Roman" w:hAnsi="Times New Roman" w:cs="Times New Roman"/>
                <w:sz w:val="28"/>
                <w:szCs w:val="28"/>
              </w:rPr>
            </w:pPr>
            <w:r w:rsidRPr="007C4A27">
              <w:rPr>
                <w:rFonts w:ascii="Times New Roman" w:hAnsi="Times New Roman" w:cs="Times New Roman"/>
                <w:sz w:val="28"/>
                <w:szCs w:val="28"/>
              </w:rPr>
              <w:t>16</w:t>
            </w:r>
          </w:p>
        </w:tc>
        <w:tc>
          <w:tcPr>
            <w:tcW w:w="1301" w:type="dxa"/>
          </w:tcPr>
          <w:p w:rsidR="00A4392A" w:rsidRPr="007C4A27" w:rsidRDefault="0073494A" w:rsidP="00E2522F">
            <w:pPr>
              <w:rPr>
                <w:rFonts w:ascii="Times New Roman" w:hAnsi="Times New Roman" w:cs="Times New Roman"/>
                <w:sz w:val="28"/>
                <w:szCs w:val="28"/>
              </w:rPr>
            </w:pPr>
            <w:r w:rsidRPr="007C4A27">
              <w:rPr>
                <w:rFonts w:ascii="Times New Roman" w:hAnsi="Times New Roman" w:cs="Times New Roman"/>
                <w:sz w:val="28"/>
                <w:szCs w:val="28"/>
              </w:rPr>
              <w:t>20</w:t>
            </w:r>
          </w:p>
        </w:tc>
        <w:tc>
          <w:tcPr>
            <w:tcW w:w="1272"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12</w:t>
            </w:r>
          </w:p>
        </w:tc>
        <w:tc>
          <w:tcPr>
            <w:tcW w:w="1320"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16</w:t>
            </w:r>
          </w:p>
        </w:tc>
      </w:tr>
      <w:tr w:rsidR="00A4392A" w:rsidRPr="007C4A27" w:rsidTr="00F61360">
        <w:tc>
          <w:tcPr>
            <w:tcW w:w="1701" w:type="dxa"/>
          </w:tcPr>
          <w:p w:rsidR="00A4392A" w:rsidRPr="007C4A27" w:rsidRDefault="00603557" w:rsidP="00E2522F">
            <w:pPr>
              <w:rPr>
                <w:rFonts w:ascii="Times New Roman" w:hAnsi="Times New Roman" w:cs="Times New Roman"/>
                <w:b/>
                <w:sz w:val="28"/>
                <w:szCs w:val="28"/>
              </w:rPr>
            </w:pPr>
            <w:r w:rsidRPr="007C4A27">
              <w:rPr>
                <w:rFonts w:ascii="Times New Roman" w:hAnsi="Times New Roman" w:cs="Times New Roman"/>
                <w:b/>
                <w:sz w:val="28"/>
                <w:szCs w:val="28"/>
              </w:rPr>
              <w:t xml:space="preserve">Total </w:t>
            </w:r>
            <w:r w:rsidR="00F61360" w:rsidRPr="007C4A27">
              <w:rPr>
                <w:rFonts w:ascii="Times New Roman" w:hAnsi="Times New Roman" w:cs="Times New Roman"/>
                <w:b/>
                <w:sz w:val="28"/>
                <w:szCs w:val="28"/>
              </w:rPr>
              <w:t>ciclul</w:t>
            </w:r>
          </w:p>
          <w:p w:rsidR="00F61360" w:rsidRPr="007C4A27" w:rsidRDefault="00F61360" w:rsidP="00E2522F">
            <w:pPr>
              <w:rPr>
                <w:rFonts w:ascii="Times New Roman" w:hAnsi="Times New Roman" w:cs="Times New Roman"/>
                <w:b/>
                <w:sz w:val="28"/>
                <w:szCs w:val="28"/>
              </w:rPr>
            </w:pPr>
            <w:r w:rsidRPr="007C4A27">
              <w:rPr>
                <w:rFonts w:ascii="Times New Roman" w:hAnsi="Times New Roman" w:cs="Times New Roman"/>
                <w:b/>
                <w:sz w:val="28"/>
                <w:szCs w:val="28"/>
              </w:rPr>
              <w:t>primar</w:t>
            </w:r>
          </w:p>
        </w:tc>
        <w:tc>
          <w:tcPr>
            <w:tcW w:w="1439" w:type="dxa"/>
          </w:tcPr>
          <w:p w:rsidR="00A4392A" w:rsidRPr="007C4A27" w:rsidRDefault="00F61360" w:rsidP="00E2522F">
            <w:pPr>
              <w:rPr>
                <w:rFonts w:ascii="Times New Roman" w:hAnsi="Times New Roman" w:cs="Times New Roman"/>
                <w:b/>
                <w:sz w:val="28"/>
                <w:szCs w:val="28"/>
              </w:rPr>
            </w:pPr>
            <w:r w:rsidRPr="007C4A27">
              <w:rPr>
                <w:rFonts w:ascii="Times New Roman" w:hAnsi="Times New Roman" w:cs="Times New Roman"/>
                <w:b/>
                <w:sz w:val="28"/>
                <w:szCs w:val="28"/>
              </w:rPr>
              <w:t>4</w:t>
            </w:r>
          </w:p>
        </w:tc>
        <w:tc>
          <w:tcPr>
            <w:tcW w:w="1554" w:type="dxa"/>
          </w:tcPr>
          <w:p w:rsidR="00A4392A" w:rsidRPr="007C4A27" w:rsidRDefault="00603557" w:rsidP="00E2522F">
            <w:pPr>
              <w:rPr>
                <w:rFonts w:ascii="Times New Roman" w:hAnsi="Times New Roman" w:cs="Times New Roman"/>
                <w:b/>
                <w:sz w:val="28"/>
                <w:szCs w:val="28"/>
              </w:rPr>
            </w:pPr>
            <w:r w:rsidRPr="007C4A27">
              <w:rPr>
                <w:rFonts w:ascii="Times New Roman" w:hAnsi="Times New Roman" w:cs="Times New Roman"/>
                <w:b/>
                <w:sz w:val="28"/>
                <w:szCs w:val="28"/>
              </w:rPr>
              <w:t>79</w:t>
            </w:r>
          </w:p>
        </w:tc>
        <w:tc>
          <w:tcPr>
            <w:tcW w:w="1478" w:type="dxa"/>
          </w:tcPr>
          <w:p w:rsidR="00A4392A" w:rsidRPr="007C4A27" w:rsidRDefault="00EA1357" w:rsidP="00E2522F">
            <w:pPr>
              <w:rPr>
                <w:rFonts w:ascii="Times New Roman" w:hAnsi="Times New Roman" w:cs="Times New Roman"/>
                <w:b/>
                <w:sz w:val="28"/>
                <w:szCs w:val="28"/>
              </w:rPr>
            </w:pPr>
            <w:r w:rsidRPr="007C4A27">
              <w:rPr>
                <w:rFonts w:ascii="Times New Roman" w:hAnsi="Times New Roman" w:cs="Times New Roman"/>
                <w:b/>
                <w:sz w:val="28"/>
                <w:szCs w:val="28"/>
              </w:rPr>
              <w:t>69</w:t>
            </w:r>
          </w:p>
        </w:tc>
        <w:tc>
          <w:tcPr>
            <w:tcW w:w="1301" w:type="dxa"/>
          </w:tcPr>
          <w:p w:rsidR="00A4392A" w:rsidRPr="007C4A27" w:rsidRDefault="00F61360" w:rsidP="00E2522F">
            <w:pPr>
              <w:rPr>
                <w:rFonts w:ascii="Times New Roman" w:hAnsi="Times New Roman" w:cs="Times New Roman"/>
                <w:b/>
                <w:sz w:val="28"/>
                <w:szCs w:val="28"/>
              </w:rPr>
            </w:pPr>
            <w:r w:rsidRPr="007C4A27">
              <w:rPr>
                <w:rFonts w:ascii="Times New Roman" w:hAnsi="Times New Roman" w:cs="Times New Roman"/>
                <w:b/>
                <w:sz w:val="28"/>
                <w:szCs w:val="28"/>
              </w:rPr>
              <w:t>6</w:t>
            </w:r>
            <w:r w:rsidR="0073494A" w:rsidRPr="007C4A27">
              <w:rPr>
                <w:rFonts w:ascii="Times New Roman" w:hAnsi="Times New Roman" w:cs="Times New Roman"/>
                <w:b/>
                <w:sz w:val="28"/>
                <w:szCs w:val="28"/>
              </w:rPr>
              <w:t>5</w:t>
            </w:r>
          </w:p>
        </w:tc>
        <w:tc>
          <w:tcPr>
            <w:tcW w:w="1272" w:type="dxa"/>
          </w:tcPr>
          <w:p w:rsidR="00A4392A" w:rsidRPr="007C4A27" w:rsidRDefault="00374D65" w:rsidP="00E2522F">
            <w:pPr>
              <w:rPr>
                <w:rFonts w:ascii="Times New Roman" w:hAnsi="Times New Roman" w:cs="Times New Roman"/>
                <w:b/>
                <w:sz w:val="28"/>
                <w:szCs w:val="28"/>
              </w:rPr>
            </w:pPr>
            <w:r w:rsidRPr="007C4A27">
              <w:rPr>
                <w:rFonts w:ascii="Times New Roman" w:hAnsi="Times New Roman" w:cs="Times New Roman"/>
                <w:b/>
                <w:sz w:val="28"/>
                <w:szCs w:val="28"/>
              </w:rPr>
              <w:t>68</w:t>
            </w:r>
          </w:p>
        </w:tc>
        <w:tc>
          <w:tcPr>
            <w:tcW w:w="1320" w:type="dxa"/>
          </w:tcPr>
          <w:p w:rsidR="00A4392A" w:rsidRPr="007C4A27" w:rsidRDefault="00374D65" w:rsidP="00E2522F">
            <w:pPr>
              <w:rPr>
                <w:rFonts w:ascii="Times New Roman" w:hAnsi="Times New Roman" w:cs="Times New Roman"/>
                <w:b/>
                <w:sz w:val="28"/>
                <w:szCs w:val="28"/>
              </w:rPr>
            </w:pPr>
            <w:r w:rsidRPr="007C4A27">
              <w:rPr>
                <w:rFonts w:ascii="Times New Roman" w:hAnsi="Times New Roman" w:cs="Times New Roman"/>
                <w:b/>
                <w:sz w:val="28"/>
                <w:szCs w:val="28"/>
              </w:rPr>
              <w:t>74</w:t>
            </w:r>
          </w:p>
        </w:tc>
      </w:tr>
      <w:tr w:rsidR="00A4392A" w:rsidRPr="007C4A27" w:rsidTr="00F61360">
        <w:tc>
          <w:tcPr>
            <w:tcW w:w="1701"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w:t>
            </w:r>
          </w:p>
        </w:tc>
        <w:tc>
          <w:tcPr>
            <w:tcW w:w="1439"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V</w:t>
            </w:r>
          </w:p>
        </w:tc>
        <w:tc>
          <w:tcPr>
            <w:tcW w:w="1554"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21</w:t>
            </w:r>
          </w:p>
        </w:tc>
        <w:tc>
          <w:tcPr>
            <w:tcW w:w="1478" w:type="dxa"/>
          </w:tcPr>
          <w:p w:rsidR="00A4392A" w:rsidRPr="007C4A27" w:rsidRDefault="00EA1357" w:rsidP="00E2522F">
            <w:pPr>
              <w:rPr>
                <w:rFonts w:ascii="Times New Roman" w:hAnsi="Times New Roman" w:cs="Times New Roman"/>
                <w:sz w:val="28"/>
                <w:szCs w:val="28"/>
              </w:rPr>
            </w:pPr>
            <w:r w:rsidRPr="007C4A27">
              <w:rPr>
                <w:rFonts w:ascii="Times New Roman" w:hAnsi="Times New Roman" w:cs="Times New Roman"/>
                <w:sz w:val="28"/>
                <w:szCs w:val="28"/>
              </w:rPr>
              <w:t>20</w:t>
            </w:r>
          </w:p>
        </w:tc>
        <w:tc>
          <w:tcPr>
            <w:tcW w:w="1301" w:type="dxa"/>
          </w:tcPr>
          <w:p w:rsidR="00A4392A" w:rsidRPr="007C4A27" w:rsidRDefault="0073494A" w:rsidP="00E2522F">
            <w:pPr>
              <w:rPr>
                <w:rFonts w:ascii="Times New Roman" w:hAnsi="Times New Roman" w:cs="Times New Roman"/>
                <w:sz w:val="28"/>
                <w:szCs w:val="28"/>
              </w:rPr>
            </w:pPr>
            <w:r w:rsidRPr="007C4A27">
              <w:rPr>
                <w:rFonts w:ascii="Times New Roman" w:hAnsi="Times New Roman" w:cs="Times New Roman"/>
                <w:sz w:val="28"/>
                <w:szCs w:val="28"/>
              </w:rPr>
              <w:t>13</w:t>
            </w:r>
          </w:p>
        </w:tc>
        <w:tc>
          <w:tcPr>
            <w:tcW w:w="1272"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19</w:t>
            </w:r>
          </w:p>
        </w:tc>
        <w:tc>
          <w:tcPr>
            <w:tcW w:w="1320"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11</w:t>
            </w:r>
          </w:p>
        </w:tc>
      </w:tr>
      <w:tr w:rsidR="00A4392A" w:rsidRPr="007C4A27" w:rsidTr="00F61360">
        <w:tc>
          <w:tcPr>
            <w:tcW w:w="1701"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w:t>
            </w:r>
          </w:p>
        </w:tc>
        <w:tc>
          <w:tcPr>
            <w:tcW w:w="1439"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VI</w:t>
            </w:r>
          </w:p>
        </w:tc>
        <w:tc>
          <w:tcPr>
            <w:tcW w:w="1554"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22</w:t>
            </w:r>
          </w:p>
        </w:tc>
        <w:tc>
          <w:tcPr>
            <w:tcW w:w="1478" w:type="dxa"/>
          </w:tcPr>
          <w:p w:rsidR="00A4392A" w:rsidRPr="007C4A27" w:rsidRDefault="00EA1357" w:rsidP="00E2522F">
            <w:pPr>
              <w:rPr>
                <w:rFonts w:ascii="Times New Roman" w:hAnsi="Times New Roman" w:cs="Times New Roman"/>
                <w:sz w:val="28"/>
                <w:szCs w:val="28"/>
              </w:rPr>
            </w:pPr>
            <w:r w:rsidRPr="007C4A27">
              <w:rPr>
                <w:rFonts w:ascii="Times New Roman" w:hAnsi="Times New Roman" w:cs="Times New Roman"/>
                <w:sz w:val="28"/>
                <w:szCs w:val="28"/>
              </w:rPr>
              <w:t>20</w:t>
            </w:r>
          </w:p>
        </w:tc>
        <w:tc>
          <w:tcPr>
            <w:tcW w:w="1301" w:type="dxa"/>
          </w:tcPr>
          <w:p w:rsidR="00A4392A" w:rsidRPr="007C4A27" w:rsidRDefault="00F61360" w:rsidP="00E2522F">
            <w:pPr>
              <w:rPr>
                <w:rFonts w:ascii="Times New Roman" w:hAnsi="Times New Roman" w:cs="Times New Roman"/>
                <w:sz w:val="28"/>
                <w:szCs w:val="28"/>
              </w:rPr>
            </w:pPr>
            <w:r w:rsidRPr="007C4A27">
              <w:rPr>
                <w:rFonts w:ascii="Times New Roman" w:hAnsi="Times New Roman" w:cs="Times New Roman"/>
                <w:sz w:val="28"/>
                <w:szCs w:val="28"/>
              </w:rPr>
              <w:t>20</w:t>
            </w:r>
          </w:p>
        </w:tc>
        <w:tc>
          <w:tcPr>
            <w:tcW w:w="1272"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12</w:t>
            </w:r>
          </w:p>
        </w:tc>
        <w:tc>
          <w:tcPr>
            <w:tcW w:w="1320"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19</w:t>
            </w:r>
          </w:p>
        </w:tc>
      </w:tr>
      <w:tr w:rsidR="00A4392A" w:rsidRPr="007C4A27" w:rsidTr="00F61360">
        <w:tc>
          <w:tcPr>
            <w:tcW w:w="1701"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w:t>
            </w:r>
          </w:p>
        </w:tc>
        <w:tc>
          <w:tcPr>
            <w:tcW w:w="1439"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VII</w:t>
            </w:r>
          </w:p>
        </w:tc>
        <w:tc>
          <w:tcPr>
            <w:tcW w:w="1554"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19</w:t>
            </w:r>
          </w:p>
        </w:tc>
        <w:tc>
          <w:tcPr>
            <w:tcW w:w="1478" w:type="dxa"/>
          </w:tcPr>
          <w:p w:rsidR="00A4392A" w:rsidRPr="007C4A27" w:rsidRDefault="00EA1357" w:rsidP="00E2522F">
            <w:pPr>
              <w:rPr>
                <w:rFonts w:ascii="Times New Roman" w:hAnsi="Times New Roman" w:cs="Times New Roman"/>
                <w:sz w:val="28"/>
                <w:szCs w:val="28"/>
              </w:rPr>
            </w:pPr>
            <w:r w:rsidRPr="007C4A27">
              <w:rPr>
                <w:rFonts w:ascii="Times New Roman" w:hAnsi="Times New Roman" w:cs="Times New Roman"/>
                <w:sz w:val="28"/>
                <w:szCs w:val="28"/>
              </w:rPr>
              <w:t>22</w:t>
            </w:r>
          </w:p>
        </w:tc>
        <w:tc>
          <w:tcPr>
            <w:tcW w:w="1301" w:type="dxa"/>
          </w:tcPr>
          <w:p w:rsidR="00A4392A" w:rsidRPr="007C4A27" w:rsidRDefault="00F61360" w:rsidP="00E2522F">
            <w:pPr>
              <w:rPr>
                <w:rFonts w:ascii="Times New Roman" w:hAnsi="Times New Roman" w:cs="Times New Roman"/>
                <w:sz w:val="28"/>
                <w:szCs w:val="28"/>
              </w:rPr>
            </w:pPr>
            <w:r w:rsidRPr="007C4A27">
              <w:rPr>
                <w:rFonts w:ascii="Times New Roman" w:hAnsi="Times New Roman" w:cs="Times New Roman"/>
                <w:sz w:val="28"/>
                <w:szCs w:val="28"/>
              </w:rPr>
              <w:t>22</w:t>
            </w:r>
          </w:p>
        </w:tc>
        <w:tc>
          <w:tcPr>
            <w:tcW w:w="1272"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21</w:t>
            </w:r>
          </w:p>
        </w:tc>
        <w:tc>
          <w:tcPr>
            <w:tcW w:w="1320"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13</w:t>
            </w:r>
          </w:p>
        </w:tc>
      </w:tr>
      <w:tr w:rsidR="00A4392A" w:rsidRPr="007C4A27" w:rsidTr="00F61360">
        <w:tc>
          <w:tcPr>
            <w:tcW w:w="1701"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w:t>
            </w:r>
          </w:p>
        </w:tc>
        <w:tc>
          <w:tcPr>
            <w:tcW w:w="1439"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VIII</w:t>
            </w:r>
          </w:p>
        </w:tc>
        <w:tc>
          <w:tcPr>
            <w:tcW w:w="1554"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30</w:t>
            </w:r>
          </w:p>
        </w:tc>
        <w:tc>
          <w:tcPr>
            <w:tcW w:w="1478" w:type="dxa"/>
          </w:tcPr>
          <w:p w:rsidR="00A4392A" w:rsidRPr="007C4A27" w:rsidRDefault="00EA1357" w:rsidP="00E2522F">
            <w:pPr>
              <w:rPr>
                <w:rFonts w:ascii="Times New Roman" w:hAnsi="Times New Roman" w:cs="Times New Roman"/>
                <w:sz w:val="28"/>
                <w:szCs w:val="28"/>
              </w:rPr>
            </w:pPr>
            <w:r w:rsidRPr="007C4A27">
              <w:rPr>
                <w:rFonts w:ascii="Times New Roman" w:hAnsi="Times New Roman" w:cs="Times New Roman"/>
                <w:sz w:val="28"/>
                <w:szCs w:val="28"/>
              </w:rPr>
              <w:t>17</w:t>
            </w:r>
          </w:p>
        </w:tc>
        <w:tc>
          <w:tcPr>
            <w:tcW w:w="1301" w:type="dxa"/>
          </w:tcPr>
          <w:p w:rsidR="00A4392A" w:rsidRPr="007C4A27" w:rsidRDefault="0073494A" w:rsidP="00E2522F">
            <w:pPr>
              <w:rPr>
                <w:rFonts w:ascii="Times New Roman" w:hAnsi="Times New Roman" w:cs="Times New Roman"/>
                <w:sz w:val="28"/>
                <w:szCs w:val="28"/>
              </w:rPr>
            </w:pPr>
            <w:r w:rsidRPr="007C4A27">
              <w:rPr>
                <w:rFonts w:ascii="Times New Roman" w:hAnsi="Times New Roman" w:cs="Times New Roman"/>
                <w:sz w:val="28"/>
                <w:szCs w:val="28"/>
              </w:rPr>
              <w:t>21</w:t>
            </w:r>
          </w:p>
        </w:tc>
        <w:tc>
          <w:tcPr>
            <w:tcW w:w="1272"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22</w:t>
            </w:r>
          </w:p>
        </w:tc>
        <w:tc>
          <w:tcPr>
            <w:tcW w:w="1320"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20</w:t>
            </w:r>
          </w:p>
        </w:tc>
      </w:tr>
      <w:tr w:rsidR="00A4392A" w:rsidRPr="007C4A27" w:rsidTr="00F61360">
        <w:tc>
          <w:tcPr>
            <w:tcW w:w="1701"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1</w:t>
            </w:r>
          </w:p>
        </w:tc>
        <w:tc>
          <w:tcPr>
            <w:tcW w:w="1439"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IX</w:t>
            </w:r>
          </w:p>
        </w:tc>
        <w:tc>
          <w:tcPr>
            <w:tcW w:w="1554" w:type="dxa"/>
          </w:tcPr>
          <w:p w:rsidR="00A4392A" w:rsidRPr="007C4A27" w:rsidRDefault="00603557" w:rsidP="00E2522F">
            <w:pPr>
              <w:rPr>
                <w:rFonts w:ascii="Times New Roman" w:hAnsi="Times New Roman" w:cs="Times New Roman"/>
                <w:sz w:val="28"/>
                <w:szCs w:val="28"/>
              </w:rPr>
            </w:pPr>
            <w:r w:rsidRPr="007C4A27">
              <w:rPr>
                <w:rFonts w:ascii="Times New Roman" w:hAnsi="Times New Roman" w:cs="Times New Roman"/>
                <w:sz w:val="28"/>
                <w:szCs w:val="28"/>
              </w:rPr>
              <w:t>26</w:t>
            </w:r>
          </w:p>
        </w:tc>
        <w:tc>
          <w:tcPr>
            <w:tcW w:w="1478" w:type="dxa"/>
          </w:tcPr>
          <w:p w:rsidR="00A4392A" w:rsidRPr="007C4A27" w:rsidRDefault="00EA1357" w:rsidP="00E2522F">
            <w:pPr>
              <w:rPr>
                <w:rFonts w:ascii="Times New Roman" w:hAnsi="Times New Roman" w:cs="Times New Roman"/>
                <w:sz w:val="28"/>
                <w:szCs w:val="28"/>
              </w:rPr>
            </w:pPr>
            <w:r w:rsidRPr="007C4A27">
              <w:rPr>
                <w:rFonts w:ascii="Times New Roman" w:hAnsi="Times New Roman" w:cs="Times New Roman"/>
                <w:sz w:val="28"/>
                <w:szCs w:val="28"/>
              </w:rPr>
              <w:t>29</w:t>
            </w:r>
          </w:p>
        </w:tc>
        <w:tc>
          <w:tcPr>
            <w:tcW w:w="1301" w:type="dxa"/>
          </w:tcPr>
          <w:p w:rsidR="00A4392A" w:rsidRPr="007C4A27" w:rsidRDefault="0073494A" w:rsidP="00E2522F">
            <w:pPr>
              <w:rPr>
                <w:rFonts w:ascii="Times New Roman" w:hAnsi="Times New Roman" w:cs="Times New Roman"/>
                <w:sz w:val="28"/>
                <w:szCs w:val="28"/>
              </w:rPr>
            </w:pPr>
            <w:r w:rsidRPr="007C4A27">
              <w:rPr>
                <w:rFonts w:ascii="Times New Roman" w:hAnsi="Times New Roman" w:cs="Times New Roman"/>
                <w:sz w:val="28"/>
                <w:szCs w:val="28"/>
              </w:rPr>
              <w:t>16</w:t>
            </w:r>
          </w:p>
        </w:tc>
        <w:tc>
          <w:tcPr>
            <w:tcW w:w="1272"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23</w:t>
            </w:r>
          </w:p>
        </w:tc>
        <w:tc>
          <w:tcPr>
            <w:tcW w:w="1320" w:type="dxa"/>
          </w:tcPr>
          <w:p w:rsidR="00A4392A" w:rsidRPr="007C4A27" w:rsidRDefault="00374D65" w:rsidP="00E2522F">
            <w:pPr>
              <w:rPr>
                <w:rFonts w:ascii="Times New Roman" w:hAnsi="Times New Roman" w:cs="Times New Roman"/>
                <w:sz w:val="28"/>
                <w:szCs w:val="28"/>
              </w:rPr>
            </w:pPr>
            <w:r w:rsidRPr="007C4A27">
              <w:rPr>
                <w:rFonts w:ascii="Times New Roman" w:hAnsi="Times New Roman" w:cs="Times New Roman"/>
                <w:sz w:val="28"/>
                <w:szCs w:val="28"/>
              </w:rPr>
              <w:t>21</w:t>
            </w:r>
          </w:p>
        </w:tc>
      </w:tr>
      <w:tr w:rsidR="00A4392A" w:rsidRPr="007C4A27" w:rsidTr="00F61360">
        <w:tc>
          <w:tcPr>
            <w:tcW w:w="1701" w:type="dxa"/>
          </w:tcPr>
          <w:p w:rsidR="00A4392A" w:rsidRPr="007C4A27" w:rsidRDefault="00603557" w:rsidP="00E2522F">
            <w:pPr>
              <w:rPr>
                <w:rFonts w:ascii="Times New Roman" w:hAnsi="Times New Roman" w:cs="Times New Roman"/>
                <w:b/>
                <w:sz w:val="28"/>
                <w:szCs w:val="28"/>
              </w:rPr>
            </w:pPr>
            <w:r w:rsidRPr="007C4A27">
              <w:rPr>
                <w:rFonts w:ascii="Times New Roman" w:hAnsi="Times New Roman" w:cs="Times New Roman"/>
                <w:b/>
                <w:sz w:val="28"/>
                <w:szCs w:val="28"/>
              </w:rPr>
              <w:t>Total</w:t>
            </w:r>
            <w:r w:rsidR="00F61360" w:rsidRPr="007C4A27">
              <w:rPr>
                <w:rFonts w:ascii="Times New Roman" w:hAnsi="Times New Roman" w:cs="Times New Roman"/>
                <w:b/>
                <w:sz w:val="28"/>
                <w:szCs w:val="28"/>
              </w:rPr>
              <w:t xml:space="preserve"> ciclul gimnazial</w:t>
            </w:r>
          </w:p>
        </w:tc>
        <w:tc>
          <w:tcPr>
            <w:tcW w:w="1439" w:type="dxa"/>
          </w:tcPr>
          <w:p w:rsidR="00A4392A" w:rsidRPr="007C4A27" w:rsidRDefault="00F61360" w:rsidP="00E2522F">
            <w:pPr>
              <w:rPr>
                <w:rFonts w:ascii="Times New Roman" w:hAnsi="Times New Roman" w:cs="Times New Roman"/>
                <w:b/>
                <w:sz w:val="28"/>
                <w:szCs w:val="28"/>
              </w:rPr>
            </w:pPr>
            <w:r w:rsidRPr="007C4A27">
              <w:rPr>
                <w:rFonts w:ascii="Times New Roman" w:hAnsi="Times New Roman" w:cs="Times New Roman"/>
                <w:b/>
                <w:sz w:val="28"/>
                <w:szCs w:val="28"/>
              </w:rPr>
              <w:t>5</w:t>
            </w:r>
          </w:p>
        </w:tc>
        <w:tc>
          <w:tcPr>
            <w:tcW w:w="1554" w:type="dxa"/>
          </w:tcPr>
          <w:p w:rsidR="00A4392A" w:rsidRPr="007C4A27" w:rsidRDefault="00603557" w:rsidP="00E2522F">
            <w:pPr>
              <w:rPr>
                <w:rFonts w:ascii="Times New Roman" w:hAnsi="Times New Roman" w:cs="Times New Roman"/>
                <w:b/>
                <w:sz w:val="28"/>
                <w:szCs w:val="28"/>
              </w:rPr>
            </w:pPr>
            <w:r w:rsidRPr="007C4A27">
              <w:rPr>
                <w:rFonts w:ascii="Times New Roman" w:hAnsi="Times New Roman" w:cs="Times New Roman"/>
                <w:b/>
                <w:sz w:val="28"/>
                <w:szCs w:val="28"/>
              </w:rPr>
              <w:t>118</w:t>
            </w:r>
          </w:p>
        </w:tc>
        <w:tc>
          <w:tcPr>
            <w:tcW w:w="1478" w:type="dxa"/>
          </w:tcPr>
          <w:p w:rsidR="00A4392A" w:rsidRPr="007C4A27" w:rsidRDefault="00EA1357" w:rsidP="00E2522F">
            <w:pPr>
              <w:rPr>
                <w:rFonts w:ascii="Times New Roman" w:hAnsi="Times New Roman" w:cs="Times New Roman"/>
                <w:b/>
                <w:sz w:val="28"/>
                <w:szCs w:val="28"/>
              </w:rPr>
            </w:pPr>
            <w:r w:rsidRPr="007C4A27">
              <w:rPr>
                <w:rFonts w:ascii="Times New Roman" w:hAnsi="Times New Roman" w:cs="Times New Roman"/>
                <w:b/>
                <w:sz w:val="28"/>
                <w:szCs w:val="28"/>
              </w:rPr>
              <w:t>108</w:t>
            </w:r>
          </w:p>
        </w:tc>
        <w:tc>
          <w:tcPr>
            <w:tcW w:w="1301" w:type="dxa"/>
          </w:tcPr>
          <w:p w:rsidR="00A4392A" w:rsidRPr="007C4A27" w:rsidRDefault="0073494A" w:rsidP="00E2522F">
            <w:pPr>
              <w:rPr>
                <w:rFonts w:ascii="Times New Roman" w:hAnsi="Times New Roman" w:cs="Times New Roman"/>
                <w:b/>
                <w:sz w:val="28"/>
                <w:szCs w:val="28"/>
              </w:rPr>
            </w:pPr>
            <w:r w:rsidRPr="007C4A27">
              <w:rPr>
                <w:rFonts w:ascii="Times New Roman" w:hAnsi="Times New Roman" w:cs="Times New Roman"/>
                <w:b/>
                <w:sz w:val="28"/>
                <w:szCs w:val="28"/>
              </w:rPr>
              <w:t>92</w:t>
            </w:r>
          </w:p>
        </w:tc>
        <w:tc>
          <w:tcPr>
            <w:tcW w:w="1272" w:type="dxa"/>
          </w:tcPr>
          <w:p w:rsidR="00A4392A" w:rsidRPr="007C4A27" w:rsidRDefault="00374D65" w:rsidP="00E2522F">
            <w:pPr>
              <w:rPr>
                <w:rFonts w:ascii="Times New Roman" w:hAnsi="Times New Roman" w:cs="Times New Roman"/>
                <w:b/>
                <w:sz w:val="28"/>
                <w:szCs w:val="28"/>
              </w:rPr>
            </w:pPr>
            <w:r w:rsidRPr="007C4A27">
              <w:rPr>
                <w:rFonts w:ascii="Times New Roman" w:hAnsi="Times New Roman" w:cs="Times New Roman"/>
                <w:b/>
                <w:sz w:val="28"/>
                <w:szCs w:val="28"/>
              </w:rPr>
              <w:t>97</w:t>
            </w:r>
          </w:p>
        </w:tc>
        <w:tc>
          <w:tcPr>
            <w:tcW w:w="1320" w:type="dxa"/>
          </w:tcPr>
          <w:p w:rsidR="00A4392A" w:rsidRPr="007C4A27" w:rsidRDefault="00374D65" w:rsidP="00E2522F">
            <w:pPr>
              <w:rPr>
                <w:rFonts w:ascii="Times New Roman" w:hAnsi="Times New Roman" w:cs="Times New Roman"/>
                <w:b/>
                <w:sz w:val="28"/>
                <w:szCs w:val="28"/>
              </w:rPr>
            </w:pPr>
            <w:r w:rsidRPr="007C4A27">
              <w:rPr>
                <w:rFonts w:ascii="Times New Roman" w:hAnsi="Times New Roman" w:cs="Times New Roman"/>
                <w:b/>
                <w:sz w:val="28"/>
                <w:szCs w:val="28"/>
              </w:rPr>
              <w:t>84</w:t>
            </w:r>
          </w:p>
        </w:tc>
      </w:tr>
      <w:tr w:rsidR="00A4392A" w:rsidRPr="007C4A27" w:rsidTr="00F61360">
        <w:tc>
          <w:tcPr>
            <w:tcW w:w="1701" w:type="dxa"/>
          </w:tcPr>
          <w:p w:rsidR="00A4392A" w:rsidRPr="007C4A27" w:rsidRDefault="00603557" w:rsidP="00E2522F">
            <w:pPr>
              <w:rPr>
                <w:rFonts w:ascii="Times New Roman" w:hAnsi="Times New Roman" w:cs="Times New Roman"/>
                <w:b/>
                <w:sz w:val="28"/>
                <w:szCs w:val="28"/>
              </w:rPr>
            </w:pPr>
            <w:r w:rsidRPr="007C4A27">
              <w:rPr>
                <w:rFonts w:ascii="Times New Roman" w:hAnsi="Times New Roman" w:cs="Times New Roman"/>
                <w:b/>
                <w:sz w:val="28"/>
                <w:szCs w:val="28"/>
              </w:rPr>
              <w:t xml:space="preserve">Total </w:t>
            </w:r>
            <w:r w:rsidR="00F61360" w:rsidRPr="007C4A27">
              <w:rPr>
                <w:rFonts w:ascii="Times New Roman" w:hAnsi="Times New Roman" w:cs="Times New Roman"/>
                <w:b/>
                <w:sz w:val="28"/>
                <w:szCs w:val="28"/>
              </w:rPr>
              <w:t>școală</w:t>
            </w:r>
          </w:p>
        </w:tc>
        <w:tc>
          <w:tcPr>
            <w:tcW w:w="1439" w:type="dxa"/>
          </w:tcPr>
          <w:p w:rsidR="00A4392A" w:rsidRPr="007C4A27" w:rsidRDefault="00F61360" w:rsidP="00E2522F">
            <w:pPr>
              <w:rPr>
                <w:rFonts w:ascii="Times New Roman" w:hAnsi="Times New Roman" w:cs="Times New Roman"/>
                <w:b/>
                <w:sz w:val="28"/>
                <w:szCs w:val="28"/>
              </w:rPr>
            </w:pPr>
            <w:r w:rsidRPr="007C4A27">
              <w:rPr>
                <w:rFonts w:ascii="Times New Roman" w:hAnsi="Times New Roman" w:cs="Times New Roman"/>
                <w:b/>
                <w:sz w:val="28"/>
                <w:szCs w:val="28"/>
              </w:rPr>
              <w:t>9</w:t>
            </w:r>
          </w:p>
        </w:tc>
        <w:tc>
          <w:tcPr>
            <w:tcW w:w="1554" w:type="dxa"/>
          </w:tcPr>
          <w:p w:rsidR="00A4392A" w:rsidRPr="007C4A27" w:rsidRDefault="00603557" w:rsidP="00E2522F">
            <w:pPr>
              <w:rPr>
                <w:rFonts w:ascii="Times New Roman" w:hAnsi="Times New Roman" w:cs="Times New Roman"/>
                <w:b/>
                <w:sz w:val="28"/>
                <w:szCs w:val="28"/>
              </w:rPr>
            </w:pPr>
            <w:r w:rsidRPr="007C4A27">
              <w:rPr>
                <w:rFonts w:ascii="Times New Roman" w:hAnsi="Times New Roman" w:cs="Times New Roman"/>
                <w:b/>
                <w:sz w:val="28"/>
                <w:szCs w:val="28"/>
              </w:rPr>
              <w:t>197</w:t>
            </w:r>
          </w:p>
        </w:tc>
        <w:tc>
          <w:tcPr>
            <w:tcW w:w="1478" w:type="dxa"/>
          </w:tcPr>
          <w:p w:rsidR="00A4392A" w:rsidRPr="007C4A27" w:rsidRDefault="00EA1357" w:rsidP="00E2522F">
            <w:pPr>
              <w:rPr>
                <w:rFonts w:ascii="Times New Roman" w:hAnsi="Times New Roman" w:cs="Times New Roman"/>
                <w:b/>
                <w:sz w:val="28"/>
                <w:szCs w:val="28"/>
              </w:rPr>
            </w:pPr>
            <w:r w:rsidRPr="007C4A27">
              <w:rPr>
                <w:rFonts w:ascii="Times New Roman" w:hAnsi="Times New Roman" w:cs="Times New Roman"/>
                <w:b/>
                <w:sz w:val="28"/>
                <w:szCs w:val="28"/>
              </w:rPr>
              <w:t>177</w:t>
            </w:r>
          </w:p>
        </w:tc>
        <w:tc>
          <w:tcPr>
            <w:tcW w:w="1301" w:type="dxa"/>
          </w:tcPr>
          <w:p w:rsidR="00A4392A" w:rsidRPr="007C4A27" w:rsidRDefault="00F61360" w:rsidP="00E2522F">
            <w:pPr>
              <w:rPr>
                <w:rFonts w:ascii="Times New Roman" w:hAnsi="Times New Roman" w:cs="Times New Roman"/>
                <w:b/>
                <w:sz w:val="28"/>
                <w:szCs w:val="28"/>
              </w:rPr>
            </w:pPr>
            <w:r w:rsidRPr="007C4A27">
              <w:rPr>
                <w:rFonts w:ascii="Times New Roman" w:hAnsi="Times New Roman" w:cs="Times New Roman"/>
                <w:b/>
                <w:sz w:val="28"/>
                <w:szCs w:val="28"/>
              </w:rPr>
              <w:t>1</w:t>
            </w:r>
            <w:r w:rsidR="0073494A" w:rsidRPr="007C4A27">
              <w:rPr>
                <w:rFonts w:ascii="Times New Roman" w:hAnsi="Times New Roman" w:cs="Times New Roman"/>
                <w:b/>
                <w:sz w:val="28"/>
                <w:szCs w:val="28"/>
              </w:rPr>
              <w:t>57</w:t>
            </w:r>
          </w:p>
        </w:tc>
        <w:tc>
          <w:tcPr>
            <w:tcW w:w="1272" w:type="dxa"/>
          </w:tcPr>
          <w:p w:rsidR="00A4392A" w:rsidRPr="007C4A27" w:rsidRDefault="00374D65" w:rsidP="00E2522F">
            <w:pPr>
              <w:rPr>
                <w:rFonts w:ascii="Times New Roman" w:hAnsi="Times New Roman" w:cs="Times New Roman"/>
                <w:b/>
                <w:sz w:val="28"/>
                <w:szCs w:val="28"/>
              </w:rPr>
            </w:pPr>
            <w:r w:rsidRPr="007C4A27">
              <w:rPr>
                <w:rFonts w:ascii="Times New Roman" w:hAnsi="Times New Roman" w:cs="Times New Roman"/>
                <w:b/>
                <w:sz w:val="28"/>
                <w:szCs w:val="28"/>
              </w:rPr>
              <w:t>165</w:t>
            </w:r>
          </w:p>
        </w:tc>
        <w:tc>
          <w:tcPr>
            <w:tcW w:w="1320" w:type="dxa"/>
          </w:tcPr>
          <w:p w:rsidR="00A4392A" w:rsidRPr="007C4A27" w:rsidRDefault="00374D65" w:rsidP="00E2522F">
            <w:pPr>
              <w:rPr>
                <w:rFonts w:ascii="Times New Roman" w:hAnsi="Times New Roman" w:cs="Times New Roman"/>
                <w:b/>
                <w:sz w:val="28"/>
                <w:szCs w:val="28"/>
              </w:rPr>
            </w:pPr>
            <w:r w:rsidRPr="007C4A27">
              <w:rPr>
                <w:rFonts w:ascii="Times New Roman" w:hAnsi="Times New Roman" w:cs="Times New Roman"/>
                <w:b/>
                <w:sz w:val="28"/>
                <w:szCs w:val="28"/>
              </w:rPr>
              <w:t>158</w:t>
            </w:r>
          </w:p>
        </w:tc>
      </w:tr>
    </w:tbl>
    <w:p w:rsidR="008113B2" w:rsidRPr="007C4A27" w:rsidRDefault="008113B2" w:rsidP="00E2522F">
      <w:pPr>
        <w:spacing w:line="240" w:lineRule="auto"/>
        <w:rPr>
          <w:rFonts w:cs="Times New Roman"/>
          <w:sz w:val="28"/>
          <w:szCs w:val="28"/>
        </w:rPr>
      </w:pPr>
      <w:r w:rsidRPr="007C4A27">
        <w:rPr>
          <w:rFonts w:cs="Times New Roman"/>
          <w:sz w:val="28"/>
          <w:szCs w:val="28"/>
        </w:rPr>
        <w:t xml:space="preserve"> </w:t>
      </w:r>
    </w:p>
    <w:p w:rsidR="000F7B77" w:rsidRPr="007C4A27" w:rsidRDefault="00715E28" w:rsidP="00E2522F">
      <w:pPr>
        <w:spacing w:line="240" w:lineRule="auto"/>
        <w:rPr>
          <w:rFonts w:ascii="Times New Roman" w:hAnsi="Times New Roman" w:cs="Times New Roman"/>
          <w:sz w:val="28"/>
          <w:szCs w:val="28"/>
        </w:rPr>
      </w:pPr>
      <w:r>
        <w:rPr>
          <w:rFonts w:cs="Times New Roman"/>
          <w:sz w:val="28"/>
          <w:szCs w:val="28"/>
        </w:rPr>
        <w:lastRenderedPageBreak/>
        <w:t xml:space="preserve">   </w:t>
      </w:r>
      <w:r w:rsidR="004432EB" w:rsidRPr="007C4A27">
        <w:rPr>
          <w:rFonts w:cs="Times New Roman"/>
          <w:sz w:val="28"/>
          <w:szCs w:val="28"/>
        </w:rPr>
        <w:t xml:space="preserve"> </w:t>
      </w:r>
      <w:r w:rsidR="004432EB" w:rsidRPr="007C4A27">
        <w:rPr>
          <w:rFonts w:ascii="Times New Roman" w:hAnsi="Times New Roman" w:cs="Times New Roman"/>
          <w:sz w:val="28"/>
          <w:szCs w:val="28"/>
        </w:rPr>
        <w:t xml:space="preserve">În anul de studii </w:t>
      </w:r>
      <w:r w:rsidR="00F61360" w:rsidRPr="007C4A27">
        <w:rPr>
          <w:rFonts w:ascii="Times New Roman" w:hAnsi="Times New Roman" w:cs="Times New Roman"/>
          <w:sz w:val="28"/>
          <w:szCs w:val="28"/>
        </w:rPr>
        <w:t xml:space="preserve">curent școala are un efectiv total de </w:t>
      </w:r>
      <w:r w:rsidR="004432EB" w:rsidRPr="007C4A27">
        <w:rPr>
          <w:rFonts w:ascii="Times New Roman" w:hAnsi="Times New Roman" w:cs="Times New Roman"/>
          <w:sz w:val="28"/>
          <w:szCs w:val="28"/>
        </w:rPr>
        <w:t>158</w:t>
      </w:r>
      <w:r w:rsidR="008C5A90">
        <w:rPr>
          <w:rFonts w:ascii="Times New Roman" w:hAnsi="Times New Roman" w:cs="Times New Roman"/>
          <w:sz w:val="28"/>
          <w:szCs w:val="28"/>
        </w:rPr>
        <w:t xml:space="preserve"> elevi, </w:t>
      </w:r>
      <w:r w:rsidR="004432EB" w:rsidRPr="007C4A27">
        <w:rPr>
          <w:rFonts w:ascii="Times New Roman" w:hAnsi="Times New Roman" w:cs="Times New Roman"/>
          <w:sz w:val="28"/>
          <w:szCs w:val="28"/>
        </w:rPr>
        <w:t xml:space="preserve">  divizați în 9 complete de clasă. Cl I-IV – 4 complete – 75 elevi și cl. V-IX – 5 complete</w:t>
      </w:r>
      <w:r w:rsidR="008C5A90">
        <w:rPr>
          <w:rFonts w:ascii="Times New Roman" w:hAnsi="Times New Roman" w:cs="Times New Roman"/>
          <w:sz w:val="28"/>
          <w:szCs w:val="28"/>
        </w:rPr>
        <w:t xml:space="preserve"> </w:t>
      </w:r>
      <w:r w:rsidR="004432EB" w:rsidRPr="007C4A27">
        <w:rPr>
          <w:rFonts w:ascii="Times New Roman" w:hAnsi="Times New Roman" w:cs="Times New Roman"/>
          <w:sz w:val="28"/>
          <w:szCs w:val="28"/>
        </w:rPr>
        <w:t>- 83 elevi, fete 78 și băieți 80</w:t>
      </w:r>
      <w:r w:rsidR="00F61360" w:rsidRPr="007C4A27">
        <w:rPr>
          <w:rFonts w:ascii="Times New Roman" w:hAnsi="Times New Roman" w:cs="Times New Roman"/>
          <w:sz w:val="28"/>
          <w:szCs w:val="28"/>
        </w:rPr>
        <w:t xml:space="preserve">. </w:t>
      </w:r>
      <w:r w:rsidR="000F7B77" w:rsidRPr="007C4A27">
        <w:rPr>
          <w:rFonts w:ascii="Times New Roman" w:hAnsi="Times New Roman" w:cs="Times New Roman"/>
          <w:sz w:val="28"/>
          <w:szCs w:val="28"/>
        </w:rPr>
        <w:t xml:space="preserve">Numărul mediu de elevi în clasă constituie 17,5 </w:t>
      </w:r>
    </w:p>
    <w:p w:rsidR="00444E41" w:rsidRDefault="00F61360" w:rsidP="00E2522F">
      <w:pPr>
        <w:spacing w:line="240" w:lineRule="auto"/>
        <w:rPr>
          <w:rFonts w:ascii="Times New Roman" w:hAnsi="Times New Roman" w:cs="Times New Roman"/>
          <w:sz w:val="28"/>
          <w:szCs w:val="28"/>
        </w:rPr>
      </w:pPr>
      <w:r w:rsidRPr="007C4A27">
        <w:rPr>
          <w:rFonts w:ascii="Times New Roman" w:hAnsi="Times New Roman" w:cs="Times New Roman"/>
          <w:sz w:val="28"/>
          <w:szCs w:val="28"/>
        </w:rPr>
        <w:t xml:space="preserve"> </w:t>
      </w:r>
    </w:p>
    <w:p w:rsidR="00715E28" w:rsidRDefault="00715E28" w:rsidP="00715E28">
      <w:pPr>
        <w:spacing w:line="240" w:lineRule="auto"/>
        <w:rPr>
          <w:rFonts w:ascii="Times New Roman" w:hAnsi="Times New Roman" w:cs="Times New Roman"/>
          <w:sz w:val="28"/>
          <w:szCs w:val="28"/>
        </w:rPr>
      </w:pPr>
    </w:p>
    <w:p w:rsidR="00444E41" w:rsidRPr="00715E28" w:rsidRDefault="005A3B2E" w:rsidP="00715E28">
      <w:pPr>
        <w:pStyle w:val="Listparagraf"/>
        <w:numPr>
          <w:ilvl w:val="0"/>
          <w:numId w:val="44"/>
        </w:numPr>
        <w:spacing w:line="240" w:lineRule="auto"/>
        <w:rPr>
          <w:rFonts w:ascii="Times New Roman" w:hAnsi="Times New Roman" w:cs="Times New Roman"/>
          <w:b/>
          <w:sz w:val="28"/>
          <w:szCs w:val="28"/>
        </w:rPr>
      </w:pPr>
      <w:r w:rsidRPr="00715E28">
        <w:rPr>
          <w:rFonts w:ascii="Times New Roman" w:hAnsi="Times New Roman" w:cs="Times New Roman"/>
          <w:b/>
          <w:sz w:val="28"/>
          <w:szCs w:val="28"/>
        </w:rPr>
        <w:t xml:space="preserve">Prognoza </w:t>
      </w:r>
      <w:r w:rsidR="008C5A90" w:rsidRPr="00715E28">
        <w:rPr>
          <w:rFonts w:ascii="Times New Roman" w:hAnsi="Times New Roman" w:cs="Times New Roman"/>
          <w:b/>
          <w:sz w:val="28"/>
          <w:szCs w:val="28"/>
        </w:rPr>
        <w:t xml:space="preserve"> rețelei școlare</w:t>
      </w:r>
      <w:r w:rsidRPr="00715E28">
        <w:rPr>
          <w:rFonts w:ascii="Times New Roman" w:hAnsi="Times New Roman" w:cs="Times New Roman"/>
          <w:b/>
          <w:sz w:val="28"/>
          <w:szCs w:val="28"/>
        </w:rPr>
        <w:t xml:space="preserve"> pe următorii 5 ani</w:t>
      </w:r>
      <w:r w:rsidR="008C5A90" w:rsidRPr="00715E28">
        <w:rPr>
          <w:rFonts w:ascii="Times New Roman" w:hAnsi="Times New Roman" w:cs="Times New Roman"/>
          <w:b/>
          <w:sz w:val="28"/>
          <w:szCs w:val="28"/>
        </w:rPr>
        <w:t>:</w:t>
      </w:r>
    </w:p>
    <w:tbl>
      <w:tblPr>
        <w:tblStyle w:val="Tabelgril"/>
        <w:tblW w:w="10065" w:type="dxa"/>
        <w:tblInd w:w="-459" w:type="dxa"/>
        <w:tblLook w:val="04A0" w:firstRow="1" w:lastRow="0" w:firstColumn="1" w:lastColumn="0" w:noHBand="0" w:noVBand="1"/>
      </w:tblPr>
      <w:tblGrid>
        <w:gridCol w:w="1701"/>
        <w:gridCol w:w="1439"/>
        <w:gridCol w:w="1554"/>
        <w:gridCol w:w="1478"/>
        <w:gridCol w:w="1301"/>
        <w:gridCol w:w="1272"/>
        <w:gridCol w:w="1320"/>
      </w:tblGrid>
      <w:tr w:rsidR="00F61360" w:rsidRPr="00444E41" w:rsidTr="00EF2E9D">
        <w:trPr>
          <w:trHeight w:val="435"/>
        </w:trPr>
        <w:tc>
          <w:tcPr>
            <w:tcW w:w="1701" w:type="dxa"/>
            <w:vMerge w:val="restart"/>
          </w:tcPr>
          <w:p w:rsidR="00F61360" w:rsidRP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 xml:space="preserve">Nr.de </w:t>
            </w:r>
          </w:p>
          <w:p w:rsidR="00F61360" w:rsidRP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clase</w:t>
            </w:r>
          </w:p>
        </w:tc>
        <w:tc>
          <w:tcPr>
            <w:tcW w:w="1439" w:type="dxa"/>
            <w:vMerge w:val="restart"/>
          </w:tcPr>
          <w:p w:rsidR="00F61360" w:rsidRPr="00444E41" w:rsidRDefault="00F61360" w:rsidP="00EF2E9D">
            <w:pPr>
              <w:jc w:val="center"/>
              <w:rPr>
                <w:rFonts w:ascii="Times New Roman" w:hAnsi="Times New Roman" w:cs="Times New Roman"/>
                <w:b/>
                <w:sz w:val="28"/>
                <w:szCs w:val="28"/>
              </w:rPr>
            </w:pPr>
            <w:r w:rsidRPr="00444E41">
              <w:rPr>
                <w:rFonts w:ascii="Times New Roman" w:hAnsi="Times New Roman" w:cs="Times New Roman"/>
                <w:b/>
                <w:sz w:val="28"/>
                <w:szCs w:val="28"/>
              </w:rPr>
              <w:t>Clasa</w:t>
            </w:r>
          </w:p>
        </w:tc>
        <w:tc>
          <w:tcPr>
            <w:tcW w:w="6925" w:type="dxa"/>
            <w:gridSpan w:val="5"/>
          </w:tcPr>
          <w:p w:rsidR="00F61360" w:rsidRPr="00444E41" w:rsidRDefault="00F61360" w:rsidP="00EF2E9D">
            <w:pPr>
              <w:jc w:val="center"/>
              <w:rPr>
                <w:rFonts w:ascii="Times New Roman" w:hAnsi="Times New Roman" w:cs="Times New Roman"/>
                <w:b/>
                <w:sz w:val="28"/>
                <w:szCs w:val="28"/>
              </w:rPr>
            </w:pPr>
            <w:r w:rsidRPr="00444E41">
              <w:rPr>
                <w:rFonts w:ascii="Times New Roman" w:hAnsi="Times New Roman" w:cs="Times New Roman"/>
                <w:b/>
                <w:sz w:val="28"/>
                <w:szCs w:val="28"/>
              </w:rPr>
              <w:t>Numărul de elevi</w:t>
            </w:r>
          </w:p>
          <w:p w:rsidR="00F61360" w:rsidRPr="00444E41" w:rsidRDefault="00F61360" w:rsidP="00EF2E9D">
            <w:pPr>
              <w:rPr>
                <w:rFonts w:ascii="Times New Roman" w:hAnsi="Times New Roman" w:cs="Times New Roman"/>
                <w:b/>
                <w:sz w:val="28"/>
                <w:szCs w:val="28"/>
              </w:rPr>
            </w:pPr>
          </w:p>
        </w:tc>
      </w:tr>
      <w:tr w:rsidR="00F61360" w:rsidRPr="00444E41" w:rsidTr="00EF2E9D">
        <w:trPr>
          <w:trHeight w:val="435"/>
        </w:trPr>
        <w:tc>
          <w:tcPr>
            <w:tcW w:w="1701" w:type="dxa"/>
            <w:vMerge/>
          </w:tcPr>
          <w:p w:rsidR="00F61360" w:rsidRPr="00444E41" w:rsidRDefault="00F61360" w:rsidP="00EF2E9D">
            <w:pPr>
              <w:rPr>
                <w:rFonts w:ascii="Times New Roman" w:hAnsi="Times New Roman" w:cs="Times New Roman"/>
                <w:sz w:val="28"/>
                <w:szCs w:val="28"/>
              </w:rPr>
            </w:pPr>
          </w:p>
        </w:tc>
        <w:tc>
          <w:tcPr>
            <w:tcW w:w="1439" w:type="dxa"/>
            <w:vMerge/>
          </w:tcPr>
          <w:p w:rsidR="00F61360" w:rsidRPr="00444E41" w:rsidRDefault="00F61360" w:rsidP="00EF2E9D">
            <w:pPr>
              <w:rPr>
                <w:rFonts w:ascii="Times New Roman" w:hAnsi="Times New Roman" w:cs="Times New Roman"/>
                <w:sz w:val="28"/>
                <w:szCs w:val="28"/>
              </w:rPr>
            </w:pPr>
          </w:p>
        </w:tc>
        <w:tc>
          <w:tcPr>
            <w:tcW w:w="1554" w:type="dxa"/>
          </w:tcPr>
          <w:p w:rsid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2019-</w:t>
            </w:r>
          </w:p>
          <w:p w:rsidR="00F61360" w:rsidRP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2020</w:t>
            </w:r>
          </w:p>
        </w:tc>
        <w:tc>
          <w:tcPr>
            <w:tcW w:w="1478" w:type="dxa"/>
          </w:tcPr>
          <w:p w:rsid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2020-</w:t>
            </w:r>
          </w:p>
          <w:p w:rsidR="00F61360" w:rsidRP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2021</w:t>
            </w:r>
          </w:p>
        </w:tc>
        <w:tc>
          <w:tcPr>
            <w:tcW w:w="1301" w:type="dxa"/>
          </w:tcPr>
          <w:p w:rsidR="00F61360" w:rsidRPr="00444E41" w:rsidRDefault="00FD162F" w:rsidP="00EF2E9D">
            <w:pPr>
              <w:rPr>
                <w:rFonts w:ascii="Times New Roman" w:hAnsi="Times New Roman" w:cs="Times New Roman"/>
                <w:b/>
                <w:sz w:val="28"/>
                <w:szCs w:val="28"/>
              </w:rPr>
            </w:pPr>
            <w:r w:rsidRPr="00444E41">
              <w:rPr>
                <w:rFonts w:ascii="Times New Roman" w:hAnsi="Times New Roman" w:cs="Times New Roman"/>
                <w:b/>
                <w:sz w:val="28"/>
                <w:szCs w:val="28"/>
              </w:rPr>
              <w:t>2021-2022</w:t>
            </w:r>
          </w:p>
        </w:tc>
        <w:tc>
          <w:tcPr>
            <w:tcW w:w="1272" w:type="dxa"/>
          </w:tcPr>
          <w:p w:rsidR="00F61360" w:rsidRPr="00444E41" w:rsidRDefault="00FD162F" w:rsidP="00EF2E9D">
            <w:pPr>
              <w:rPr>
                <w:rFonts w:ascii="Times New Roman" w:hAnsi="Times New Roman" w:cs="Times New Roman"/>
                <w:b/>
                <w:sz w:val="28"/>
                <w:szCs w:val="28"/>
              </w:rPr>
            </w:pPr>
            <w:r w:rsidRPr="00444E41">
              <w:rPr>
                <w:rFonts w:ascii="Times New Roman" w:hAnsi="Times New Roman" w:cs="Times New Roman"/>
                <w:b/>
                <w:sz w:val="28"/>
                <w:szCs w:val="28"/>
              </w:rPr>
              <w:t>2022-2023</w:t>
            </w:r>
          </w:p>
        </w:tc>
        <w:tc>
          <w:tcPr>
            <w:tcW w:w="1320" w:type="dxa"/>
          </w:tcPr>
          <w:p w:rsidR="00F61360" w:rsidRPr="00444E41" w:rsidRDefault="00FD162F" w:rsidP="00EF2E9D">
            <w:pPr>
              <w:rPr>
                <w:rFonts w:ascii="Times New Roman" w:hAnsi="Times New Roman" w:cs="Times New Roman"/>
                <w:b/>
                <w:sz w:val="28"/>
                <w:szCs w:val="28"/>
              </w:rPr>
            </w:pPr>
            <w:r w:rsidRPr="00444E41">
              <w:rPr>
                <w:rFonts w:ascii="Times New Roman" w:hAnsi="Times New Roman" w:cs="Times New Roman"/>
                <w:b/>
                <w:sz w:val="28"/>
                <w:szCs w:val="28"/>
              </w:rPr>
              <w:t>2023-2024</w:t>
            </w:r>
          </w:p>
        </w:tc>
      </w:tr>
      <w:tr w:rsidR="00F61360" w:rsidRPr="00444E41" w:rsidTr="00EF2E9D">
        <w:tc>
          <w:tcPr>
            <w:tcW w:w="1701"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1</w:t>
            </w:r>
          </w:p>
        </w:tc>
        <w:tc>
          <w:tcPr>
            <w:tcW w:w="1439"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I</w:t>
            </w:r>
          </w:p>
        </w:tc>
        <w:tc>
          <w:tcPr>
            <w:tcW w:w="1554"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18</w:t>
            </w:r>
          </w:p>
        </w:tc>
        <w:tc>
          <w:tcPr>
            <w:tcW w:w="1478"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18</w:t>
            </w:r>
          </w:p>
        </w:tc>
        <w:tc>
          <w:tcPr>
            <w:tcW w:w="1301"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17</w:t>
            </w:r>
          </w:p>
        </w:tc>
        <w:tc>
          <w:tcPr>
            <w:tcW w:w="1272"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15</w:t>
            </w:r>
          </w:p>
        </w:tc>
        <w:tc>
          <w:tcPr>
            <w:tcW w:w="1320"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25</w:t>
            </w:r>
          </w:p>
        </w:tc>
      </w:tr>
      <w:tr w:rsidR="00F61360" w:rsidRPr="00444E41" w:rsidTr="00EF2E9D">
        <w:tc>
          <w:tcPr>
            <w:tcW w:w="1701"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1</w:t>
            </w:r>
          </w:p>
        </w:tc>
        <w:tc>
          <w:tcPr>
            <w:tcW w:w="1439"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II</w:t>
            </w:r>
          </w:p>
        </w:tc>
        <w:tc>
          <w:tcPr>
            <w:tcW w:w="1554"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19</w:t>
            </w:r>
          </w:p>
        </w:tc>
        <w:tc>
          <w:tcPr>
            <w:tcW w:w="1478"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18</w:t>
            </w:r>
          </w:p>
        </w:tc>
        <w:tc>
          <w:tcPr>
            <w:tcW w:w="1301"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18</w:t>
            </w:r>
          </w:p>
        </w:tc>
        <w:tc>
          <w:tcPr>
            <w:tcW w:w="1272"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17</w:t>
            </w:r>
          </w:p>
        </w:tc>
        <w:tc>
          <w:tcPr>
            <w:tcW w:w="1320"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15</w:t>
            </w:r>
          </w:p>
        </w:tc>
      </w:tr>
      <w:tr w:rsidR="00F61360" w:rsidRPr="00444E41" w:rsidTr="00EF2E9D">
        <w:tc>
          <w:tcPr>
            <w:tcW w:w="1701"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1</w:t>
            </w:r>
          </w:p>
        </w:tc>
        <w:tc>
          <w:tcPr>
            <w:tcW w:w="1439"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III</w:t>
            </w:r>
          </w:p>
        </w:tc>
        <w:tc>
          <w:tcPr>
            <w:tcW w:w="1554"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22</w:t>
            </w:r>
          </w:p>
        </w:tc>
        <w:tc>
          <w:tcPr>
            <w:tcW w:w="1478"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19</w:t>
            </w:r>
          </w:p>
        </w:tc>
        <w:tc>
          <w:tcPr>
            <w:tcW w:w="1301"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18</w:t>
            </w:r>
          </w:p>
        </w:tc>
        <w:tc>
          <w:tcPr>
            <w:tcW w:w="1272"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18</w:t>
            </w:r>
          </w:p>
        </w:tc>
        <w:tc>
          <w:tcPr>
            <w:tcW w:w="1320"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17</w:t>
            </w:r>
          </w:p>
        </w:tc>
      </w:tr>
      <w:tr w:rsidR="00F61360" w:rsidRPr="00444E41" w:rsidTr="00EF2E9D">
        <w:tc>
          <w:tcPr>
            <w:tcW w:w="1701"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1</w:t>
            </w:r>
          </w:p>
        </w:tc>
        <w:tc>
          <w:tcPr>
            <w:tcW w:w="1439"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IV</w:t>
            </w:r>
          </w:p>
        </w:tc>
        <w:tc>
          <w:tcPr>
            <w:tcW w:w="1554"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18</w:t>
            </w:r>
          </w:p>
        </w:tc>
        <w:tc>
          <w:tcPr>
            <w:tcW w:w="1478"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22</w:t>
            </w:r>
          </w:p>
        </w:tc>
        <w:tc>
          <w:tcPr>
            <w:tcW w:w="1301"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19</w:t>
            </w:r>
          </w:p>
        </w:tc>
        <w:tc>
          <w:tcPr>
            <w:tcW w:w="1272"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18</w:t>
            </w:r>
          </w:p>
        </w:tc>
        <w:tc>
          <w:tcPr>
            <w:tcW w:w="1320"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18</w:t>
            </w:r>
          </w:p>
        </w:tc>
      </w:tr>
      <w:tr w:rsidR="00F61360" w:rsidRPr="00444E41" w:rsidTr="00EF2E9D">
        <w:tc>
          <w:tcPr>
            <w:tcW w:w="1701" w:type="dxa"/>
          </w:tcPr>
          <w:p w:rsidR="00F61360" w:rsidRP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Total ciclul</w:t>
            </w:r>
          </w:p>
          <w:p w:rsidR="00F61360" w:rsidRP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primar</w:t>
            </w:r>
          </w:p>
        </w:tc>
        <w:tc>
          <w:tcPr>
            <w:tcW w:w="1439" w:type="dxa"/>
          </w:tcPr>
          <w:p w:rsidR="00F61360" w:rsidRP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4</w:t>
            </w:r>
          </w:p>
        </w:tc>
        <w:tc>
          <w:tcPr>
            <w:tcW w:w="1554" w:type="dxa"/>
          </w:tcPr>
          <w:p w:rsidR="00F61360" w:rsidRPr="00444E41" w:rsidRDefault="0090126B" w:rsidP="00EF2E9D">
            <w:pPr>
              <w:rPr>
                <w:rFonts w:ascii="Times New Roman" w:hAnsi="Times New Roman" w:cs="Times New Roman"/>
                <w:b/>
                <w:sz w:val="28"/>
                <w:szCs w:val="28"/>
              </w:rPr>
            </w:pPr>
            <w:r w:rsidRPr="00444E41">
              <w:rPr>
                <w:rFonts w:ascii="Times New Roman" w:hAnsi="Times New Roman" w:cs="Times New Roman"/>
                <w:b/>
                <w:sz w:val="28"/>
                <w:szCs w:val="28"/>
              </w:rPr>
              <w:t>77</w:t>
            </w:r>
          </w:p>
        </w:tc>
        <w:tc>
          <w:tcPr>
            <w:tcW w:w="1478" w:type="dxa"/>
          </w:tcPr>
          <w:p w:rsidR="00F61360" w:rsidRPr="00444E41" w:rsidRDefault="0090126B" w:rsidP="00EF2E9D">
            <w:pPr>
              <w:rPr>
                <w:rFonts w:ascii="Times New Roman" w:hAnsi="Times New Roman" w:cs="Times New Roman"/>
                <w:b/>
                <w:sz w:val="28"/>
                <w:szCs w:val="28"/>
              </w:rPr>
            </w:pPr>
            <w:r w:rsidRPr="00444E41">
              <w:rPr>
                <w:rFonts w:ascii="Times New Roman" w:hAnsi="Times New Roman" w:cs="Times New Roman"/>
                <w:b/>
                <w:sz w:val="28"/>
                <w:szCs w:val="28"/>
              </w:rPr>
              <w:t>77</w:t>
            </w:r>
          </w:p>
        </w:tc>
        <w:tc>
          <w:tcPr>
            <w:tcW w:w="1301" w:type="dxa"/>
          </w:tcPr>
          <w:p w:rsidR="00F61360" w:rsidRPr="00444E41" w:rsidRDefault="004C10D2" w:rsidP="00EF2E9D">
            <w:pPr>
              <w:rPr>
                <w:rFonts w:ascii="Times New Roman" w:hAnsi="Times New Roman" w:cs="Times New Roman"/>
                <w:b/>
                <w:sz w:val="28"/>
                <w:szCs w:val="28"/>
              </w:rPr>
            </w:pPr>
            <w:r w:rsidRPr="00444E41">
              <w:rPr>
                <w:rFonts w:ascii="Times New Roman" w:hAnsi="Times New Roman" w:cs="Times New Roman"/>
                <w:b/>
                <w:sz w:val="28"/>
                <w:szCs w:val="28"/>
              </w:rPr>
              <w:t>72</w:t>
            </w:r>
          </w:p>
        </w:tc>
        <w:tc>
          <w:tcPr>
            <w:tcW w:w="1272" w:type="dxa"/>
          </w:tcPr>
          <w:p w:rsidR="00F61360" w:rsidRPr="00444E41" w:rsidRDefault="004C10D2" w:rsidP="00EF2E9D">
            <w:pPr>
              <w:rPr>
                <w:rFonts w:ascii="Times New Roman" w:hAnsi="Times New Roman" w:cs="Times New Roman"/>
                <w:b/>
                <w:sz w:val="28"/>
                <w:szCs w:val="28"/>
              </w:rPr>
            </w:pPr>
            <w:r w:rsidRPr="00444E41">
              <w:rPr>
                <w:rFonts w:ascii="Times New Roman" w:hAnsi="Times New Roman" w:cs="Times New Roman"/>
                <w:b/>
                <w:sz w:val="28"/>
                <w:szCs w:val="28"/>
              </w:rPr>
              <w:t>68</w:t>
            </w:r>
          </w:p>
        </w:tc>
        <w:tc>
          <w:tcPr>
            <w:tcW w:w="1320" w:type="dxa"/>
          </w:tcPr>
          <w:p w:rsidR="00F61360" w:rsidRPr="00444E41" w:rsidRDefault="004C10D2" w:rsidP="00EF2E9D">
            <w:pPr>
              <w:rPr>
                <w:rFonts w:ascii="Times New Roman" w:hAnsi="Times New Roman" w:cs="Times New Roman"/>
                <w:b/>
                <w:sz w:val="28"/>
                <w:szCs w:val="28"/>
              </w:rPr>
            </w:pPr>
            <w:r w:rsidRPr="00444E41">
              <w:rPr>
                <w:rFonts w:ascii="Times New Roman" w:hAnsi="Times New Roman" w:cs="Times New Roman"/>
                <w:b/>
                <w:sz w:val="28"/>
                <w:szCs w:val="28"/>
              </w:rPr>
              <w:t>75</w:t>
            </w:r>
          </w:p>
        </w:tc>
      </w:tr>
      <w:tr w:rsidR="00F61360" w:rsidRPr="00444E41" w:rsidTr="00EF2E9D">
        <w:tc>
          <w:tcPr>
            <w:tcW w:w="1701"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1</w:t>
            </w:r>
          </w:p>
        </w:tc>
        <w:tc>
          <w:tcPr>
            <w:tcW w:w="1439"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V</w:t>
            </w:r>
          </w:p>
        </w:tc>
        <w:tc>
          <w:tcPr>
            <w:tcW w:w="1554"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16</w:t>
            </w:r>
          </w:p>
        </w:tc>
        <w:tc>
          <w:tcPr>
            <w:tcW w:w="1478"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18</w:t>
            </w:r>
          </w:p>
        </w:tc>
        <w:tc>
          <w:tcPr>
            <w:tcW w:w="1301"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22</w:t>
            </w:r>
          </w:p>
        </w:tc>
        <w:tc>
          <w:tcPr>
            <w:tcW w:w="1272"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19</w:t>
            </w:r>
          </w:p>
        </w:tc>
        <w:tc>
          <w:tcPr>
            <w:tcW w:w="1320"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18</w:t>
            </w:r>
          </w:p>
        </w:tc>
      </w:tr>
      <w:tr w:rsidR="00F61360" w:rsidRPr="00444E41" w:rsidTr="00EF2E9D">
        <w:tc>
          <w:tcPr>
            <w:tcW w:w="1701"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1</w:t>
            </w:r>
          </w:p>
        </w:tc>
        <w:tc>
          <w:tcPr>
            <w:tcW w:w="1439"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VI</w:t>
            </w:r>
          </w:p>
        </w:tc>
        <w:tc>
          <w:tcPr>
            <w:tcW w:w="1554"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11</w:t>
            </w:r>
          </w:p>
        </w:tc>
        <w:tc>
          <w:tcPr>
            <w:tcW w:w="1478"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16</w:t>
            </w:r>
          </w:p>
        </w:tc>
        <w:tc>
          <w:tcPr>
            <w:tcW w:w="1301"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18</w:t>
            </w:r>
          </w:p>
        </w:tc>
        <w:tc>
          <w:tcPr>
            <w:tcW w:w="1272"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22</w:t>
            </w:r>
          </w:p>
        </w:tc>
        <w:tc>
          <w:tcPr>
            <w:tcW w:w="1320"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19</w:t>
            </w:r>
          </w:p>
        </w:tc>
      </w:tr>
      <w:tr w:rsidR="00F61360" w:rsidRPr="00444E41" w:rsidTr="00EF2E9D">
        <w:tc>
          <w:tcPr>
            <w:tcW w:w="1701"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1</w:t>
            </w:r>
          </w:p>
        </w:tc>
        <w:tc>
          <w:tcPr>
            <w:tcW w:w="1439"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VII</w:t>
            </w:r>
          </w:p>
        </w:tc>
        <w:tc>
          <w:tcPr>
            <w:tcW w:w="1554"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19</w:t>
            </w:r>
          </w:p>
        </w:tc>
        <w:tc>
          <w:tcPr>
            <w:tcW w:w="1478"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11</w:t>
            </w:r>
          </w:p>
        </w:tc>
        <w:tc>
          <w:tcPr>
            <w:tcW w:w="1301"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16</w:t>
            </w:r>
          </w:p>
        </w:tc>
        <w:tc>
          <w:tcPr>
            <w:tcW w:w="1272"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18</w:t>
            </w:r>
          </w:p>
        </w:tc>
        <w:tc>
          <w:tcPr>
            <w:tcW w:w="1320"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22</w:t>
            </w:r>
          </w:p>
        </w:tc>
      </w:tr>
      <w:tr w:rsidR="00F61360" w:rsidRPr="00444E41" w:rsidTr="00EF2E9D">
        <w:tc>
          <w:tcPr>
            <w:tcW w:w="1701"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1</w:t>
            </w:r>
          </w:p>
        </w:tc>
        <w:tc>
          <w:tcPr>
            <w:tcW w:w="1439"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VIII</w:t>
            </w:r>
          </w:p>
        </w:tc>
        <w:tc>
          <w:tcPr>
            <w:tcW w:w="1554"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13</w:t>
            </w:r>
          </w:p>
        </w:tc>
        <w:tc>
          <w:tcPr>
            <w:tcW w:w="1478"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19</w:t>
            </w:r>
          </w:p>
        </w:tc>
        <w:tc>
          <w:tcPr>
            <w:tcW w:w="1301"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11</w:t>
            </w:r>
          </w:p>
        </w:tc>
        <w:tc>
          <w:tcPr>
            <w:tcW w:w="1272"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16</w:t>
            </w:r>
          </w:p>
        </w:tc>
        <w:tc>
          <w:tcPr>
            <w:tcW w:w="1320"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18</w:t>
            </w:r>
          </w:p>
        </w:tc>
      </w:tr>
      <w:tr w:rsidR="00F61360" w:rsidRPr="00444E41" w:rsidTr="00EF2E9D">
        <w:tc>
          <w:tcPr>
            <w:tcW w:w="1701"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1</w:t>
            </w:r>
          </w:p>
        </w:tc>
        <w:tc>
          <w:tcPr>
            <w:tcW w:w="1439" w:type="dxa"/>
          </w:tcPr>
          <w:p w:rsidR="00F61360" w:rsidRPr="00444E41" w:rsidRDefault="00F61360" w:rsidP="00EF2E9D">
            <w:pPr>
              <w:rPr>
                <w:rFonts w:ascii="Times New Roman" w:hAnsi="Times New Roman" w:cs="Times New Roman"/>
                <w:sz w:val="28"/>
                <w:szCs w:val="28"/>
              </w:rPr>
            </w:pPr>
            <w:r w:rsidRPr="00444E41">
              <w:rPr>
                <w:rFonts w:ascii="Times New Roman" w:hAnsi="Times New Roman" w:cs="Times New Roman"/>
                <w:sz w:val="28"/>
                <w:szCs w:val="28"/>
              </w:rPr>
              <w:t>IX</w:t>
            </w:r>
          </w:p>
        </w:tc>
        <w:tc>
          <w:tcPr>
            <w:tcW w:w="1554"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20</w:t>
            </w:r>
          </w:p>
        </w:tc>
        <w:tc>
          <w:tcPr>
            <w:tcW w:w="1478" w:type="dxa"/>
          </w:tcPr>
          <w:p w:rsidR="00F61360" w:rsidRPr="00444E41" w:rsidRDefault="0090126B" w:rsidP="00EF2E9D">
            <w:pPr>
              <w:rPr>
                <w:rFonts w:ascii="Times New Roman" w:hAnsi="Times New Roman" w:cs="Times New Roman"/>
                <w:sz w:val="28"/>
                <w:szCs w:val="28"/>
              </w:rPr>
            </w:pPr>
            <w:r w:rsidRPr="00444E41">
              <w:rPr>
                <w:rFonts w:ascii="Times New Roman" w:hAnsi="Times New Roman" w:cs="Times New Roman"/>
                <w:sz w:val="28"/>
                <w:szCs w:val="28"/>
              </w:rPr>
              <w:t>13</w:t>
            </w:r>
          </w:p>
        </w:tc>
        <w:tc>
          <w:tcPr>
            <w:tcW w:w="1301"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19</w:t>
            </w:r>
          </w:p>
        </w:tc>
        <w:tc>
          <w:tcPr>
            <w:tcW w:w="1272"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11</w:t>
            </w:r>
          </w:p>
        </w:tc>
        <w:tc>
          <w:tcPr>
            <w:tcW w:w="1320" w:type="dxa"/>
          </w:tcPr>
          <w:p w:rsidR="00F61360" w:rsidRPr="00444E41" w:rsidRDefault="004C10D2" w:rsidP="00EF2E9D">
            <w:pPr>
              <w:rPr>
                <w:rFonts w:ascii="Times New Roman" w:hAnsi="Times New Roman" w:cs="Times New Roman"/>
                <w:sz w:val="28"/>
                <w:szCs w:val="28"/>
              </w:rPr>
            </w:pPr>
            <w:r w:rsidRPr="00444E41">
              <w:rPr>
                <w:rFonts w:ascii="Times New Roman" w:hAnsi="Times New Roman" w:cs="Times New Roman"/>
                <w:sz w:val="28"/>
                <w:szCs w:val="28"/>
              </w:rPr>
              <w:t>16</w:t>
            </w:r>
          </w:p>
        </w:tc>
      </w:tr>
      <w:tr w:rsidR="00F61360" w:rsidRPr="00444E41" w:rsidTr="00EF2E9D">
        <w:tc>
          <w:tcPr>
            <w:tcW w:w="1701" w:type="dxa"/>
          </w:tcPr>
          <w:p w:rsidR="00F61360" w:rsidRP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Total ciclul gimnazial</w:t>
            </w:r>
          </w:p>
        </w:tc>
        <w:tc>
          <w:tcPr>
            <w:tcW w:w="1439" w:type="dxa"/>
          </w:tcPr>
          <w:p w:rsidR="00F61360" w:rsidRP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5</w:t>
            </w:r>
          </w:p>
        </w:tc>
        <w:tc>
          <w:tcPr>
            <w:tcW w:w="1554" w:type="dxa"/>
          </w:tcPr>
          <w:p w:rsidR="00F61360" w:rsidRPr="00444E41" w:rsidRDefault="0090126B" w:rsidP="00EF2E9D">
            <w:pPr>
              <w:rPr>
                <w:rFonts w:ascii="Times New Roman" w:hAnsi="Times New Roman" w:cs="Times New Roman"/>
                <w:b/>
                <w:sz w:val="28"/>
                <w:szCs w:val="28"/>
              </w:rPr>
            </w:pPr>
            <w:r w:rsidRPr="00444E41">
              <w:rPr>
                <w:rFonts w:ascii="Times New Roman" w:hAnsi="Times New Roman" w:cs="Times New Roman"/>
                <w:b/>
                <w:sz w:val="28"/>
                <w:szCs w:val="28"/>
              </w:rPr>
              <w:t>79</w:t>
            </w:r>
          </w:p>
        </w:tc>
        <w:tc>
          <w:tcPr>
            <w:tcW w:w="1478" w:type="dxa"/>
          </w:tcPr>
          <w:p w:rsidR="00F61360" w:rsidRPr="00444E41" w:rsidRDefault="004C10D2" w:rsidP="00EF2E9D">
            <w:pPr>
              <w:rPr>
                <w:rFonts w:ascii="Times New Roman" w:hAnsi="Times New Roman" w:cs="Times New Roman"/>
                <w:b/>
                <w:sz w:val="28"/>
                <w:szCs w:val="28"/>
              </w:rPr>
            </w:pPr>
            <w:r w:rsidRPr="00444E41">
              <w:rPr>
                <w:rFonts w:ascii="Times New Roman" w:hAnsi="Times New Roman" w:cs="Times New Roman"/>
                <w:b/>
                <w:sz w:val="28"/>
                <w:szCs w:val="28"/>
              </w:rPr>
              <w:t>77</w:t>
            </w:r>
          </w:p>
        </w:tc>
        <w:tc>
          <w:tcPr>
            <w:tcW w:w="1301" w:type="dxa"/>
          </w:tcPr>
          <w:p w:rsidR="00F61360" w:rsidRPr="00444E41" w:rsidRDefault="004C10D2" w:rsidP="00EF2E9D">
            <w:pPr>
              <w:rPr>
                <w:rFonts w:ascii="Times New Roman" w:hAnsi="Times New Roman" w:cs="Times New Roman"/>
                <w:b/>
                <w:sz w:val="28"/>
                <w:szCs w:val="28"/>
              </w:rPr>
            </w:pPr>
            <w:r w:rsidRPr="00444E41">
              <w:rPr>
                <w:rFonts w:ascii="Times New Roman" w:hAnsi="Times New Roman" w:cs="Times New Roman"/>
                <w:b/>
                <w:sz w:val="28"/>
                <w:szCs w:val="28"/>
              </w:rPr>
              <w:t>86</w:t>
            </w:r>
          </w:p>
        </w:tc>
        <w:tc>
          <w:tcPr>
            <w:tcW w:w="1272" w:type="dxa"/>
          </w:tcPr>
          <w:p w:rsidR="00F61360" w:rsidRPr="00444E41" w:rsidRDefault="004C10D2" w:rsidP="00EF2E9D">
            <w:pPr>
              <w:rPr>
                <w:rFonts w:ascii="Times New Roman" w:hAnsi="Times New Roman" w:cs="Times New Roman"/>
                <w:b/>
                <w:sz w:val="28"/>
                <w:szCs w:val="28"/>
              </w:rPr>
            </w:pPr>
            <w:r w:rsidRPr="00444E41">
              <w:rPr>
                <w:rFonts w:ascii="Times New Roman" w:hAnsi="Times New Roman" w:cs="Times New Roman"/>
                <w:b/>
                <w:sz w:val="28"/>
                <w:szCs w:val="28"/>
              </w:rPr>
              <w:t>86</w:t>
            </w:r>
          </w:p>
        </w:tc>
        <w:tc>
          <w:tcPr>
            <w:tcW w:w="1320" w:type="dxa"/>
          </w:tcPr>
          <w:p w:rsidR="00F61360" w:rsidRPr="00444E41" w:rsidRDefault="004C10D2" w:rsidP="00EF2E9D">
            <w:pPr>
              <w:rPr>
                <w:rFonts w:ascii="Times New Roman" w:hAnsi="Times New Roman" w:cs="Times New Roman"/>
                <w:b/>
                <w:sz w:val="28"/>
                <w:szCs w:val="28"/>
              </w:rPr>
            </w:pPr>
            <w:r w:rsidRPr="00444E41">
              <w:rPr>
                <w:rFonts w:ascii="Times New Roman" w:hAnsi="Times New Roman" w:cs="Times New Roman"/>
                <w:b/>
                <w:sz w:val="28"/>
                <w:szCs w:val="28"/>
              </w:rPr>
              <w:t>93</w:t>
            </w:r>
          </w:p>
        </w:tc>
      </w:tr>
      <w:tr w:rsidR="00F61360" w:rsidRPr="00444E41" w:rsidTr="00EF2E9D">
        <w:tc>
          <w:tcPr>
            <w:tcW w:w="1701" w:type="dxa"/>
          </w:tcPr>
          <w:p w:rsidR="00F61360" w:rsidRP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Total școală</w:t>
            </w:r>
          </w:p>
        </w:tc>
        <w:tc>
          <w:tcPr>
            <w:tcW w:w="1439" w:type="dxa"/>
          </w:tcPr>
          <w:p w:rsidR="00F61360" w:rsidRPr="00444E41" w:rsidRDefault="00F61360" w:rsidP="00EF2E9D">
            <w:pPr>
              <w:rPr>
                <w:rFonts w:ascii="Times New Roman" w:hAnsi="Times New Roman" w:cs="Times New Roman"/>
                <w:b/>
                <w:sz w:val="28"/>
                <w:szCs w:val="28"/>
              </w:rPr>
            </w:pPr>
            <w:r w:rsidRPr="00444E41">
              <w:rPr>
                <w:rFonts w:ascii="Times New Roman" w:hAnsi="Times New Roman" w:cs="Times New Roman"/>
                <w:b/>
                <w:sz w:val="28"/>
                <w:szCs w:val="28"/>
              </w:rPr>
              <w:t>9</w:t>
            </w:r>
          </w:p>
        </w:tc>
        <w:tc>
          <w:tcPr>
            <w:tcW w:w="1554" w:type="dxa"/>
          </w:tcPr>
          <w:p w:rsidR="00F61360" w:rsidRPr="00444E41" w:rsidRDefault="0090126B" w:rsidP="00EF2E9D">
            <w:pPr>
              <w:rPr>
                <w:rFonts w:ascii="Times New Roman" w:hAnsi="Times New Roman" w:cs="Times New Roman"/>
                <w:b/>
                <w:sz w:val="28"/>
                <w:szCs w:val="28"/>
              </w:rPr>
            </w:pPr>
            <w:r w:rsidRPr="00444E41">
              <w:rPr>
                <w:rFonts w:ascii="Times New Roman" w:hAnsi="Times New Roman" w:cs="Times New Roman"/>
                <w:b/>
                <w:sz w:val="28"/>
                <w:szCs w:val="28"/>
              </w:rPr>
              <w:t>156</w:t>
            </w:r>
          </w:p>
        </w:tc>
        <w:tc>
          <w:tcPr>
            <w:tcW w:w="1478" w:type="dxa"/>
          </w:tcPr>
          <w:p w:rsidR="00F61360" w:rsidRPr="00444E41" w:rsidRDefault="004C10D2" w:rsidP="00EF2E9D">
            <w:pPr>
              <w:rPr>
                <w:rFonts w:ascii="Times New Roman" w:hAnsi="Times New Roman" w:cs="Times New Roman"/>
                <w:b/>
                <w:sz w:val="28"/>
                <w:szCs w:val="28"/>
              </w:rPr>
            </w:pPr>
            <w:r w:rsidRPr="00444E41">
              <w:rPr>
                <w:rFonts w:ascii="Times New Roman" w:hAnsi="Times New Roman" w:cs="Times New Roman"/>
                <w:b/>
                <w:sz w:val="28"/>
                <w:szCs w:val="28"/>
              </w:rPr>
              <w:t>154</w:t>
            </w:r>
          </w:p>
        </w:tc>
        <w:tc>
          <w:tcPr>
            <w:tcW w:w="1301" w:type="dxa"/>
          </w:tcPr>
          <w:p w:rsidR="00F61360" w:rsidRPr="00444E41" w:rsidRDefault="004C10D2" w:rsidP="00EF2E9D">
            <w:pPr>
              <w:rPr>
                <w:rFonts w:ascii="Times New Roman" w:hAnsi="Times New Roman" w:cs="Times New Roman"/>
                <w:b/>
                <w:sz w:val="28"/>
                <w:szCs w:val="28"/>
              </w:rPr>
            </w:pPr>
            <w:r w:rsidRPr="00444E41">
              <w:rPr>
                <w:rFonts w:ascii="Times New Roman" w:hAnsi="Times New Roman" w:cs="Times New Roman"/>
                <w:b/>
                <w:sz w:val="28"/>
                <w:szCs w:val="28"/>
              </w:rPr>
              <w:t>158</w:t>
            </w:r>
          </w:p>
        </w:tc>
        <w:tc>
          <w:tcPr>
            <w:tcW w:w="1272" w:type="dxa"/>
          </w:tcPr>
          <w:p w:rsidR="00F61360" w:rsidRPr="00444E41" w:rsidRDefault="004C10D2" w:rsidP="00EF2E9D">
            <w:pPr>
              <w:rPr>
                <w:rFonts w:ascii="Times New Roman" w:hAnsi="Times New Roman" w:cs="Times New Roman"/>
                <w:b/>
                <w:sz w:val="28"/>
                <w:szCs w:val="28"/>
              </w:rPr>
            </w:pPr>
            <w:r w:rsidRPr="00444E41">
              <w:rPr>
                <w:rFonts w:ascii="Times New Roman" w:hAnsi="Times New Roman" w:cs="Times New Roman"/>
                <w:b/>
                <w:sz w:val="28"/>
                <w:szCs w:val="28"/>
              </w:rPr>
              <w:t>154</w:t>
            </w:r>
          </w:p>
        </w:tc>
        <w:tc>
          <w:tcPr>
            <w:tcW w:w="1320" w:type="dxa"/>
          </w:tcPr>
          <w:p w:rsidR="00F61360" w:rsidRPr="00444E41" w:rsidRDefault="004C10D2" w:rsidP="00EF2E9D">
            <w:pPr>
              <w:rPr>
                <w:rFonts w:ascii="Times New Roman" w:hAnsi="Times New Roman" w:cs="Times New Roman"/>
                <w:b/>
                <w:sz w:val="28"/>
                <w:szCs w:val="28"/>
              </w:rPr>
            </w:pPr>
            <w:r w:rsidRPr="00444E41">
              <w:rPr>
                <w:rFonts w:ascii="Times New Roman" w:hAnsi="Times New Roman" w:cs="Times New Roman"/>
                <w:b/>
                <w:sz w:val="28"/>
                <w:szCs w:val="28"/>
              </w:rPr>
              <w:t>168</w:t>
            </w:r>
          </w:p>
        </w:tc>
      </w:tr>
    </w:tbl>
    <w:p w:rsidR="00E2522F" w:rsidRPr="00444E41" w:rsidRDefault="00E2522F" w:rsidP="00E2522F">
      <w:pPr>
        <w:spacing w:line="240" w:lineRule="auto"/>
        <w:rPr>
          <w:rFonts w:cs="Times New Roman"/>
          <w:sz w:val="28"/>
          <w:szCs w:val="28"/>
        </w:rPr>
      </w:pPr>
    </w:p>
    <w:p w:rsidR="00C043C3" w:rsidRPr="00A132CA" w:rsidRDefault="00B72C67" w:rsidP="00C043C3">
      <w:pPr>
        <w:spacing w:line="240" w:lineRule="auto"/>
        <w:rPr>
          <w:rFonts w:ascii="Times New Roman" w:hAnsi="Times New Roman" w:cs="Times New Roman"/>
          <w:sz w:val="28"/>
          <w:szCs w:val="28"/>
        </w:rPr>
      </w:pPr>
      <w:r w:rsidRPr="00923A8A">
        <w:rPr>
          <w:rFonts w:ascii="Times New Roman" w:hAnsi="Times New Roman" w:cs="Times New Roman"/>
          <w:sz w:val="24"/>
          <w:szCs w:val="24"/>
        </w:rPr>
        <w:t xml:space="preserve">   </w:t>
      </w:r>
      <w:r w:rsidRPr="00A132CA">
        <w:rPr>
          <w:rFonts w:ascii="Times New Roman" w:hAnsi="Times New Roman" w:cs="Times New Roman"/>
          <w:sz w:val="28"/>
          <w:szCs w:val="28"/>
        </w:rPr>
        <w:t>În rezultatul efectuării</w:t>
      </w:r>
      <w:r w:rsidR="00545C2B" w:rsidRPr="00A132CA">
        <w:rPr>
          <w:rFonts w:ascii="Times New Roman" w:hAnsi="Times New Roman" w:cs="Times New Roman"/>
          <w:sz w:val="28"/>
          <w:szCs w:val="28"/>
        </w:rPr>
        <w:t xml:space="preserve"> analizei</w:t>
      </w:r>
      <w:r w:rsidRPr="00A132CA">
        <w:rPr>
          <w:rFonts w:ascii="Times New Roman" w:hAnsi="Times New Roman" w:cs="Times New Roman"/>
          <w:sz w:val="28"/>
          <w:szCs w:val="28"/>
        </w:rPr>
        <w:t xml:space="preserve"> mediului social de proveniență a elevilor, s-a constatat că </w:t>
      </w:r>
      <w:r w:rsidR="000F7B77" w:rsidRPr="00A132CA">
        <w:rPr>
          <w:rFonts w:ascii="Times New Roman" w:hAnsi="Times New Roman" w:cs="Times New Roman"/>
          <w:sz w:val="28"/>
          <w:szCs w:val="28"/>
        </w:rPr>
        <w:t xml:space="preserve">88 de copii ( </w:t>
      </w:r>
      <w:r w:rsidRPr="00A132CA">
        <w:rPr>
          <w:rFonts w:ascii="Times New Roman" w:hAnsi="Times New Roman" w:cs="Times New Roman"/>
          <w:sz w:val="28"/>
          <w:szCs w:val="28"/>
        </w:rPr>
        <w:t xml:space="preserve">circa 56 % </w:t>
      </w:r>
      <w:r w:rsidR="000F7B77" w:rsidRPr="00A132CA">
        <w:rPr>
          <w:rFonts w:ascii="Times New Roman" w:hAnsi="Times New Roman" w:cs="Times New Roman"/>
          <w:sz w:val="28"/>
          <w:szCs w:val="28"/>
        </w:rPr>
        <w:t>)</w:t>
      </w:r>
      <w:r w:rsidRPr="00A132CA">
        <w:rPr>
          <w:rFonts w:ascii="Times New Roman" w:hAnsi="Times New Roman" w:cs="Times New Roman"/>
          <w:sz w:val="28"/>
          <w:szCs w:val="28"/>
        </w:rPr>
        <w:t xml:space="preserve"> vin din medii dezavantajate:</w:t>
      </w:r>
    </w:p>
    <w:p w:rsidR="00B72C67" w:rsidRPr="00A132CA" w:rsidRDefault="00B72C67" w:rsidP="006A6F05">
      <w:pPr>
        <w:pStyle w:val="Listparagraf"/>
        <w:numPr>
          <w:ilvl w:val="0"/>
          <w:numId w:val="4"/>
        </w:numPr>
        <w:spacing w:line="240" w:lineRule="auto"/>
        <w:rPr>
          <w:rFonts w:ascii="Times New Roman" w:hAnsi="Times New Roman" w:cs="Times New Roman"/>
          <w:sz w:val="28"/>
          <w:szCs w:val="28"/>
        </w:rPr>
      </w:pPr>
      <w:r w:rsidRPr="00A132CA">
        <w:rPr>
          <w:rFonts w:ascii="Times New Roman" w:hAnsi="Times New Roman" w:cs="Times New Roman"/>
          <w:sz w:val="28"/>
          <w:szCs w:val="28"/>
        </w:rPr>
        <w:t>Copii orfani – 1</w:t>
      </w:r>
    </w:p>
    <w:p w:rsidR="00B72C67" w:rsidRPr="00A132CA" w:rsidRDefault="00B72C67" w:rsidP="006A6F05">
      <w:pPr>
        <w:pStyle w:val="Listparagraf"/>
        <w:numPr>
          <w:ilvl w:val="0"/>
          <w:numId w:val="4"/>
        </w:numPr>
        <w:spacing w:line="240" w:lineRule="auto"/>
        <w:rPr>
          <w:rFonts w:ascii="Times New Roman" w:hAnsi="Times New Roman" w:cs="Times New Roman"/>
          <w:sz w:val="28"/>
          <w:szCs w:val="28"/>
        </w:rPr>
      </w:pPr>
      <w:r w:rsidRPr="00A132CA">
        <w:rPr>
          <w:rFonts w:ascii="Times New Roman" w:hAnsi="Times New Roman" w:cs="Times New Roman"/>
          <w:sz w:val="28"/>
          <w:szCs w:val="28"/>
        </w:rPr>
        <w:t>Copii semiorfani – 6</w:t>
      </w:r>
    </w:p>
    <w:p w:rsidR="00B72C67" w:rsidRPr="00A132CA" w:rsidRDefault="00B72C67" w:rsidP="006A6F05">
      <w:pPr>
        <w:pStyle w:val="Listparagraf"/>
        <w:numPr>
          <w:ilvl w:val="0"/>
          <w:numId w:val="4"/>
        </w:numPr>
        <w:spacing w:line="240" w:lineRule="auto"/>
        <w:rPr>
          <w:rFonts w:ascii="Times New Roman" w:hAnsi="Times New Roman" w:cs="Times New Roman"/>
          <w:sz w:val="28"/>
          <w:szCs w:val="28"/>
        </w:rPr>
      </w:pPr>
      <w:r w:rsidRPr="00A132CA">
        <w:rPr>
          <w:rFonts w:ascii="Times New Roman" w:hAnsi="Times New Roman" w:cs="Times New Roman"/>
          <w:sz w:val="28"/>
          <w:szCs w:val="28"/>
        </w:rPr>
        <w:t>Copii monoparentali – 23</w:t>
      </w:r>
    </w:p>
    <w:p w:rsidR="00B72C67" w:rsidRPr="00A132CA" w:rsidRDefault="00B72C67" w:rsidP="006A6F05">
      <w:pPr>
        <w:pStyle w:val="Listparagraf"/>
        <w:numPr>
          <w:ilvl w:val="0"/>
          <w:numId w:val="4"/>
        </w:numPr>
        <w:spacing w:line="240" w:lineRule="auto"/>
        <w:rPr>
          <w:rFonts w:ascii="Times New Roman" w:hAnsi="Times New Roman" w:cs="Times New Roman"/>
          <w:sz w:val="28"/>
          <w:szCs w:val="28"/>
        </w:rPr>
      </w:pPr>
      <w:r w:rsidRPr="00A132CA">
        <w:rPr>
          <w:rFonts w:ascii="Times New Roman" w:hAnsi="Times New Roman" w:cs="Times New Roman"/>
          <w:sz w:val="28"/>
          <w:szCs w:val="28"/>
        </w:rPr>
        <w:t>Copii tutelați – 2</w:t>
      </w:r>
    </w:p>
    <w:p w:rsidR="00B72C67" w:rsidRPr="00A132CA" w:rsidRDefault="00B72C67" w:rsidP="006A6F05">
      <w:pPr>
        <w:pStyle w:val="Listparagraf"/>
        <w:numPr>
          <w:ilvl w:val="0"/>
          <w:numId w:val="4"/>
        </w:numPr>
        <w:spacing w:line="240" w:lineRule="auto"/>
        <w:rPr>
          <w:rFonts w:ascii="Times New Roman" w:hAnsi="Times New Roman" w:cs="Times New Roman"/>
          <w:sz w:val="28"/>
          <w:szCs w:val="28"/>
        </w:rPr>
      </w:pPr>
      <w:r w:rsidRPr="00A132CA">
        <w:rPr>
          <w:rFonts w:ascii="Times New Roman" w:hAnsi="Times New Roman" w:cs="Times New Roman"/>
          <w:sz w:val="28"/>
          <w:szCs w:val="28"/>
        </w:rPr>
        <w:t>Copii din familii numeroase – 26</w:t>
      </w:r>
    </w:p>
    <w:p w:rsidR="00B72C67" w:rsidRPr="00A132CA" w:rsidRDefault="00B72C67" w:rsidP="006A6F05">
      <w:pPr>
        <w:pStyle w:val="Listparagraf"/>
        <w:numPr>
          <w:ilvl w:val="0"/>
          <w:numId w:val="4"/>
        </w:numPr>
        <w:spacing w:line="240" w:lineRule="auto"/>
        <w:rPr>
          <w:rFonts w:ascii="Times New Roman" w:hAnsi="Times New Roman" w:cs="Times New Roman"/>
          <w:sz w:val="28"/>
          <w:szCs w:val="28"/>
        </w:rPr>
      </w:pPr>
      <w:r w:rsidRPr="00A132CA">
        <w:rPr>
          <w:rFonts w:ascii="Times New Roman" w:hAnsi="Times New Roman" w:cs="Times New Roman"/>
          <w:sz w:val="28"/>
          <w:szCs w:val="28"/>
        </w:rPr>
        <w:t>Copii din familii social-vulnerabile – 30</w:t>
      </w:r>
    </w:p>
    <w:p w:rsidR="00B72C67" w:rsidRDefault="00B72C67" w:rsidP="00B72C67">
      <w:pPr>
        <w:spacing w:line="240" w:lineRule="auto"/>
        <w:ind w:left="105"/>
        <w:rPr>
          <w:rFonts w:ascii="Times New Roman" w:hAnsi="Times New Roman" w:cs="Times New Roman"/>
          <w:sz w:val="28"/>
          <w:szCs w:val="28"/>
        </w:rPr>
      </w:pPr>
      <w:r w:rsidRPr="00A132CA">
        <w:rPr>
          <w:rFonts w:ascii="Times New Roman" w:hAnsi="Times New Roman" w:cs="Times New Roman"/>
          <w:sz w:val="28"/>
          <w:szCs w:val="28"/>
        </w:rPr>
        <w:t xml:space="preserve">  Un alt segment de copii</w:t>
      </w:r>
      <w:r w:rsidR="000F7B77" w:rsidRPr="00A132CA">
        <w:rPr>
          <w:rFonts w:ascii="Times New Roman" w:hAnsi="Times New Roman" w:cs="Times New Roman"/>
          <w:sz w:val="28"/>
          <w:szCs w:val="28"/>
        </w:rPr>
        <w:t xml:space="preserve"> aflați în situație de risc sunt copiii a căror părinți nu sunt acasă. În instituție 43 elevi ( 27 % ) au unul sau ambii părinț</w:t>
      </w:r>
      <w:r w:rsidR="00545C2B" w:rsidRPr="00A132CA">
        <w:rPr>
          <w:rFonts w:ascii="Times New Roman" w:hAnsi="Times New Roman" w:cs="Times New Roman"/>
          <w:sz w:val="28"/>
          <w:szCs w:val="28"/>
        </w:rPr>
        <w:t>i plecați la muncă peste hotare.</w:t>
      </w:r>
    </w:p>
    <w:p w:rsidR="00B33102" w:rsidRDefault="00B33102" w:rsidP="00B72C67">
      <w:pPr>
        <w:spacing w:line="240" w:lineRule="auto"/>
        <w:ind w:left="105"/>
        <w:rPr>
          <w:rFonts w:ascii="Times New Roman" w:hAnsi="Times New Roman" w:cs="Times New Roman"/>
          <w:sz w:val="28"/>
          <w:szCs w:val="28"/>
        </w:rPr>
      </w:pPr>
    </w:p>
    <w:p w:rsidR="00B33102" w:rsidRPr="00A132CA" w:rsidRDefault="00B33102" w:rsidP="00B72C67">
      <w:pPr>
        <w:spacing w:line="240" w:lineRule="auto"/>
        <w:ind w:left="105"/>
        <w:rPr>
          <w:rFonts w:ascii="Times New Roman" w:hAnsi="Times New Roman" w:cs="Times New Roman"/>
          <w:sz w:val="28"/>
          <w:szCs w:val="28"/>
        </w:rPr>
      </w:pPr>
    </w:p>
    <w:p w:rsidR="00923A8A" w:rsidRDefault="00F2114A" w:rsidP="00B72C67">
      <w:pPr>
        <w:spacing w:line="240" w:lineRule="auto"/>
        <w:ind w:left="105"/>
        <w:rPr>
          <w:rFonts w:ascii="Times New Roman" w:hAnsi="Times New Roman" w:cs="Times New Roman"/>
          <w:sz w:val="24"/>
          <w:szCs w:val="24"/>
        </w:rPr>
      </w:pPr>
      <w:r w:rsidRPr="00923A8A">
        <w:rPr>
          <w:rFonts w:ascii="Times New Roman" w:hAnsi="Times New Roman" w:cs="Times New Roman"/>
          <w:sz w:val="24"/>
          <w:szCs w:val="24"/>
        </w:rPr>
        <w:t xml:space="preserve"> </w:t>
      </w:r>
      <w:r w:rsidR="0078100B">
        <w:rPr>
          <w:rFonts w:ascii="Times New Roman" w:hAnsi="Times New Roman" w:cs="Times New Roman"/>
          <w:sz w:val="24"/>
          <w:szCs w:val="24"/>
        </w:rPr>
        <w:t xml:space="preserve">  </w:t>
      </w:r>
    </w:p>
    <w:tbl>
      <w:tblPr>
        <w:tblStyle w:val="Tabelgril"/>
        <w:tblW w:w="10530" w:type="dxa"/>
        <w:tblInd w:w="-432" w:type="dxa"/>
        <w:tblLook w:val="04A0" w:firstRow="1" w:lastRow="0" w:firstColumn="1" w:lastColumn="0" w:noHBand="0" w:noVBand="1"/>
      </w:tblPr>
      <w:tblGrid>
        <w:gridCol w:w="2914"/>
        <w:gridCol w:w="2378"/>
        <w:gridCol w:w="2378"/>
        <w:gridCol w:w="2860"/>
      </w:tblGrid>
      <w:tr w:rsidR="00BE37AB" w:rsidTr="00BE37AB">
        <w:trPr>
          <w:trHeight w:val="405"/>
        </w:trPr>
        <w:tc>
          <w:tcPr>
            <w:tcW w:w="2914" w:type="dxa"/>
          </w:tcPr>
          <w:p w:rsidR="00BE37AB" w:rsidRPr="00A132CA" w:rsidRDefault="00BE37AB" w:rsidP="00545C2B">
            <w:pPr>
              <w:rPr>
                <w:sz w:val="28"/>
                <w:szCs w:val="28"/>
              </w:rPr>
            </w:pPr>
          </w:p>
          <w:p w:rsidR="00BE37AB" w:rsidRPr="00A132CA" w:rsidRDefault="00BE37AB" w:rsidP="00B72C67">
            <w:pPr>
              <w:rPr>
                <w:rFonts w:ascii="Times New Roman" w:hAnsi="Times New Roman" w:cs="Times New Roman"/>
                <w:sz w:val="28"/>
                <w:szCs w:val="28"/>
              </w:rPr>
            </w:pPr>
          </w:p>
        </w:tc>
        <w:tc>
          <w:tcPr>
            <w:tcW w:w="2378" w:type="dxa"/>
          </w:tcPr>
          <w:p w:rsidR="00BE37AB" w:rsidRPr="00A132CA" w:rsidRDefault="00BE37AB" w:rsidP="00B72C67">
            <w:pPr>
              <w:rPr>
                <w:rFonts w:ascii="Times New Roman" w:hAnsi="Times New Roman" w:cs="Times New Roman"/>
                <w:b/>
                <w:sz w:val="28"/>
                <w:szCs w:val="28"/>
              </w:rPr>
            </w:pPr>
            <w:r w:rsidRPr="00A132CA">
              <w:rPr>
                <w:rFonts w:ascii="Times New Roman" w:hAnsi="Times New Roman" w:cs="Times New Roman"/>
                <w:b/>
                <w:sz w:val="28"/>
                <w:szCs w:val="28"/>
              </w:rPr>
              <w:t>2015 - 2016</w:t>
            </w:r>
          </w:p>
        </w:tc>
        <w:tc>
          <w:tcPr>
            <w:tcW w:w="2378" w:type="dxa"/>
          </w:tcPr>
          <w:p w:rsidR="00BE37AB" w:rsidRPr="00A132CA" w:rsidRDefault="00BE37AB" w:rsidP="00B72C67">
            <w:pPr>
              <w:rPr>
                <w:rFonts w:ascii="Times New Roman" w:hAnsi="Times New Roman" w:cs="Times New Roman"/>
                <w:b/>
                <w:sz w:val="28"/>
                <w:szCs w:val="28"/>
              </w:rPr>
            </w:pPr>
            <w:r w:rsidRPr="00A132CA">
              <w:rPr>
                <w:rFonts w:ascii="Times New Roman" w:hAnsi="Times New Roman" w:cs="Times New Roman"/>
                <w:b/>
                <w:sz w:val="28"/>
                <w:szCs w:val="28"/>
              </w:rPr>
              <w:t>2016 - 2017</w:t>
            </w:r>
          </w:p>
        </w:tc>
        <w:tc>
          <w:tcPr>
            <w:tcW w:w="2860" w:type="dxa"/>
          </w:tcPr>
          <w:p w:rsidR="00BE37AB" w:rsidRPr="00A132CA" w:rsidRDefault="00BE37AB" w:rsidP="00B72C67">
            <w:pPr>
              <w:rPr>
                <w:rFonts w:ascii="Times New Roman" w:hAnsi="Times New Roman" w:cs="Times New Roman"/>
                <w:b/>
                <w:sz w:val="28"/>
                <w:szCs w:val="28"/>
              </w:rPr>
            </w:pPr>
            <w:r w:rsidRPr="00A132CA">
              <w:rPr>
                <w:rFonts w:ascii="Times New Roman" w:hAnsi="Times New Roman" w:cs="Times New Roman"/>
                <w:b/>
                <w:sz w:val="28"/>
                <w:szCs w:val="28"/>
              </w:rPr>
              <w:t>2017 - 2018</w:t>
            </w:r>
          </w:p>
        </w:tc>
      </w:tr>
      <w:tr w:rsidR="00BE37AB" w:rsidTr="00981A10">
        <w:trPr>
          <w:trHeight w:val="270"/>
        </w:trPr>
        <w:tc>
          <w:tcPr>
            <w:tcW w:w="2914" w:type="dxa"/>
          </w:tcPr>
          <w:p w:rsidR="00BE37AB" w:rsidRPr="00B33102" w:rsidRDefault="00981A10" w:rsidP="00B72C67">
            <w:pPr>
              <w:rPr>
                <w:rFonts w:ascii="Times New Roman" w:hAnsi="Times New Roman" w:cs="Times New Roman"/>
                <w:sz w:val="28"/>
                <w:szCs w:val="28"/>
              </w:rPr>
            </w:pPr>
            <w:r w:rsidRPr="00B33102">
              <w:rPr>
                <w:rFonts w:ascii="Times New Roman" w:hAnsi="Times New Roman" w:cs="Times New Roman"/>
                <w:sz w:val="28"/>
                <w:szCs w:val="28"/>
              </w:rPr>
              <w:t>Rata de cuprindere a elevilor cu școala</w:t>
            </w:r>
          </w:p>
        </w:tc>
        <w:tc>
          <w:tcPr>
            <w:tcW w:w="2378" w:type="dxa"/>
          </w:tcPr>
          <w:p w:rsidR="00BE37AB" w:rsidRPr="00A132CA" w:rsidRDefault="00981A10" w:rsidP="0094586B">
            <w:pPr>
              <w:rPr>
                <w:rFonts w:ascii="Times New Roman" w:hAnsi="Times New Roman" w:cs="Times New Roman"/>
                <w:sz w:val="28"/>
                <w:szCs w:val="28"/>
              </w:rPr>
            </w:pPr>
            <w:r w:rsidRPr="00A132CA">
              <w:rPr>
                <w:rFonts w:ascii="Times New Roman" w:hAnsi="Times New Roman" w:cs="Times New Roman"/>
                <w:sz w:val="28"/>
                <w:szCs w:val="28"/>
              </w:rPr>
              <w:t>100%</w:t>
            </w:r>
          </w:p>
        </w:tc>
        <w:tc>
          <w:tcPr>
            <w:tcW w:w="2378" w:type="dxa"/>
          </w:tcPr>
          <w:p w:rsidR="00BE37AB" w:rsidRPr="00A132CA" w:rsidRDefault="00981A10" w:rsidP="00B72C67">
            <w:pPr>
              <w:rPr>
                <w:rFonts w:ascii="Times New Roman" w:hAnsi="Times New Roman" w:cs="Times New Roman"/>
                <w:sz w:val="28"/>
                <w:szCs w:val="28"/>
              </w:rPr>
            </w:pPr>
            <w:r w:rsidRPr="00A132CA">
              <w:rPr>
                <w:rFonts w:ascii="Times New Roman" w:hAnsi="Times New Roman" w:cs="Times New Roman"/>
                <w:sz w:val="28"/>
                <w:szCs w:val="28"/>
              </w:rPr>
              <w:t>100%</w:t>
            </w:r>
          </w:p>
        </w:tc>
        <w:tc>
          <w:tcPr>
            <w:tcW w:w="2860" w:type="dxa"/>
          </w:tcPr>
          <w:p w:rsidR="00BE37AB" w:rsidRPr="00A132CA" w:rsidRDefault="00981A10" w:rsidP="00B72C67">
            <w:pPr>
              <w:rPr>
                <w:rFonts w:ascii="Times New Roman" w:hAnsi="Times New Roman" w:cs="Times New Roman"/>
                <w:sz w:val="28"/>
                <w:szCs w:val="28"/>
              </w:rPr>
            </w:pPr>
            <w:r w:rsidRPr="00A132CA">
              <w:rPr>
                <w:rFonts w:ascii="Times New Roman" w:hAnsi="Times New Roman" w:cs="Times New Roman"/>
                <w:sz w:val="28"/>
                <w:szCs w:val="28"/>
              </w:rPr>
              <w:t>100%</w:t>
            </w:r>
          </w:p>
        </w:tc>
      </w:tr>
      <w:tr w:rsidR="00981A10" w:rsidTr="00795735">
        <w:trPr>
          <w:trHeight w:val="267"/>
        </w:trPr>
        <w:tc>
          <w:tcPr>
            <w:tcW w:w="2914" w:type="dxa"/>
          </w:tcPr>
          <w:p w:rsidR="00981A10" w:rsidRPr="00B33102" w:rsidRDefault="00981A10" w:rsidP="00B72C67">
            <w:pPr>
              <w:rPr>
                <w:rFonts w:ascii="Times New Roman" w:hAnsi="Times New Roman" w:cs="Times New Roman"/>
                <w:sz w:val="28"/>
                <w:szCs w:val="28"/>
              </w:rPr>
            </w:pPr>
            <w:r w:rsidRPr="00B33102">
              <w:rPr>
                <w:rFonts w:ascii="Times New Roman" w:hAnsi="Times New Roman" w:cs="Times New Roman"/>
                <w:sz w:val="28"/>
                <w:szCs w:val="28"/>
              </w:rPr>
              <w:t>Procentul frecvenței</w:t>
            </w:r>
          </w:p>
        </w:tc>
        <w:tc>
          <w:tcPr>
            <w:tcW w:w="2378" w:type="dxa"/>
          </w:tcPr>
          <w:p w:rsidR="00981A10" w:rsidRPr="00A132CA" w:rsidRDefault="00B17D3E" w:rsidP="0094586B">
            <w:pPr>
              <w:rPr>
                <w:rFonts w:ascii="Times New Roman" w:hAnsi="Times New Roman" w:cs="Times New Roman"/>
                <w:sz w:val="28"/>
                <w:szCs w:val="28"/>
              </w:rPr>
            </w:pPr>
            <w:r w:rsidRPr="00A132CA">
              <w:rPr>
                <w:rFonts w:ascii="Times New Roman" w:hAnsi="Times New Roman" w:cs="Times New Roman"/>
                <w:sz w:val="28"/>
                <w:szCs w:val="28"/>
              </w:rPr>
              <w:t>95%</w:t>
            </w:r>
          </w:p>
        </w:tc>
        <w:tc>
          <w:tcPr>
            <w:tcW w:w="2378" w:type="dxa"/>
          </w:tcPr>
          <w:p w:rsidR="00981A10" w:rsidRPr="00A132CA" w:rsidRDefault="00B17D3E" w:rsidP="00B72C67">
            <w:pPr>
              <w:rPr>
                <w:rFonts w:ascii="Times New Roman" w:hAnsi="Times New Roman" w:cs="Times New Roman"/>
                <w:sz w:val="28"/>
                <w:szCs w:val="28"/>
              </w:rPr>
            </w:pPr>
            <w:r w:rsidRPr="00A132CA">
              <w:rPr>
                <w:rFonts w:ascii="Times New Roman" w:hAnsi="Times New Roman" w:cs="Times New Roman"/>
                <w:sz w:val="28"/>
                <w:szCs w:val="28"/>
              </w:rPr>
              <w:t>90%</w:t>
            </w:r>
          </w:p>
        </w:tc>
        <w:tc>
          <w:tcPr>
            <w:tcW w:w="2860" w:type="dxa"/>
          </w:tcPr>
          <w:p w:rsidR="00981A10" w:rsidRPr="00A132CA" w:rsidRDefault="00981A10" w:rsidP="00B72C67">
            <w:pPr>
              <w:rPr>
                <w:rFonts w:ascii="Times New Roman" w:hAnsi="Times New Roman" w:cs="Times New Roman"/>
                <w:sz w:val="28"/>
                <w:szCs w:val="28"/>
              </w:rPr>
            </w:pPr>
            <w:r w:rsidRPr="00A132CA">
              <w:rPr>
                <w:rFonts w:ascii="Times New Roman" w:hAnsi="Times New Roman" w:cs="Times New Roman"/>
                <w:sz w:val="28"/>
                <w:szCs w:val="28"/>
              </w:rPr>
              <w:t>97%</w:t>
            </w:r>
          </w:p>
        </w:tc>
      </w:tr>
      <w:tr w:rsidR="00795735" w:rsidTr="00795735">
        <w:tc>
          <w:tcPr>
            <w:tcW w:w="2914" w:type="dxa"/>
          </w:tcPr>
          <w:p w:rsidR="00795735" w:rsidRPr="00B33102" w:rsidRDefault="00795735" w:rsidP="00B72C67">
            <w:pPr>
              <w:rPr>
                <w:rFonts w:ascii="Times New Roman" w:hAnsi="Times New Roman" w:cs="Times New Roman"/>
                <w:sz w:val="28"/>
                <w:szCs w:val="28"/>
              </w:rPr>
            </w:pPr>
            <w:r w:rsidRPr="00B33102">
              <w:rPr>
                <w:rFonts w:ascii="Times New Roman" w:hAnsi="Times New Roman" w:cs="Times New Roman"/>
                <w:sz w:val="28"/>
                <w:szCs w:val="28"/>
              </w:rPr>
              <w:t>Rata abandonului școlar</w:t>
            </w:r>
          </w:p>
        </w:tc>
        <w:tc>
          <w:tcPr>
            <w:tcW w:w="2378" w:type="dxa"/>
          </w:tcPr>
          <w:p w:rsidR="00795735" w:rsidRPr="00A132CA" w:rsidRDefault="0094586B" w:rsidP="0094586B">
            <w:pPr>
              <w:rPr>
                <w:rFonts w:ascii="Times New Roman" w:hAnsi="Times New Roman" w:cs="Times New Roman"/>
                <w:sz w:val="28"/>
                <w:szCs w:val="28"/>
              </w:rPr>
            </w:pPr>
            <w:r w:rsidRPr="00A132CA">
              <w:rPr>
                <w:rFonts w:ascii="Times New Roman" w:hAnsi="Times New Roman" w:cs="Times New Roman"/>
                <w:sz w:val="28"/>
                <w:szCs w:val="28"/>
              </w:rPr>
              <w:t xml:space="preserve"> </w:t>
            </w:r>
            <w:r w:rsidR="00981A10" w:rsidRPr="00A132CA">
              <w:rPr>
                <w:rFonts w:ascii="Times New Roman" w:hAnsi="Times New Roman" w:cs="Times New Roman"/>
                <w:sz w:val="28"/>
                <w:szCs w:val="28"/>
              </w:rPr>
              <w:t>0</w:t>
            </w:r>
          </w:p>
        </w:tc>
        <w:tc>
          <w:tcPr>
            <w:tcW w:w="2378" w:type="dxa"/>
          </w:tcPr>
          <w:p w:rsidR="00795735" w:rsidRPr="00A132CA" w:rsidRDefault="00981A10" w:rsidP="00B72C67">
            <w:pPr>
              <w:rPr>
                <w:rFonts w:ascii="Times New Roman" w:hAnsi="Times New Roman" w:cs="Times New Roman"/>
                <w:sz w:val="28"/>
                <w:szCs w:val="28"/>
              </w:rPr>
            </w:pPr>
            <w:r w:rsidRPr="00A132CA">
              <w:rPr>
                <w:rFonts w:ascii="Times New Roman" w:hAnsi="Times New Roman" w:cs="Times New Roman"/>
                <w:sz w:val="28"/>
                <w:szCs w:val="28"/>
              </w:rPr>
              <w:t>0</w:t>
            </w:r>
          </w:p>
        </w:tc>
        <w:tc>
          <w:tcPr>
            <w:tcW w:w="2860" w:type="dxa"/>
          </w:tcPr>
          <w:p w:rsidR="00795735" w:rsidRPr="00A132CA" w:rsidRDefault="00981A10" w:rsidP="00B72C67">
            <w:pPr>
              <w:rPr>
                <w:rFonts w:ascii="Times New Roman" w:hAnsi="Times New Roman" w:cs="Times New Roman"/>
                <w:sz w:val="28"/>
                <w:szCs w:val="28"/>
              </w:rPr>
            </w:pPr>
            <w:r w:rsidRPr="00A132CA">
              <w:rPr>
                <w:rFonts w:ascii="Times New Roman" w:hAnsi="Times New Roman" w:cs="Times New Roman"/>
                <w:sz w:val="28"/>
                <w:szCs w:val="28"/>
              </w:rPr>
              <w:t>0</w:t>
            </w:r>
          </w:p>
        </w:tc>
      </w:tr>
      <w:tr w:rsidR="00795735" w:rsidTr="00795735">
        <w:tc>
          <w:tcPr>
            <w:tcW w:w="2914" w:type="dxa"/>
          </w:tcPr>
          <w:p w:rsidR="00795735" w:rsidRPr="00B33102" w:rsidRDefault="00795735" w:rsidP="00B72C67">
            <w:pPr>
              <w:rPr>
                <w:rFonts w:ascii="Times New Roman" w:hAnsi="Times New Roman" w:cs="Times New Roman"/>
                <w:sz w:val="28"/>
                <w:szCs w:val="28"/>
              </w:rPr>
            </w:pPr>
            <w:r w:rsidRPr="00B33102">
              <w:rPr>
                <w:rFonts w:ascii="Times New Roman" w:hAnsi="Times New Roman" w:cs="Times New Roman"/>
                <w:sz w:val="28"/>
                <w:szCs w:val="28"/>
              </w:rPr>
              <w:t>Rata de promovabilitate</w:t>
            </w:r>
          </w:p>
        </w:tc>
        <w:tc>
          <w:tcPr>
            <w:tcW w:w="2378" w:type="dxa"/>
          </w:tcPr>
          <w:p w:rsidR="00795735" w:rsidRPr="00A132CA" w:rsidRDefault="0094586B" w:rsidP="0094586B">
            <w:pPr>
              <w:rPr>
                <w:rFonts w:ascii="Times New Roman" w:hAnsi="Times New Roman" w:cs="Times New Roman"/>
                <w:sz w:val="28"/>
                <w:szCs w:val="28"/>
              </w:rPr>
            </w:pPr>
            <w:r w:rsidRPr="00A132CA">
              <w:rPr>
                <w:rFonts w:ascii="Times New Roman" w:hAnsi="Times New Roman" w:cs="Times New Roman"/>
                <w:sz w:val="28"/>
                <w:szCs w:val="28"/>
              </w:rPr>
              <w:t xml:space="preserve"> </w:t>
            </w:r>
            <w:r w:rsidR="00981A10" w:rsidRPr="00A132CA">
              <w:rPr>
                <w:rFonts w:ascii="Times New Roman" w:hAnsi="Times New Roman" w:cs="Times New Roman"/>
                <w:sz w:val="28"/>
                <w:szCs w:val="28"/>
              </w:rPr>
              <w:t>95%</w:t>
            </w:r>
          </w:p>
        </w:tc>
        <w:tc>
          <w:tcPr>
            <w:tcW w:w="2378" w:type="dxa"/>
          </w:tcPr>
          <w:p w:rsidR="00795735" w:rsidRPr="00A132CA" w:rsidRDefault="00981A10" w:rsidP="00B72C67">
            <w:pPr>
              <w:rPr>
                <w:rFonts w:ascii="Times New Roman" w:hAnsi="Times New Roman" w:cs="Times New Roman"/>
                <w:sz w:val="28"/>
                <w:szCs w:val="28"/>
              </w:rPr>
            </w:pPr>
            <w:r w:rsidRPr="00A132CA">
              <w:rPr>
                <w:rFonts w:ascii="Times New Roman" w:hAnsi="Times New Roman" w:cs="Times New Roman"/>
                <w:sz w:val="28"/>
                <w:szCs w:val="28"/>
              </w:rPr>
              <w:t>99</w:t>
            </w:r>
            <w:r w:rsidR="00B17D3E" w:rsidRPr="00A132CA">
              <w:rPr>
                <w:rFonts w:ascii="Times New Roman" w:hAnsi="Times New Roman" w:cs="Times New Roman"/>
                <w:sz w:val="28"/>
                <w:szCs w:val="28"/>
              </w:rPr>
              <w:t>%</w:t>
            </w:r>
          </w:p>
        </w:tc>
        <w:tc>
          <w:tcPr>
            <w:tcW w:w="2860" w:type="dxa"/>
          </w:tcPr>
          <w:p w:rsidR="00795735" w:rsidRPr="00A132CA" w:rsidRDefault="002E7A83" w:rsidP="0090126B">
            <w:pPr>
              <w:rPr>
                <w:sz w:val="28"/>
                <w:szCs w:val="28"/>
              </w:rPr>
            </w:pPr>
            <w:r>
              <w:rPr>
                <w:sz w:val="28"/>
                <w:szCs w:val="28"/>
              </w:rPr>
              <w:t>98</w:t>
            </w:r>
            <w:r w:rsidR="00B17D3E" w:rsidRPr="00A132CA">
              <w:rPr>
                <w:sz w:val="28"/>
                <w:szCs w:val="28"/>
              </w:rPr>
              <w:t>%</w:t>
            </w:r>
          </w:p>
        </w:tc>
      </w:tr>
      <w:tr w:rsidR="00795735" w:rsidTr="00795735">
        <w:tc>
          <w:tcPr>
            <w:tcW w:w="2914" w:type="dxa"/>
          </w:tcPr>
          <w:p w:rsidR="00795735" w:rsidRPr="00B33102" w:rsidRDefault="00795735" w:rsidP="00B72C67">
            <w:pPr>
              <w:rPr>
                <w:rFonts w:ascii="Times New Roman" w:hAnsi="Times New Roman" w:cs="Times New Roman"/>
                <w:sz w:val="28"/>
                <w:szCs w:val="28"/>
              </w:rPr>
            </w:pPr>
            <w:r w:rsidRPr="00B33102">
              <w:rPr>
                <w:rFonts w:ascii="Times New Roman" w:hAnsi="Times New Roman" w:cs="Times New Roman"/>
                <w:sz w:val="28"/>
                <w:szCs w:val="28"/>
              </w:rPr>
              <w:t>Rata de absolvire</w:t>
            </w:r>
          </w:p>
        </w:tc>
        <w:tc>
          <w:tcPr>
            <w:tcW w:w="2378" w:type="dxa"/>
          </w:tcPr>
          <w:p w:rsidR="00795735" w:rsidRPr="00A132CA" w:rsidRDefault="0094586B" w:rsidP="0094586B">
            <w:pPr>
              <w:rPr>
                <w:rFonts w:ascii="Times New Roman" w:hAnsi="Times New Roman" w:cs="Times New Roman"/>
                <w:sz w:val="28"/>
                <w:szCs w:val="28"/>
              </w:rPr>
            </w:pPr>
            <w:r w:rsidRPr="00A132CA">
              <w:rPr>
                <w:rFonts w:ascii="Times New Roman" w:hAnsi="Times New Roman" w:cs="Times New Roman"/>
                <w:sz w:val="28"/>
                <w:szCs w:val="28"/>
              </w:rPr>
              <w:t xml:space="preserve"> </w:t>
            </w:r>
            <w:r w:rsidR="00981A10" w:rsidRPr="00A132CA">
              <w:rPr>
                <w:rFonts w:ascii="Times New Roman" w:hAnsi="Times New Roman" w:cs="Times New Roman"/>
                <w:sz w:val="28"/>
                <w:szCs w:val="28"/>
              </w:rPr>
              <w:t>100%</w:t>
            </w:r>
          </w:p>
        </w:tc>
        <w:tc>
          <w:tcPr>
            <w:tcW w:w="2378" w:type="dxa"/>
          </w:tcPr>
          <w:p w:rsidR="00795735" w:rsidRPr="00A132CA" w:rsidRDefault="00981A10" w:rsidP="00B72C67">
            <w:pPr>
              <w:rPr>
                <w:rFonts w:ascii="Times New Roman" w:hAnsi="Times New Roman" w:cs="Times New Roman"/>
                <w:sz w:val="28"/>
                <w:szCs w:val="28"/>
              </w:rPr>
            </w:pPr>
            <w:r w:rsidRPr="00A132CA">
              <w:rPr>
                <w:rFonts w:ascii="Times New Roman" w:hAnsi="Times New Roman" w:cs="Times New Roman"/>
                <w:sz w:val="28"/>
                <w:szCs w:val="28"/>
              </w:rPr>
              <w:t>100%</w:t>
            </w:r>
          </w:p>
        </w:tc>
        <w:tc>
          <w:tcPr>
            <w:tcW w:w="2860" w:type="dxa"/>
          </w:tcPr>
          <w:p w:rsidR="00795735" w:rsidRPr="00A132CA" w:rsidRDefault="00981A10" w:rsidP="00B72C67">
            <w:pPr>
              <w:rPr>
                <w:rFonts w:ascii="Times New Roman" w:hAnsi="Times New Roman" w:cs="Times New Roman"/>
                <w:sz w:val="28"/>
                <w:szCs w:val="28"/>
              </w:rPr>
            </w:pPr>
            <w:r w:rsidRPr="00A132CA">
              <w:rPr>
                <w:rFonts w:ascii="Times New Roman" w:hAnsi="Times New Roman" w:cs="Times New Roman"/>
                <w:sz w:val="28"/>
                <w:szCs w:val="28"/>
              </w:rPr>
              <w:t>100%</w:t>
            </w:r>
          </w:p>
        </w:tc>
      </w:tr>
      <w:tr w:rsidR="00795735" w:rsidTr="00795735">
        <w:tc>
          <w:tcPr>
            <w:tcW w:w="2914" w:type="dxa"/>
          </w:tcPr>
          <w:p w:rsidR="00795735" w:rsidRPr="00B33102" w:rsidRDefault="00795735" w:rsidP="00B72C67">
            <w:pPr>
              <w:rPr>
                <w:rFonts w:ascii="Times New Roman" w:hAnsi="Times New Roman" w:cs="Times New Roman"/>
                <w:sz w:val="28"/>
                <w:szCs w:val="28"/>
              </w:rPr>
            </w:pPr>
            <w:r w:rsidRPr="00B33102">
              <w:rPr>
                <w:rFonts w:ascii="Times New Roman" w:hAnsi="Times New Roman" w:cs="Times New Roman"/>
                <w:sz w:val="28"/>
                <w:szCs w:val="28"/>
              </w:rPr>
              <w:t>Rata continuării studiilor</w:t>
            </w:r>
          </w:p>
        </w:tc>
        <w:tc>
          <w:tcPr>
            <w:tcW w:w="2378" w:type="dxa"/>
          </w:tcPr>
          <w:p w:rsidR="00795735" w:rsidRPr="00A132CA" w:rsidRDefault="0094586B" w:rsidP="0094586B">
            <w:pPr>
              <w:rPr>
                <w:rFonts w:ascii="Times New Roman" w:hAnsi="Times New Roman" w:cs="Times New Roman"/>
                <w:sz w:val="28"/>
                <w:szCs w:val="28"/>
              </w:rPr>
            </w:pPr>
            <w:r w:rsidRPr="00A132CA">
              <w:rPr>
                <w:rFonts w:ascii="Times New Roman" w:hAnsi="Times New Roman" w:cs="Times New Roman"/>
                <w:sz w:val="28"/>
                <w:szCs w:val="28"/>
              </w:rPr>
              <w:t xml:space="preserve"> </w:t>
            </w:r>
            <w:r w:rsidR="00390BCE" w:rsidRPr="00A132CA">
              <w:rPr>
                <w:rFonts w:ascii="Times New Roman" w:hAnsi="Times New Roman" w:cs="Times New Roman"/>
                <w:sz w:val="28"/>
                <w:szCs w:val="28"/>
              </w:rPr>
              <w:t>83</w:t>
            </w:r>
            <w:r w:rsidR="005054D4" w:rsidRPr="00A132CA">
              <w:rPr>
                <w:rFonts w:ascii="Times New Roman" w:hAnsi="Times New Roman" w:cs="Times New Roman"/>
                <w:sz w:val="28"/>
                <w:szCs w:val="28"/>
              </w:rPr>
              <w:t>%</w:t>
            </w:r>
          </w:p>
        </w:tc>
        <w:tc>
          <w:tcPr>
            <w:tcW w:w="2378" w:type="dxa"/>
          </w:tcPr>
          <w:p w:rsidR="00795735" w:rsidRPr="00A132CA" w:rsidRDefault="005054D4" w:rsidP="00B72C67">
            <w:pPr>
              <w:rPr>
                <w:rFonts w:ascii="Times New Roman" w:hAnsi="Times New Roman" w:cs="Times New Roman"/>
                <w:sz w:val="28"/>
                <w:szCs w:val="28"/>
              </w:rPr>
            </w:pPr>
            <w:r w:rsidRPr="00A132CA">
              <w:rPr>
                <w:rFonts w:ascii="Times New Roman" w:hAnsi="Times New Roman" w:cs="Times New Roman"/>
                <w:sz w:val="28"/>
                <w:szCs w:val="28"/>
              </w:rPr>
              <w:t>93%</w:t>
            </w:r>
          </w:p>
        </w:tc>
        <w:tc>
          <w:tcPr>
            <w:tcW w:w="2860" w:type="dxa"/>
          </w:tcPr>
          <w:p w:rsidR="00795735" w:rsidRPr="00A132CA" w:rsidRDefault="005054D4" w:rsidP="00B72C67">
            <w:pPr>
              <w:rPr>
                <w:rFonts w:ascii="Times New Roman" w:hAnsi="Times New Roman" w:cs="Times New Roman"/>
                <w:sz w:val="28"/>
                <w:szCs w:val="28"/>
              </w:rPr>
            </w:pPr>
            <w:r w:rsidRPr="00A132CA">
              <w:rPr>
                <w:rFonts w:ascii="Times New Roman" w:hAnsi="Times New Roman" w:cs="Times New Roman"/>
                <w:sz w:val="28"/>
                <w:szCs w:val="28"/>
              </w:rPr>
              <w:t>90%</w:t>
            </w:r>
          </w:p>
        </w:tc>
      </w:tr>
      <w:tr w:rsidR="00795735" w:rsidTr="00795735">
        <w:tc>
          <w:tcPr>
            <w:tcW w:w="2914" w:type="dxa"/>
          </w:tcPr>
          <w:p w:rsidR="00795735" w:rsidRPr="00B33102" w:rsidRDefault="00795735" w:rsidP="00B72C67">
            <w:pPr>
              <w:rPr>
                <w:rFonts w:ascii="Times New Roman" w:hAnsi="Times New Roman" w:cs="Times New Roman"/>
                <w:sz w:val="28"/>
                <w:szCs w:val="28"/>
              </w:rPr>
            </w:pPr>
            <w:r w:rsidRPr="00B33102">
              <w:rPr>
                <w:rFonts w:ascii="Times New Roman" w:hAnsi="Times New Roman" w:cs="Times New Roman"/>
                <w:sz w:val="28"/>
                <w:szCs w:val="28"/>
              </w:rPr>
              <w:t xml:space="preserve">Ponderea elevilor cu </w:t>
            </w:r>
            <w:r w:rsidR="00981A10" w:rsidRPr="00B33102">
              <w:rPr>
                <w:rFonts w:ascii="Times New Roman" w:hAnsi="Times New Roman" w:cs="Times New Roman"/>
                <w:sz w:val="28"/>
                <w:szCs w:val="28"/>
              </w:rPr>
              <w:t>r</w:t>
            </w:r>
            <w:r w:rsidRPr="00B33102">
              <w:rPr>
                <w:rFonts w:ascii="Times New Roman" w:hAnsi="Times New Roman" w:cs="Times New Roman"/>
                <w:sz w:val="28"/>
                <w:szCs w:val="28"/>
              </w:rPr>
              <w:t>ezultate bune și foarte bune</w:t>
            </w:r>
          </w:p>
        </w:tc>
        <w:tc>
          <w:tcPr>
            <w:tcW w:w="2378" w:type="dxa"/>
          </w:tcPr>
          <w:p w:rsidR="00795735" w:rsidRPr="00A132CA" w:rsidRDefault="003A4A0A" w:rsidP="0094586B">
            <w:pPr>
              <w:rPr>
                <w:rFonts w:ascii="Times New Roman" w:hAnsi="Times New Roman" w:cs="Times New Roman"/>
                <w:sz w:val="28"/>
                <w:szCs w:val="28"/>
              </w:rPr>
            </w:pPr>
            <w:r w:rsidRPr="00A132CA">
              <w:rPr>
                <w:rFonts w:ascii="Times New Roman" w:hAnsi="Times New Roman" w:cs="Times New Roman"/>
                <w:sz w:val="28"/>
                <w:szCs w:val="28"/>
              </w:rPr>
              <w:t>57%</w:t>
            </w:r>
          </w:p>
        </w:tc>
        <w:tc>
          <w:tcPr>
            <w:tcW w:w="2378" w:type="dxa"/>
          </w:tcPr>
          <w:p w:rsidR="00795735" w:rsidRPr="00A132CA" w:rsidRDefault="003A4A0A" w:rsidP="00B72C67">
            <w:pPr>
              <w:rPr>
                <w:rFonts w:ascii="Times New Roman" w:hAnsi="Times New Roman" w:cs="Times New Roman"/>
                <w:sz w:val="28"/>
                <w:szCs w:val="28"/>
              </w:rPr>
            </w:pPr>
            <w:r w:rsidRPr="00A132CA">
              <w:rPr>
                <w:rFonts w:ascii="Times New Roman" w:hAnsi="Times New Roman" w:cs="Times New Roman"/>
                <w:sz w:val="28"/>
                <w:szCs w:val="28"/>
              </w:rPr>
              <w:t>45%</w:t>
            </w:r>
          </w:p>
        </w:tc>
        <w:tc>
          <w:tcPr>
            <w:tcW w:w="2860" w:type="dxa"/>
          </w:tcPr>
          <w:p w:rsidR="00795735" w:rsidRPr="00A132CA" w:rsidRDefault="003A4A0A" w:rsidP="00B72C67">
            <w:pPr>
              <w:rPr>
                <w:rFonts w:ascii="Times New Roman" w:hAnsi="Times New Roman" w:cs="Times New Roman"/>
                <w:sz w:val="28"/>
                <w:szCs w:val="28"/>
              </w:rPr>
            </w:pPr>
            <w:r w:rsidRPr="00A132CA">
              <w:rPr>
                <w:rFonts w:ascii="Times New Roman" w:hAnsi="Times New Roman" w:cs="Times New Roman"/>
                <w:sz w:val="28"/>
                <w:szCs w:val="28"/>
              </w:rPr>
              <w:t>53%</w:t>
            </w:r>
          </w:p>
        </w:tc>
      </w:tr>
    </w:tbl>
    <w:p w:rsidR="00923A8A" w:rsidRPr="005671B4" w:rsidRDefault="00923A8A" w:rsidP="005671B4">
      <w:pPr>
        <w:spacing w:line="240" w:lineRule="auto"/>
        <w:rPr>
          <w:rFonts w:ascii="Times New Roman" w:hAnsi="Times New Roman" w:cs="Times New Roman"/>
          <w:b/>
          <w:sz w:val="36"/>
          <w:szCs w:val="36"/>
        </w:rPr>
      </w:pPr>
    </w:p>
    <w:p w:rsidR="009F25F4" w:rsidRPr="0080050C" w:rsidRDefault="00593D5C" w:rsidP="00912A83">
      <w:pPr>
        <w:pStyle w:val="Listparagraf"/>
        <w:numPr>
          <w:ilvl w:val="0"/>
          <w:numId w:val="9"/>
        </w:numPr>
        <w:spacing w:line="240" w:lineRule="auto"/>
        <w:rPr>
          <w:rFonts w:ascii="Times New Roman" w:hAnsi="Times New Roman" w:cs="Times New Roman"/>
          <w:b/>
          <w:sz w:val="28"/>
          <w:szCs w:val="28"/>
        </w:rPr>
      </w:pPr>
      <w:r w:rsidRPr="0080050C">
        <w:rPr>
          <w:rFonts w:ascii="Times New Roman" w:hAnsi="Times New Roman" w:cs="Times New Roman"/>
          <w:b/>
          <w:sz w:val="28"/>
          <w:szCs w:val="28"/>
        </w:rPr>
        <w:t>Olimpiade și concursuri școlare raionale</w:t>
      </w:r>
      <w:r w:rsidR="00010B18">
        <w:rPr>
          <w:rFonts w:ascii="Times New Roman" w:hAnsi="Times New Roman" w:cs="Times New Roman"/>
          <w:b/>
          <w:sz w:val="28"/>
          <w:szCs w:val="28"/>
        </w:rPr>
        <w:t>:</w:t>
      </w:r>
    </w:p>
    <w:tbl>
      <w:tblPr>
        <w:tblStyle w:val="Tabelgril"/>
        <w:tblW w:w="10008" w:type="dxa"/>
        <w:tblLook w:val="04A0" w:firstRow="1" w:lastRow="0" w:firstColumn="1" w:lastColumn="0" w:noHBand="0" w:noVBand="1"/>
      </w:tblPr>
      <w:tblGrid>
        <w:gridCol w:w="3205"/>
        <w:gridCol w:w="6803"/>
      </w:tblGrid>
      <w:tr w:rsidR="009F25F4" w:rsidTr="009F25F4">
        <w:tc>
          <w:tcPr>
            <w:tcW w:w="3205" w:type="dxa"/>
          </w:tcPr>
          <w:p w:rsidR="009F25F4" w:rsidRPr="00A132CA" w:rsidRDefault="009F25F4" w:rsidP="009F25F4">
            <w:pPr>
              <w:rPr>
                <w:rFonts w:ascii="Times New Roman" w:hAnsi="Times New Roman" w:cs="Times New Roman"/>
                <w:b/>
                <w:sz w:val="28"/>
                <w:szCs w:val="28"/>
              </w:rPr>
            </w:pPr>
            <w:r w:rsidRPr="00A132CA">
              <w:rPr>
                <w:rFonts w:ascii="Times New Roman" w:hAnsi="Times New Roman" w:cs="Times New Roman"/>
                <w:b/>
                <w:sz w:val="28"/>
                <w:szCs w:val="28"/>
              </w:rPr>
              <w:t>Anul de studii</w:t>
            </w:r>
          </w:p>
          <w:p w:rsidR="00593D5C" w:rsidRPr="00A132CA" w:rsidRDefault="00593D5C" w:rsidP="009F25F4">
            <w:pPr>
              <w:rPr>
                <w:rFonts w:ascii="Times New Roman" w:hAnsi="Times New Roman" w:cs="Times New Roman"/>
                <w:b/>
                <w:sz w:val="28"/>
                <w:szCs w:val="28"/>
              </w:rPr>
            </w:pPr>
          </w:p>
        </w:tc>
        <w:tc>
          <w:tcPr>
            <w:tcW w:w="6803" w:type="dxa"/>
          </w:tcPr>
          <w:p w:rsidR="009F25F4" w:rsidRPr="00A132CA" w:rsidRDefault="00593D5C" w:rsidP="009F25F4">
            <w:pPr>
              <w:rPr>
                <w:rFonts w:ascii="Times New Roman" w:hAnsi="Times New Roman" w:cs="Times New Roman"/>
                <w:b/>
                <w:sz w:val="28"/>
                <w:szCs w:val="28"/>
              </w:rPr>
            </w:pPr>
            <w:r w:rsidRPr="00A132CA">
              <w:rPr>
                <w:rFonts w:ascii="Times New Roman" w:hAnsi="Times New Roman" w:cs="Times New Roman"/>
                <w:b/>
                <w:sz w:val="28"/>
                <w:szCs w:val="28"/>
              </w:rPr>
              <w:t>Premii</w:t>
            </w:r>
          </w:p>
        </w:tc>
      </w:tr>
      <w:tr w:rsidR="009F25F4" w:rsidTr="009F25F4">
        <w:tc>
          <w:tcPr>
            <w:tcW w:w="3205" w:type="dxa"/>
          </w:tcPr>
          <w:p w:rsidR="009F25F4" w:rsidRPr="00A132CA" w:rsidRDefault="00D3381A" w:rsidP="009F25F4">
            <w:pPr>
              <w:rPr>
                <w:rFonts w:ascii="Times New Roman" w:hAnsi="Times New Roman" w:cs="Times New Roman"/>
                <w:sz w:val="28"/>
                <w:szCs w:val="28"/>
              </w:rPr>
            </w:pPr>
            <w:r w:rsidRPr="00A132CA">
              <w:rPr>
                <w:rFonts w:ascii="Times New Roman" w:hAnsi="Times New Roman" w:cs="Times New Roman"/>
                <w:sz w:val="28"/>
                <w:szCs w:val="28"/>
              </w:rPr>
              <w:t>2014-2015</w:t>
            </w:r>
          </w:p>
        </w:tc>
        <w:tc>
          <w:tcPr>
            <w:tcW w:w="6803" w:type="dxa"/>
          </w:tcPr>
          <w:p w:rsidR="009F25F4" w:rsidRPr="00A132CA" w:rsidRDefault="00D3381A" w:rsidP="009F25F4">
            <w:pPr>
              <w:rPr>
                <w:rFonts w:ascii="Times New Roman" w:hAnsi="Times New Roman" w:cs="Times New Roman"/>
                <w:b/>
                <w:sz w:val="28"/>
                <w:szCs w:val="28"/>
              </w:rPr>
            </w:pPr>
            <w:r w:rsidRPr="00A132CA">
              <w:rPr>
                <w:rFonts w:ascii="Times New Roman" w:hAnsi="Times New Roman" w:cs="Times New Roman"/>
                <w:b/>
                <w:sz w:val="28"/>
                <w:szCs w:val="28"/>
              </w:rPr>
              <w:t>4 locuri premiante:</w:t>
            </w:r>
          </w:p>
          <w:p w:rsidR="00D3381A" w:rsidRPr="00A132CA" w:rsidRDefault="00D3381A" w:rsidP="009F25F4">
            <w:pPr>
              <w:rPr>
                <w:rFonts w:ascii="Times New Roman" w:hAnsi="Times New Roman" w:cs="Times New Roman"/>
                <w:sz w:val="28"/>
                <w:szCs w:val="28"/>
              </w:rPr>
            </w:pPr>
            <w:r w:rsidRPr="00A132CA">
              <w:rPr>
                <w:rFonts w:ascii="Times New Roman" w:hAnsi="Times New Roman" w:cs="Times New Roman"/>
                <w:sz w:val="28"/>
                <w:szCs w:val="28"/>
              </w:rPr>
              <w:t>Premiul I ed.muzicală ( 1 elev )</w:t>
            </w:r>
          </w:p>
          <w:p w:rsidR="00D3381A" w:rsidRPr="00A132CA" w:rsidRDefault="00D3381A" w:rsidP="009F25F4">
            <w:pPr>
              <w:rPr>
                <w:rFonts w:ascii="Times New Roman" w:hAnsi="Times New Roman" w:cs="Times New Roman"/>
                <w:sz w:val="28"/>
                <w:szCs w:val="28"/>
              </w:rPr>
            </w:pPr>
            <w:r w:rsidRPr="00A132CA">
              <w:rPr>
                <w:rFonts w:ascii="Times New Roman" w:hAnsi="Times New Roman" w:cs="Times New Roman"/>
                <w:sz w:val="28"/>
                <w:szCs w:val="28"/>
              </w:rPr>
              <w:t>Premiul III ed.tehnologică ( 1 elev )</w:t>
            </w:r>
          </w:p>
          <w:p w:rsidR="00D3381A" w:rsidRPr="00A132CA" w:rsidRDefault="00D3381A" w:rsidP="009F25F4">
            <w:pPr>
              <w:rPr>
                <w:rFonts w:ascii="Times New Roman" w:hAnsi="Times New Roman" w:cs="Times New Roman"/>
                <w:sz w:val="28"/>
                <w:szCs w:val="28"/>
              </w:rPr>
            </w:pPr>
            <w:r w:rsidRPr="00A132CA">
              <w:rPr>
                <w:rFonts w:ascii="Times New Roman" w:hAnsi="Times New Roman" w:cs="Times New Roman"/>
                <w:sz w:val="28"/>
                <w:szCs w:val="28"/>
              </w:rPr>
              <w:t>Mențiune fizică ( 1 elev )</w:t>
            </w:r>
          </w:p>
          <w:p w:rsidR="00D3381A" w:rsidRPr="00A132CA" w:rsidRDefault="00D3381A" w:rsidP="009F25F4">
            <w:pPr>
              <w:rPr>
                <w:rFonts w:ascii="Times New Roman" w:hAnsi="Times New Roman" w:cs="Times New Roman"/>
                <w:sz w:val="28"/>
                <w:szCs w:val="28"/>
              </w:rPr>
            </w:pPr>
            <w:r w:rsidRPr="00A132CA">
              <w:rPr>
                <w:rFonts w:ascii="Times New Roman" w:hAnsi="Times New Roman" w:cs="Times New Roman"/>
                <w:sz w:val="28"/>
                <w:szCs w:val="28"/>
              </w:rPr>
              <w:t>Mențiune istorie ( 1 elev )</w:t>
            </w:r>
          </w:p>
        </w:tc>
      </w:tr>
      <w:tr w:rsidR="009F25F4" w:rsidTr="002A1935">
        <w:trPr>
          <w:trHeight w:val="1755"/>
        </w:trPr>
        <w:tc>
          <w:tcPr>
            <w:tcW w:w="3205" w:type="dxa"/>
          </w:tcPr>
          <w:p w:rsidR="009F25F4" w:rsidRPr="00A132CA" w:rsidRDefault="002A1935" w:rsidP="009F25F4">
            <w:pPr>
              <w:rPr>
                <w:rFonts w:ascii="Times New Roman" w:hAnsi="Times New Roman" w:cs="Times New Roman"/>
                <w:sz w:val="28"/>
                <w:szCs w:val="28"/>
              </w:rPr>
            </w:pPr>
            <w:r w:rsidRPr="00A132CA">
              <w:rPr>
                <w:rFonts w:ascii="Times New Roman" w:hAnsi="Times New Roman" w:cs="Times New Roman"/>
                <w:sz w:val="28"/>
                <w:szCs w:val="28"/>
              </w:rPr>
              <w:t>2015-2016</w:t>
            </w:r>
          </w:p>
        </w:tc>
        <w:tc>
          <w:tcPr>
            <w:tcW w:w="6803" w:type="dxa"/>
          </w:tcPr>
          <w:p w:rsidR="009F25F4" w:rsidRPr="00A132CA" w:rsidRDefault="005868F3" w:rsidP="009F25F4">
            <w:pPr>
              <w:rPr>
                <w:rFonts w:ascii="Times New Roman" w:hAnsi="Times New Roman" w:cs="Times New Roman"/>
                <w:b/>
                <w:sz w:val="28"/>
                <w:szCs w:val="28"/>
              </w:rPr>
            </w:pPr>
            <w:r w:rsidRPr="00A132CA">
              <w:rPr>
                <w:rFonts w:ascii="Times New Roman" w:hAnsi="Times New Roman" w:cs="Times New Roman"/>
                <w:b/>
                <w:sz w:val="28"/>
                <w:szCs w:val="28"/>
              </w:rPr>
              <w:t xml:space="preserve">6 </w:t>
            </w:r>
            <w:r w:rsidR="00D3381A" w:rsidRPr="00A132CA">
              <w:rPr>
                <w:rFonts w:ascii="Times New Roman" w:hAnsi="Times New Roman" w:cs="Times New Roman"/>
                <w:b/>
                <w:sz w:val="28"/>
                <w:szCs w:val="28"/>
              </w:rPr>
              <w:t>locuri premiante</w:t>
            </w:r>
            <w:r w:rsidRPr="00A132CA">
              <w:rPr>
                <w:rFonts w:ascii="Times New Roman" w:hAnsi="Times New Roman" w:cs="Times New Roman"/>
                <w:b/>
                <w:sz w:val="28"/>
                <w:szCs w:val="28"/>
              </w:rPr>
              <w:t>:</w:t>
            </w:r>
          </w:p>
          <w:p w:rsidR="002A1935" w:rsidRPr="00A132CA" w:rsidRDefault="002A1935" w:rsidP="009F25F4">
            <w:pPr>
              <w:rPr>
                <w:rFonts w:ascii="Times New Roman" w:hAnsi="Times New Roman" w:cs="Times New Roman"/>
                <w:sz w:val="28"/>
                <w:szCs w:val="28"/>
              </w:rPr>
            </w:pPr>
            <w:r w:rsidRPr="00A132CA">
              <w:rPr>
                <w:rFonts w:ascii="Times New Roman" w:hAnsi="Times New Roman" w:cs="Times New Roman"/>
                <w:sz w:val="28"/>
                <w:szCs w:val="28"/>
              </w:rPr>
              <w:t>Premiul II ed.tehnologică ( 1 elev )</w:t>
            </w:r>
          </w:p>
          <w:p w:rsidR="002A1935" w:rsidRPr="00A132CA" w:rsidRDefault="002A1935" w:rsidP="009F25F4">
            <w:pPr>
              <w:rPr>
                <w:rFonts w:ascii="Times New Roman" w:hAnsi="Times New Roman" w:cs="Times New Roman"/>
                <w:sz w:val="28"/>
                <w:szCs w:val="28"/>
              </w:rPr>
            </w:pPr>
            <w:r w:rsidRPr="00A132CA">
              <w:rPr>
                <w:rFonts w:ascii="Times New Roman" w:hAnsi="Times New Roman" w:cs="Times New Roman"/>
                <w:sz w:val="28"/>
                <w:szCs w:val="28"/>
              </w:rPr>
              <w:t>Premiul III chimie ( 1 elev )</w:t>
            </w:r>
          </w:p>
          <w:p w:rsidR="002A1935" w:rsidRPr="00A132CA" w:rsidRDefault="002A1935" w:rsidP="009F25F4">
            <w:pPr>
              <w:rPr>
                <w:rFonts w:ascii="Times New Roman" w:hAnsi="Times New Roman" w:cs="Times New Roman"/>
                <w:sz w:val="28"/>
                <w:szCs w:val="28"/>
              </w:rPr>
            </w:pPr>
            <w:r w:rsidRPr="00A132CA">
              <w:rPr>
                <w:rFonts w:ascii="Times New Roman" w:hAnsi="Times New Roman" w:cs="Times New Roman"/>
                <w:sz w:val="28"/>
                <w:szCs w:val="28"/>
              </w:rPr>
              <w:t>Premiul III ed.tehnologică ( 1 elev )</w:t>
            </w:r>
          </w:p>
          <w:p w:rsidR="002A1935" w:rsidRPr="00A132CA" w:rsidRDefault="002A1935" w:rsidP="009F25F4">
            <w:pPr>
              <w:rPr>
                <w:rFonts w:ascii="Times New Roman" w:hAnsi="Times New Roman" w:cs="Times New Roman"/>
                <w:sz w:val="28"/>
                <w:szCs w:val="28"/>
              </w:rPr>
            </w:pPr>
            <w:r w:rsidRPr="00A132CA">
              <w:rPr>
                <w:rFonts w:ascii="Times New Roman" w:hAnsi="Times New Roman" w:cs="Times New Roman"/>
                <w:sz w:val="28"/>
                <w:szCs w:val="28"/>
              </w:rPr>
              <w:t>Mențiune l.engleză ( 1 elev )</w:t>
            </w:r>
          </w:p>
          <w:p w:rsidR="002A1935" w:rsidRPr="00A132CA" w:rsidRDefault="002A1935" w:rsidP="009F25F4">
            <w:pPr>
              <w:rPr>
                <w:rFonts w:ascii="Times New Roman" w:hAnsi="Times New Roman" w:cs="Times New Roman"/>
                <w:sz w:val="28"/>
                <w:szCs w:val="28"/>
              </w:rPr>
            </w:pPr>
            <w:r w:rsidRPr="00A132CA">
              <w:rPr>
                <w:rFonts w:ascii="Times New Roman" w:hAnsi="Times New Roman" w:cs="Times New Roman"/>
                <w:sz w:val="28"/>
                <w:szCs w:val="28"/>
              </w:rPr>
              <w:t xml:space="preserve">Mențiune ecologie ( </w:t>
            </w:r>
            <w:r w:rsidR="005868F3" w:rsidRPr="00A132CA">
              <w:rPr>
                <w:rFonts w:ascii="Times New Roman" w:hAnsi="Times New Roman" w:cs="Times New Roman"/>
                <w:sz w:val="28"/>
                <w:szCs w:val="28"/>
              </w:rPr>
              <w:t xml:space="preserve">2 </w:t>
            </w:r>
            <w:r w:rsidRPr="00A132CA">
              <w:rPr>
                <w:rFonts w:ascii="Times New Roman" w:hAnsi="Times New Roman" w:cs="Times New Roman"/>
                <w:sz w:val="28"/>
                <w:szCs w:val="28"/>
              </w:rPr>
              <w:t>elevi )</w:t>
            </w:r>
          </w:p>
          <w:p w:rsidR="002A1935" w:rsidRPr="00A132CA" w:rsidRDefault="002A1935" w:rsidP="009F25F4">
            <w:pPr>
              <w:rPr>
                <w:rFonts w:ascii="Times New Roman" w:hAnsi="Times New Roman" w:cs="Times New Roman"/>
                <w:sz w:val="28"/>
                <w:szCs w:val="28"/>
              </w:rPr>
            </w:pPr>
          </w:p>
        </w:tc>
      </w:tr>
      <w:tr w:rsidR="002A1935" w:rsidTr="009F25F4">
        <w:trPr>
          <w:trHeight w:val="450"/>
        </w:trPr>
        <w:tc>
          <w:tcPr>
            <w:tcW w:w="3205" w:type="dxa"/>
          </w:tcPr>
          <w:p w:rsidR="002A1935" w:rsidRPr="00A132CA" w:rsidRDefault="002A1935" w:rsidP="009F25F4">
            <w:pPr>
              <w:rPr>
                <w:rFonts w:ascii="Times New Roman" w:hAnsi="Times New Roman" w:cs="Times New Roman"/>
                <w:sz w:val="28"/>
                <w:szCs w:val="28"/>
              </w:rPr>
            </w:pPr>
            <w:r w:rsidRPr="00A132CA">
              <w:rPr>
                <w:rFonts w:ascii="Times New Roman" w:hAnsi="Times New Roman" w:cs="Times New Roman"/>
                <w:sz w:val="28"/>
                <w:szCs w:val="28"/>
              </w:rPr>
              <w:t>2016-2017</w:t>
            </w:r>
          </w:p>
        </w:tc>
        <w:tc>
          <w:tcPr>
            <w:tcW w:w="6803" w:type="dxa"/>
          </w:tcPr>
          <w:p w:rsidR="002A1935" w:rsidRPr="00A132CA" w:rsidRDefault="005868F3" w:rsidP="009F25F4">
            <w:pPr>
              <w:rPr>
                <w:rFonts w:ascii="Times New Roman" w:hAnsi="Times New Roman" w:cs="Times New Roman"/>
                <w:b/>
                <w:sz w:val="28"/>
                <w:szCs w:val="28"/>
              </w:rPr>
            </w:pPr>
            <w:r w:rsidRPr="00A132CA">
              <w:rPr>
                <w:rFonts w:ascii="Times New Roman" w:hAnsi="Times New Roman" w:cs="Times New Roman"/>
                <w:b/>
                <w:sz w:val="28"/>
                <w:szCs w:val="28"/>
              </w:rPr>
              <w:t>2 locuri premiante:</w:t>
            </w:r>
          </w:p>
          <w:p w:rsidR="005868F3" w:rsidRPr="00A132CA" w:rsidRDefault="005868F3" w:rsidP="009F25F4">
            <w:pPr>
              <w:rPr>
                <w:rFonts w:ascii="Times New Roman" w:hAnsi="Times New Roman" w:cs="Times New Roman"/>
                <w:sz w:val="28"/>
                <w:szCs w:val="28"/>
              </w:rPr>
            </w:pPr>
            <w:r w:rsidRPr="00A132CA">
              <w:rPr>
                <w:rFonts w:ascii="Times New Roman" w:hAnsi="Times New Roman" w:cs="Times New Roman"/>
                <w:sz w:val="28"/>
                <w:szCs w:val="28"/>
              </w:rPr>
              <w:t>Mențiune l.română ( 1 elev )</w:t>
            </w:r>
          </w:p>
          <w:p w:rsidR="005868F3" w:rsidRPr="00A132CA" w:rsidRDefault="005868F3" w:rsidP="009F25F4">
            <w:pPr>
              <w:rPr>
                <w:rFonts w:ascii="Times New Roman" w:hAnsi="Times New Roman" w:cs="Times New Roman"/>
                <w:sz w:val="28"/>
                <w:szCs w:val="28"/>
              </w:rPr>
            </w:pPr>
            <w:r w:rsidRPr="00A132CA">
              <w:rPr>
                <w:rFonts w:ascii="Times New Roman" w:hAnsi="Times New Roman" w:cs="Times New Roman"/>
                <w:sz w:val="28"/>
                <w:szCs w:val="28"/>
              </w:rPr>
              <w:t>Mențiune istorie ( 1 elev )</w:t>
            </w:r>
          </w:p>
        </w:tc>
      </w:tr>
      <w:tr w:rsidR="00D3381A" w:rsidTr="009F25F4">
        <w:trPr>
          <w:trHeight w:val="255"/>
        </w:trPr>
        <w:tc>
          <w:tcPr>
            <w:tcW w:w="3205" w:type="dxa"/>
          </w:tcPr>
          <w:p w:rsidR="00D3381A" w:rsidRPr="00A132CA" w:rsidRDefault="00D3381A" w:rsidP="009F25F4">
            <w:pPr>
              <w:rPr>
                <w:rFonts w:ascii="Times New Roman" w:hAnsi="Times New Roman" w:cs="Times New Roman"/>
                <w:sz w:val="28"/>
                <w:szCs w:val="28"/>
              </w:rPr>
            </w:pPr>
            <w:r w:rsidRPr="00A132CA">
              <w:rPr>
                <w:rFonts w:ascii="Times New Roman" w:hAnsi="Times New Roman" w:cs="Times New Roman"/>
                <w:sz w:val="28"/>
                <w:szCs w:val="28"/>
              </w:rPr>
              <w:t>2017-2018</w:t>
            </w:r>
          </w:p>
        </w:tc>
        <w:tc>
          <w:tcPr>
            <w:tcW w:w="6803" w:type="dxa"/>
          </w:tcPr>
          <w:p w:rsidR="005868F3" w:rsidRPr="00A132CA" w:rsidRDefault="005868F3" w:rsidP="009F25F4">
            <w:pPr>
              <w:rPr>
                <w:rFonts w:ascii="Times New Roman" w:hAnsi="Times New Roman" w:cs="Times New Roman"/>
                <w:b/>
                <w:sz w:val="28"/>
                <w:szCs w:val="28"/>
              </w:rPr>
            </w:pPr>
            <w:r w:rsidRPr="00A132CA">
              <w:rPr>
                <w:rFonts w:ascii="Times New Roman" w:hAnsi="Times New Roman" w:cs="Times New Roman"/>
                <w:b/>
                <w:sz w:val="28"/>
                <w:szCs w:val="28"/>
              </w:rPr>
              <w:t>1 loc premiant</w:t>
            </w:r>
          </w:p>
          <w:p w:rsidR="00D3381A" w:rsidRPr="00A132CA" w:rsidRDefault="005868F3" w:rsidP="009F25F4">
            <w:pPr>
              <w:rPr>
                <w:rFonts w:ascii="Times New Roman" w:hAnsi="Times New Roman" w:cs="Times New Roman"/>
                <w:sz w:val="28"/>
                <w:szCs w:val="28"/>
              </w:rPr>
            </w:pPr>
            <w:r w:rsidRPr="00A132CA">
              <w:rPr>
                <w:rFonts w:ascii="Times New Roman" w:hAnsi="Times New Roman" w:cs="Times New Roman"/>
                <w:sz w:val="28"/>
                <w:szCs w:val="28"/>
              </w:rPr>
              <w:t xml:space="preserve">Premiul </w:t>
            </w:r>
            <w:r w:rsidR="002A1935" w:rsidRPr="00A132CA">
              <w:rPr>
                <w:rFonts w:ascii="Times New Roman" w:hAnsi="Times New Roman" w:cs="Times New Roman"/>
                <w:sz w:val="28"/>
                <w:szCs w:val="28"/>
              </w:rPr>
              <w:t xml:space="preserve"> I geografie ( 1 elev )</w:t>
            </w:r>
          </w:p>
        </w:tc>
      </w:tr>
    </w:tbl>
    <w:p w:rsidR="009F25F4" w:rsidRDefault="009F25F4" w:rsidP="00010B18">
      <w:pPr>
        <w:pStyle w:val="Listparagraf"/>
        <w:spacing w:line="240" w:lineRule="auto"/>
        <w:ind w:left="360"/>
        <w:rPr>
          <w:rFonts w:ascii="Times New Roman" w:hAnsi="Times New Roman" w:cs="Times New Roman"/>
          <w:sz w:val="24"/>
          <w:szCs w:val="24"/>
        </w:rPr>
      </w:pPr>
    </w:p>
    <w:p w:rsidR="00010B18" w:rsidRDefault="00010B18" w:rsidP="00912A83">
      <w:pPr>
        <w:pStyle w:val="Listparagraf"/>
        <w:numPr>
          <w:ilvl w:val="0"/>
          <w:numId w:val="9"/>
        </w:numPr>
        <w:spacing w:line="240" w:lineRule="auto"/>
        <w:rPr>
          <w:rFonts w:ascii="Times New Roman" w:hAnsi="Times New Roman" w:cs="Times New Roman"/>
          <w:b/>
          <w:sz w:val="28"/>
          <w:szCs w:val="28"/>
        </w:rPr>
      </w:pPr>
      <w:r w:rsidRPr="00010B18">
        <w:rPr>
          <w:rFonts w:ascii="Times New Roman" w:hAnsi="Times New Roman" w:cs="Times New Roman"/>
          <w:b/>
          <w:sz w:val="28"/>
          <w:szCs w:val="28"/>
        </w:rPr>
        <w:t>Alte concursuri:</w:t>
      </w:r>
    </w:p>
    <w:p w:rsidR="00010B18" w:rsidRPr="00A132CA" w:rsidRDefault="00010B18" w:rsidP="006A6F05">
      <w:pPr>
        <w:pStyle w:val="Listparagraf"/>
        <w:numPr>
          <w:ilvl w:val="0"/>
          <w:numId w:val="4"/>
        </w:numPr>
        <w:spacing w:line="240" w:lineRule="auto"/>
        <w:ind w:left="360"/>
        <w:rPr>
          <w:rFonts w:ascii="Times New Roman" w:hAnsi="Times New Roman" w:cs="Times New Roman"/>
          <w:sz w:val="28"/>
          <w:szCs w:val="28"/>
        </w:rPr>
      </w:pPr>
      <w:r w:rsidRPr="00A132CA">
        <w:rPr>
          <w:rFonts w:ascii="Times New Roman" w:hAnsi="Times New Roman" w:cs="Times New Roman"/>
          <w:sz w:val="28"/>
          <w:szCs w:val="28"/>
        </w:rPr>
        <w:t>Concursul ,, Elevul Anului 2015” – premiul I (Sainciuc Mariela, categoria de vârstă cl.5-9)</w:t>
      </w:r>
    </w:p>
    <w:p w:rsidR="00010B18" w:rsidRPr="00A132CA" w:rsidRDefault="00010B18" w:rsidP="006A6F05">
      <w:pPr>
        <w:pStyle w:val="Listparagraf"/>
        <w:numPr>
          <w:ilvl w:val="0"/>
          <w:numId w:val="4"/>
        </w:numPr>
        <w:spacing w:line="240" w:lineRule="auto"/>
        <w:ind w:left="360"/>
        <w:rPr>
          <w:rFonts w:ascii="Times New Roman" w:hAnsi="Times New Roman" w:cs="Times New Roman"/>
          <w:sz w:val="28"/>
          <w:szCs w:val="28"/>
        </w:rPr>
      </w:pPr>
      <w:r w:rsidRPr="00A132CA">
        <w:rPr>
          <w:rFonts w:ascii="Times New Roman" w:hAnsi="Times New Roman" w:cs="Times New Roman"/>
          <w:sz w:val="28"/>
          <w:szCs w:val="28"/>
        </w:rPr>
        <w:t>Festivalul Mărului, ediția IV – premiul I ( Raievschi Gloria )</w:t>
      </w:r>
    </w:p>
    <w:p w:rsidR="00010B18" w:rsidRDefault="00010B18" w:rsidP="006A6F05">
      <w:pPr>
        <w:pStyle w:val="Listparagraf"/>
        <w:numPr>
          <w:ilvl w:val="0"/>
          <w:numId w:val="4"/>
        </w:numPr>
        <w:spacing w:line="240" w:lineRule="auto"/>
        <w:ind w:left="360"/>
        <w:rPr>
          <w:rFonts w:ascii="Times New Roman" w:hAnsi="Times New Roman" w:cs="Times New Roman"/>
          <w:sz w:val="28"/>
          <w:szCs w:val="28"/>
        </w:rPr>
      </w:pPr>
      <w:r w:rsidRPr="00A132CA">
        <w:rPr>
          <w:rFonts w:ascii="Times New Roman" w:hAnsi="Times New Roman" w:cs="Times New Roman"/>
          <w:sz w:val="28"/>
          <w:szCs w:val="28"/>
        </w:rPr>
        <w:t>Festivalul cântecului pascal ,, Cu noi este Dumnezeu” 2018 – premiul I</w:t>
      </w:r>
    </w:p>
    <w:p w:rsidR="008913F3" w:rsidRDefault="008913F3" w:rsidP="006A6F05">
      <w:pPr>
        <w:pStyle w:val="Listparagraf"/>
        <w:numPr>
          <w:ilvl w:val="0"/>
          <w:numId w:val="4"/>
        </w:numPr>
        <w:spacing w:line="240" w:lineRule="auto"/>
        <w:ind w:left="360"/>
        <w:rPr>
          <w:rFonts w:ascii="Times New Roman" w:hAnsi="Times New Roman" w:cs="Times New Roman"/>
          <w:sz w:val="28"/>
          <w:szCs w:val="28"/>
        </w:rPr>
      </w:pPr>
      <w:r>
        <w:rPr>
          <w:rFonts w:ascii="Times New Roman" w:hAnsi="Times New Roman" w:cs="Times New Roman"/>
          <w:sz w:val="28"/>
          <w:szCs w:val="28"/>
        </w:rPr>
        <w:t>C</w:t>
      </w:r>
      <w:r w:rsidR="001B262F">
        <w:rPr>
          <w:rFonts w:ascii="Times New Roman" w:hAnsi="Times New Roman" w:cs="Times New Roman"/>
          <w:sz w:val="28"/>
          <w:szCs w:val="28"/>
        </w:rPr>
        <w:t xml:space="preserve">ompetiția Direcției regionale Nord la Mini-Fotbal Junior, </w:t>
      </w:r>
      <w:proofErr w:type="spellStart"/>
      <w:r w:rsidR="001B262F">
        <w:rPr>
          <w:rFonts w:ascii="Times New Roman" w:hAnsi="Times New Roman" w:cs="Times New Roman"/>
          <w:sz w:val="28"/>
          <w:szCs w:val="28"/>
        </w:rPr>
        <w:t>Edineț</w:t>
      </w:r>
      <w:proofErr w:type="spellEnd"/>
      <w:r w:rsidR="001B262F">
        <w:rPr>
          <w:rFonts w:ascii="Times New Roman" w:hAnsi="Times New Roman" w:cs="Times New Roman"/>
          <w:sz w:val="28"/>
          <w:szCs w:val="28"/>
        </w:rPr>
        <w:t xml:space="preserve"> 2018, organizată de Poliția de Frontieră a MAI </w:t>
      </w:r>
      <w:proofErr w:type="spellStart"/>
      <w:r w:rsidR="001B262F">
        <w:rPr>
          <w:rFonts w:ascii="Times New Roman" w:hAnsi="Times New Roman" w:cs="Times New Roman"/>
          <w:sz w:val="28"/>
          <w:szCs w:val="28"/>
        </w:rPr>
        <w:t>R.Moldova</w:t>
      </w:r>
      <w:proofErr w:type="spellEnd"/>
      <w:r w:rsidR="001B262F">
        <w:rPr>
          <w:rFonts w:ascii="Times New Roman" w:hAnsi="Times New Roman" w:cs="Times New Roman"/>
          <w:sz w:val="28"/>
          <w:szCs w:val="28"/>
        </w:rPr>
        <w:t xml:space="preserve"> - premiul II</w:t>
      </w:r>
    </w:p>
    <w:p w:rsidR="001B262F" w:rsidRDefault="001B262F" w:rsidP="006A6F05">
      <w:pPr>
        <w:pStyle w:val="Listparagraf"/>
        <w:numPr>
          <w:ilvl w:val="0"/>
          <w:numId w:val="4"/>
        </w:numPr>
        <w:spacing w:line="240" w:lineRule="auto"/>
        <w:ind w:left="360"/>
        <w:rPr>
          <w:rFonts w:ascii="Times New Roman" w:hAnsi="Times New Roman" w:cs="Times New Roman"/>
          <w:sz w:val="28"/>
          <w:szCs w:val="28"/>
        </w:rPr>
      </w:pPr>
      <w:r>
        <w:rPr>
          <w:rFonts w:ascii="Times New Roman" w:hAnsi="Times New Roman" w:cs="Times New Roman"/>
          <w:sz w:val="28"/>
          <w:szCs w:val="28"/>
        </w:rPr>
        <w:lastRenderedPageBreak/>
        <w:t>Ziua Recrutului 2018 – premiul I</w:t>
      </w:r>
    </w:p>
    <w:p w:rsidR="00D067AD" w:rsidRDefault="00D067AD" w:rsidP="00D067AD">
      <w:pPr>
        <w:spacing w:line="240" w:lineRule="auto"/>
        <w:rPr>
          <w:rFonts w:ascii="Times New Roman" w:hAnsi="Times New Roman" w:cs="Times New Roman"/>
          <w:sz w:val="28"/>
          <w:szCs w:val="28"/>
        </w:rPr>
      </w:pPr>
    </w:p>
    <w:p w:rsidR="00C24A00" w:rsidRPr="00B33102" w:rsidRDefault="00AF527C" w:rsidP="00B33102">
      <w:pPr>
        <w:pStyle w:val="Listparagraf"/>
        <w:numPr>
          <w:ilvl w:val="0"/>
          <w:numId w:val="11"/>
        </w:numPr>
        <w:spacing w:line="240" w:lineRule="auto"/>
        <w:rPr>
          <w:rFonts w:ascii="Times New Roman" w:hAnsi="Times New Roman" w:cs="Times New Roman"/>
          <w:b/>
          <w:sz w:val="36"/>
          <w:szCs w:val="36"/>
        </w:rPr>
      </w:pPr>
      <w:r w:rsidRPr="00B33102">
        <w:rPr>
          <w:rFonts w:ascii="Times New Roman" w:hAnsi="Times New Roman" w:cs="Times New Roman"/>
          <w:b/>
          <w:sz w:val="36"/>
          <w:szCs w:val="36"/>
        </w:rPr>
        <w:t>Resurse umane</w:t>
      </w:r>
    </w:p>
    <w:p w:rsidR="008132CF" w:rsidRDefault="00A21506" w:rsidP="008132CF">
      <w:pPr>
        <w:spacing w:line="240" w:lineRule="auto"/>
        <w:ind w:left="420"/>
        <w:rPr>
          <w:rFonts w:ascii="Times New Roman" w:hAnsi="Times New Roman" w:cs="Times New Roman"/>
          <w:b/>
          <w:sz w:val="28"/>
          <w:szCs w:val="28"/>
        </w:rPr>
      </w:pPr>
      <w:r w:rsidRPr="00A132CA">
        <w:rPr>
          <w:rFonts w:ascii="Times New Roman" w:hAnsi="Times New Roman" w:cs="Times New Roman"/>
          <w:sz w:val="28"/>
          <w:szCs w:val="28"/>
        </w:rPr>
        <w:t xml:space="preserve">   Personalul didactic, didactic auxiliar și nedidactic al instituției constituie 3</w:t>
      </w:r>
      <w:r w:rsidR="00251D5B" w:rsidRPr="00A132CA">
        <w:rPr>
          <w:rFonts w:ascii="Times New Roman" w:hAnsi="Times New Roman" w:cs="Times New Roman"/>
          <w:sz w:val="28"/>
          <w:szCs w:val="28"/>
        </w:rPr>
        <w:t>6</w:t>
      </w:r>
      <w:r w:rsidRPr="00A132CA">
        <w:rPr>
          <w:rFonts w:ascii="Times New Roman" w:hAnsi="Times New Roman" w:cs="Times New Roman"/>
          <w:sz w:val="28"/>
          <w:szCs w:val="28"/>
        </w:rPr>
        <w:t xml:space="preserve"> angajați</w:t>
      </w:r>
      <w:r w:rsidR="00C06691" w:rsidRPr="00A132CA">
        <w:rPr>
          <w:rFonts w:ascii="Times New Roman" w:hAnsi="Times New Roman" w:cs="Times New Roman"/>
          <w:sz w:val="28"/>
          <w:szCs w:val="28"/>
        </w:rPr>
        <w:t>, din care:</w:t>
      </w:r>
    </w:p>
    <w:p w:rsidR="00A132CA" w:rsidRPr="008132CF" w:rsidRDefault="00A132CA" w:rsidP="008132CF">
      <w:pPr>
        <w:pStyle w:val="Listparagraf"/>
        <w:numPr>
          <w:ilvl w:val="0"/>
          <w:numId w:val="9"/>
        </w:numPr>
        <w:spacing w:line="240" w:lineRule="auto"/>
        <w:rPr>
          <w:rFonts w:ascii="Times New Roman" w:hAnsi="Times New Roman" w:cs="Times New Roman"/>
          <w:b/>
          <w:sz w:val="28"/>
          <w:szCs w:val="28"/>
        </w:rPr>
      </w:pPr>
      <w:r w:rsidRPr="008132CF">
        <w:rPr>
          <w:rFonts w:ascii="Times New Roman" w:hAnsi="Times New Roman" w:cs="Times New Roman"/>
          <w:b/>
          <w:sz w:val="28"/>
          <w:szCs w:val="28"/>
        </w:rPr>
        <w:t>Personal de conducere</w:t>
      </w:r>
    </w:p>
    <w:p w:rsidR="00C24A00" w:rsidRPr="00C24A00" w:rsidRDefault="00C24A00" w:rsidP="00C24A00">
      <w:pPr>
        <w:pStyle w:val="Listparagraf"/>
        <w:spacing w:line="240" w:lineRule="auto"/>
        <w:ind w:left="825"/>
        <w:rPr>
          <w:rFonts w:ascii="Times New Roman" w:hAnsi="Times New Roman" w:cs="Times New Roman"/>
          <w:b/>
          <w:sz w:val="24"/>
          <w:szCs w:val="24"/>
        </w:rPr>
      </w:pPr>
    </w:p>
    <w:tbl>
      <w:tblPr>
        <w:tblStyle w:val="Tabelgril"/>
        <w:tblW w:w="10065" w:type="dxa"/>
        <w:tblInd w:w="-34" w:type="dxa"/>
        <w:tblLook w:val="04A0" w:firstRow="1" w:lastRow="0" w:firstColumn="1" w:lastColumn="0" w:noHBand="0" w:noVBand="1"/>
      </w:tblPr>
      <w:tblGrid>
        <w:gridCol w:w="1671"/>
        <w:gridCol w:w="2452"/>
        <w:gridCol w:w="1056"/>
        <w:gridCol w:w="1936"/>
        <w:gridCol w:w="1365"/>
        <w:gridCol w:w="1585"/>
      </w:tblGrid>
      <w:tr w:rsidR="00AF527C" w:rsidTr="00AF527C">
        <w:tc>
          <w:tcPr>
            <w:tcW w:w="1702" w:type="dxa"/>
          </w:tcPr>
          <w:p w:rsidR="00AF527C" w:rsidRPr="00A132CA" w:rsidRDefault="00AF527C" w:rsidP="00AF527C">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Funcția</w:t>
            </w:r>
          </w:p>
          <w:p w:rsidR="00AF527C" w:rsidRPr="00A132CA" w:rsidRDefault="00AF527C" w:rsidP="00AF527C">
            <w:pPr>
              <w:pStyle w:val="Listparagraf"/>
              <w:ind w:left="0"/>
              <w:rPr>
                <w:rFonts w:ascii="Times New Roman" w:hAnsi="Times New Roman" w:cs="Times New Roman"/>
                <w:b/>
                <w:sz w:val="28"/>
                <w:szCs w:val="28"/>
              </w:rPr>
            </w:pPr>
          </w:p>
        </w:tc>
        <w:tc>
          <w:tcPr>
            <w:tcW w:w="2693" w:type="dxa"/>
          </w:tcPr>
          <w:p w:rsidR="00AF527C" w:rsidRPr="00A132CA" w:rsidRDefault="00AF527C" w:rsidP="00AF527C">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Numele și prenumele</w:t>
            </w:r>
          </w:p>
        </w:tc>
        <w:tc>
          <w:tcPr>
            <w:tcW w:w="860" w:type="dxa"/>
          </w:tcPr>
          <w:p w:rsidR="00AF527C" w:rsidRPr="00A132CA" w:rsidRDefault="00C24A00" w:rsidP="00AF527C">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U</w:t>
            </w:r>
            <w:r w:rsidR="00AF527C" w:rsidRPr="00A132CA">
              <w:rPr>
                <w:rFonts w:ascii="Times New Roman" w:hAnsi="Times New Roman" w:cs="Times New Roman"/>
                <w:b/>
                <w:sz w:val="28"/>
                <w:szCs w:val="28"/>
              </w:rPr>
              <w:t>nități</w:t>
            </w:r>
          </w:p>
        </w:tc>
        <w:tc>
          <w:tcPr>
            <w:tcW w:w="1975" w:type="dxa"/>
          </w:tcPr>
          <w:p w:rsidR="00AF527C" w:rsidRPr="00A132CA" w:rsidRDefault="00AF527C" w:rsidP="00AF527C">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Specialitatea</w:t>
            </w:r>
          </w:p>
        </w:tc>
        <w:tc>
          <w:tcPr>
            <w:tcW w:w="1417" w:type="dxa"/>
          </w:tcPr>
          <w:p w:rsidR="00AF527C" w:rsidRPr="00A132CA" w:rsidRDefault="00AF527C" w:rsidP="007960CC">
            <w:pPr>
              <w:pStyle w:val="Listparagraf"/>
              <w:ind w:left="0"/>
              <w:jc w:val="center"/>
              <w:rPr>
                <w:rFonts w:ascii="Times New Roman" w:hAnsi="Times New Roman" w:cs="Times New Roman"/>
                <w:b/>
                <w:sz w:val="28"/>
                <w:szCs w:val="28"/>
              </w:rPr>
            </w:pPr>
            <w:r w:rsidRPr="00A132CA">
              <w:rPr>
                <w:rFonts w:ascii="Times New Roman" w:hAnsi="Times New Roman" w:cs="Times New Roman"/>
                <w:b/>
                <w:sz w:val="28"/>
                <w:szCs w:val="28"/>
              </w:rPr>
              <w:t>Grad didactic</w:t>
            </w:r>
          </w:p>
        </w:tc>
        <w:tc>
          <w:tcPr>
            <w:tcW w:w="1418" w:type="dxa"/>
          </w:tcPr>
          <w:p w:rsidR="00AF527C" w:rsidRPr="00A132CA" w:rsidRDefault="00AF527C" w:rsidP="00AF527C">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Vechime în învățământ</w:t>
            </w:r>
          </w:p>
        </w:tc>
      </w:tr>
      <w:tr w:rsidR="00AF527C" w:rsidTr="00AF527C">
        <w:trPr>
          <w:trHeight w:val="705"/>
        </w:trPr>
        <w:tc>
          <w:tcPr>
            <w:tcW w:w="1702"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Director</w:t>
            </w:r>
          </w:p>
          <w:p w:rsidR="00AF527C" w:rsidRPr="00A132CA" w:rsidRDefault="00AF527C" w:rsidP="00AF527C">
            <w:pPr>
              <w:pStyle w:val="Listparagraf"/>
              <w:ind w:left="0"/>
              <w:rPr>
                <w:rFonts w:ascii="Times New Roman" w:hAnsi="Times New Roman" w:cs="Times New Roman"/>
                <w:sz w:val="28"/>
                <w:szCs w:val="28"/>
              </w:rPr>
            </w:pPr>
          </w:p>
          <w:p w:rsidR="00AF527C" w:rsidRPr="00A132CA" w:rsidRDefault="00AF527C" w:rsidP="00AF527C">
            <w:pPr>
              <w:pStyle w:val="Listparagraf"/>
              <w:ind w:left="0"/>
              <w:rPr>
                <w:rFonts w:ascii="Times New Roman" w:hAnsi="Times New Roman" w:cs="Times New Roman"/>
                <w:sz w:val="28"/>
                <w:szCs w:val="28"/>
              </w:rPr>
            </w:pPr>
          </w:p>
        </w:tc>
        <w:tc>
          <w:tcPr>
            <w:tcW w:w="2693"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Alexandrov Ludmila</w:t>
            </w:r>
          </w:p>
        </w:tc>
        <w:tc>
          <w:tcPr>
            <w:tcW w:w="860"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1,0</w:t>
            </w:r>
          </w:p>
        </w:tc>
        <w:tc>
          <w:tcPr>
            <w:tcW w:w="1975"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Limba și literatura română</w:t>
            </w:r>
          </w:p>
        </w:tc>
        <w:tc>
          <w:tcPr>
            <w:tcW w:w="1417" w:type="dxa"/>
          </w:tcPr>
          <w:p w:rsidR="00AF527C" w:rsidRPr="00A132CA" w:rsidRDefault="00AF527C" w:rsidP="007960CC">
            <w:pPr>
              <w:pStyle w:val="Listparagraf"/>
              <w:ind w:left="0"/>
              <w:jc w:val="center"/>
              <w:rPr>
                <w:rFonts w:ascii="Times New Roman" w:hAnsi="Times New Roman" w:cs="Times New Roman"/>
                <w:sz w:val="28"/>
                <w:szCs w:val="28"/>
              </w:rPr>
            </w:pPr>
            <w:r w:rsidRPr="00A132CA">
              <w:rPr>
                <w:rFonts w:ascii="Times New Roman" w:hAnsi="Times New Roman" w:cs="Times New Roman"/>
                <w:sz w:val="28"/>
                <w:szCs w:val="28"/>
              </w:rPr>
              <w:t>II</w:t>
            </w:r>
          </w:p>
        </w:tc>
        <w:tc>
          <w:tcPr>
            <w:tcW w:w="1418" w:type="dxa"/>
          </w:tcPr>
          <w:p w:rsidR="00AF527C" w:rsidRPr="00A132CA" w:rsidRDefault="00AF527C" w:rsidP="007960CC">
            <w:pPr>
              <w:pStyle w:val="Listparagraf"/>
              <w:ind w:left="0"/>
              <w:jc w:val="center"/>
              <w:rPr>
                <w:rFonts w:ascii="Times New Roman" w:hAnsi="Times New Roman" w:cs="Times New Roman"/>
                <w:sz w:val="28"/>
                <w:szCs w:val="28"/>
              </w:rPr>
            </w:pPr>
            <w:r w:rsidRPr="00A132CA">
              <w:rPr>
                <w:rFonts w:ascii="Times New Roman" w:hAnsi="Times New Roman" w:cs="Times New Roman"/>
                <w:sz w:val="28"/>
                <w:szCs w:val="28"/>
              </w:rPr>
              <w:t>19</w:t>
            </w:r>
          </w:p>
        </w:tc>
      </w:tr>
      <w:tr w:rsidR="00AF527C" w:rsidTr="00AF527C">
        <w:trPr>
          <w:trHeight w:val="195"/>
        </w:trPr>
        <w:tc>
          <w:tcPr>
            <w:tcW w:w="1702"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Director-adjunct</w:t>
            </w:r>
          </w:p>
        </w:tc>
        <w:tc>
          <w:tcPr>
            <w:tcW w:w="2693"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Lozan Inga</w:t>
            </w:r>
          </w:p>
        </w:tc>
        <w:tc>
          <w:tcPr>
            <w:tcW w:w="860"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0,25</w:t>
            </w:r>
          </w:p>
        </w:tc>
        <w:tc>
          <w:tcPr>
            <w:tcW w:w="1975"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Limba engleză/limba franceză</w:t>
            </w:r>
          </w:p>
        </w:tc>
        <w:tc>
          <w:tcPr>
            <w:tcW w:w="1417" w:type="dxa"/>
          </w:tcPr>
          <w:p w:rsidR="00AF527C" w:rsidRPr="00A132CA" w:rsidRDefault="00AF527C" w:rsidP="007960CC">
            <w:pPr>
              <w:pStyle w:val="Listparagraf"/>
              <w:ind w:left="0"/>
              <w:jc w:val="center"/>
              <w:rPr>
                <w:rFonts w:ascii="Times New Roman" w:hAnsi="Times New Roman" w:cs="Times New Roman"/>
                <w:sz w:val="28"/>
                <w:szCs w:val="28"/>
              </w:rPr>
            </w:pPr>
            <w:r w:rsidRPr="00A132CA">
              <w:rPr>
                <w:rFonts w:ascii="Times New Roman" w:hAnsi="Times New Roman" w:cs="Times New Roman"/>
                <w:sz w:val="28"/>
                <w:szCs w:val="28"/>
              </w:rPr>
              <w:t>-</w:t>
            </w:r>
          </w:p>
        </w:tc>
        <w:tc>
          <w:tcPr>
            <w:tcW w:w="1418" w:type="dxa"/>
          </w:tcPr>
          <w:p w:rsidR="00AF527C" w:rsidRPr="00A132CA" w:rsidRDefault="00AF527C" w:rsidP="007960CC">
            <w:pPr>
              <w:pStyle w:val="Listparagraf"/>
              <w:ind w:left="0"/>
              <w:jc w:val="center"/>
              <w:rPr>
                <w:rFonts w:ascii="Times New Roman" w:hAnsi="Times New Roman" w:cs="Times New Roman"/>
                <w:sz w:val="28"/>
                <w:szCs w:val="28"/>
              </w:rPr>
            </w:pPr>
            <w:r w:rsidRPr="00A132CA">
              <w:rPr>
                <w:rFonts w:ascii="Times New Roman" w:hAnsi="Times New Roman" w:cs="Times New Roman"/>
                <w:sz w:val="28"/>
                <w:szCs w:val="28"/>
              </w:rPr>
              <w:t>9</w:t>
            </w:r>
          </w:p>
        </w:tc>
      </w:tr>
      <w:tr w:rsidR="00AF527C" w:rsidTr="00AF527C">
        <w:trPr>
          <w:trHeight w:val="180"/>
        </w:trPr>
        <w:tc>
          <w:tcPr>
            <w:tcW w:w="1702"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Organizator</w:t>
            </w:r>
          </w:p>
        </w:tc>
        <w:tc>
          <w:tcPr>
            <w:tcW w:w="2693"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Raievschi Stela</w:t>
            </w:r>
          </w:p>
        </w:tc>
        <w:tc>
          <w:tcPr>
            <w:tcW w:w="860"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0,25</w:t>
            </w:r>
          </w:p>
        </w:tc>
        <w:tc>
          <w:tcPr>
            <w:tcW w:w="1975" w:type="dxa"/>
          </w:tcPr>
          <w:p w:rsidR="00AF527C" w:rsidRPr="00A132CA" w:rsidRDefault="00AF527C" w:rsidP="00AF527C">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Limba franceză</w:t>
            </w:r>
          </w:p>
        </w:tc>
        <w:tc>
          <w:tcPr>
            <w:tcW w:w="1417" w:type="dxa"/>
          </w:tcPr>
          <w:p w:rsidR="00AF527C" w:rsidRPr="00A132CA" w:rsidRDefault="00AF527C" w:rsidP="007960CC">
            <w:pPr>
              <w:pStyle w:val="Listparagraf"/>
              <w:ind w:left="0"/>
              <w:jc w:val="center"/>
              <w:rPr>
                <w:rFonts w:ascii="Times New Roman" w:hAnsi="Times New Roman" w:cs="Times New Roman"/>
                <w:sz w:val="28"/>
                <w:szCs w:val="28"/>
              </w:rPr>
            </w:pPr>
            <w:r w:rsidRPr="00A132CA">
              <w:rPr>
                <w:rFonts w:ascii="Times New Roman" w:hAnsi="Times New Roman" w:cs="Times New Roman"/>
                <w:sz w:val="28"/>
                <w:szCs w:val="28"/>
              </w:rPr>
              <w:t>II</w:t>
            </w:r>
          </w:p>
        </w:tc>
        <w:tc>
          <w:tcPr>
            <w:tcW w:w="1418" w:type="dxa"/>
          </w:tcPr>
          <w:p w:rsidR="00AF527C" w:rsidRPr="00A132CA" w:rsidRDefault="00775BE1" w:rsidP="007960CC">
            <w:pPr>
              <w:pStyle w:val="Listparagraf"/>
              <w:ind w:left="0"/>
              <w:jc w:val="center"/>
              <w:rPr>
                <w:rFonts w:ascii="Times New Roman" w:hAnsi="Times New Roman" w:cs="Times New Roman"/>
                <w:sz w:val="28"/>
                <w:szCs w:val="28"/>
              </w:rPr>
            </w:pPr>
            <w:r w:rsidRPr="00A132CA">
              <w:rPr>
                <w:rFonts w:ascii="Times New Roman" w:hAnsi="Times New Roman" w:cs="Times New Roman"/>
                <w:sz w:val="28"/>
                <w:szCs w:val="28"/>
              </w:rPr>
              <w:t>13</w:t>
            </w:r>
          </w:p>
        </w:tc>
      </w:tr>
    </w:tbl>
    <w:p w:rsidR="00AF527C" w:rsidRPr="00AF527C" w:rsidRDefault="00AF527C" w:rsidP="00AF527C">
      <w:pPr>
        <w:pStyle w:val="Listparagraf"/>
        <w:spacing w:line="240" w:lineRule="auto"/>
        <w:ind w:left="825"/>
        <w:rPr>
          <w:rFonts w:ascii="Times New Roman" w:hAnsi="Times New Roman" w:cs="Times New Roman"/>
          <w:sz w:val="24"/>
          <w:szCs w:val="24"/>
        </w:rPr>
      </w:pPr>
    </w:p>
    <w:p w:rsidR="00784B88" w:rsidRPr="001E189C" w:rsidRDefault="00C24A00" w:rsidP="00912A83">
      <w:pPr>
        <w:pStyle w:val="Listparagraf"/>
        <w:numPr>
          <w:ilvl w:val="0"/>
          <w:numId w:val="9"/>
        </w:numPr>
        <w:spacing w:line="240" w:lineRule="auto"/>
        <w:rPr>
          <w:rFonts w:ascii="Times New Roman" w:hAnsi="Times New Roman" w:cs="Times New Roman"/>
          <w:b/>
          <w:sz w:val="28"/>
          <w:szCs w:val="28"/>
        </w:rPr>
      </w:pPr>
      <w:r w:rsidRPr="001E189C">
        <w:rPr>
          <w:rFonts w:ascii="Times New Roman" w:hAnsi="Times New Roman" w:cs="Times New Roman"/>
          <w:b/>
          <w:sz w:val="28"/>
          <w:szCs w:val="28"/>
        </w:rPr>
        <w:t>Personal didactic</w:t>
      </w:r>
    </w:p>
    <w:p w:rsidR="000D288B" w:rsidRPr="00A132CA" w:rsidRDefault="00C24A00" w:rsidP="00C24A00">
      <w:pPr>
        <w:spacing w:line="240" w:lineRule="auto"/>
        <w:rPr>
          <w:rFonts w:ascii="Times New Roman" w:hAnsi="Times New Roman" w:cs="Times New Roman"/>
          <w:sz w:val="28"/>
          <w:szCs w:val="28"/>
        </w:rPr>
      </w:pPr>
      <w:r w:rsidRPr="00A132CA">
        <w:rPr>
          <w:rFonts w:ascii="Times New Roman" w:hAnsi="Times New Roman" w:cs="Times New Roman"/>
          <w:sz w:val="28"/>
          <w:szCs w:val="28"/>
        </w:rPr>
        <w:t xml:space="preserve">   În anul școlar 2018-2019 procesul instructiv-educativ este asigurat de o echipă didactică calificată, formată din </w:t>
      </w:r>
      <w:r w:rsidR="00CD138F" w:rsidRPr="00A132CA">
        <w:rPr>
          <w:rFonts w:ascii="Times New Roman" w:hAnsi="Times New Roman" w:cs="Times New Roman"/>
          <w:sz w:val="28"/>
          <w:szCs w:val="28"/>
        </w:rPr>
        <w:t>19</w:t>
      </w:r>
      <w:r w:rsidRPr="00A132CA">
        <w:rPr>
          <w:rFonts w:ascii="Times New Roman" w:hAnsi="Times New Roman" w:cs="Times New Roman"/>
          <w:sz w:val="28"/>
          <w:szCs w:val="28"/>
        </w:rPr>
        <w:t xml:space="preserve"> cadre didactice</w:t>
      </w:r>
      <w:r w:rsidR="000D288B" w:rsidRPr="00A132CA">
        <w:rPr>
          <w:rFonts w:ascii="Times New Roman" w:hAnsi="Times New Roman" w:cs="Times New Roman"/>
          <w:sz w:val="28"/>
          <w:szCs w:val="28"/>
        </w:rPr>
        <w:t>.</w:t>
      </w:r>
    </w:p>
    <w:p w:rsidR="00C24A00" w:rsidRPr="001E189C" w:rsidRDefault="000D288B" w:rsidP="00912A83">
      <w:pPr>
        <w:pStyle w:val="Listparagraf"/>
        <w:numPr>
          <w:ilvl w:val="0"/>
          <w:numId w:val="9"/>
        </w:numPr>
        <w:spacing w:line="240" w:lineRule="auto"/>
        <w:rPr>
          <w:rFonts w:ascii="Times New Roman" w:hAnsi="Times New Roman" w:cs="Times New Roman"/>
          <w:b/>
          <w:sz w:val="28"/>
          <w:szCs w:val="28"/>
        </w:rPr>
      </w:pPr>
      <w:r w:rsidRPr="001E189C">
        <w:rPr>
          <w:rFonts w:ascii="Times New Roman" w:hAnsi="Times New Roman" w:cs="Times New Roman"/>
          <w:b/>
          <w:sz w:val="28"/>
          <w:szCs w:val="28"/>
        </w:rPr>
        <w:t>Distribuția după statut a personalului didactic angajat</w:t>
      </w:r>
      <w:r w:rsidR="00C24A00" w:rsidRPr="001E189C">
        <w:rPr>
          <w:rFonts w:ascii="Times New Roman" w:hAnsi="Times New Roman" w:cs="Times New Roman"/>
          <w:b/>
          <w:sz w:val="28"/>
          <w:szCs w:val="28"/>
        </w:rPr>
        <w:t xml:space="preserve"> </w:t>
      </w:r>
      <w:r w:rsidRPr="001E189C">
        <w:rPr>
          <w:rFonts w:ascii="Times New Roman" w:hAnsi="Times New Roman" w:cs="Times New Roman"/>
          <w:b/>
          <w:sz w:val="28"/>
          <w:szCs w:val="28"/>
        </w:rPr>
        <w:t>:</w:t>
      </w:r>
      <w:r w:rsidR="00C24A00" w:rsidRPr="001E189C">
        <w:rPr>
          <w:rFonts w:ascii="Times New Roman" w:hAnsi="Times New Roman" w:cs="Times New Roman"/>
          <w:b/>
          <w:sz w:val="28"/>
          <w:szCs w:val="28"/>
        </w:rPr>
        <w:t xml:space="preserve">   </w:t>
      </w:r>
    </w:p>
    <w:tbl>
      <w:tblPr>
        <w:tblStyle w:val="Tabelgril"/>
        <w:tblW w:w="10065" w:type="dxa"/>
        <w:tblInd w:w="-34" w:type="dxa"/>
        <w:tblLook w:val="04A0" w:firstRow="1" w:lastRow="0" w:firstColumn="1" w:lastColumn="0" w:noHBand="0" w:noVBand="1"/>
      </w:tblPr>
      <w:tblGrid>
        <w:gridCol w:w="5529"/>
        <w:gridCol w:w="2551"/>
        <w:gridCol w:w="1985"/>
      </w:tblGrid>
      <w:tr w:rsidR="00C24A00" w:rsidTr="000A4FA4">
        <w:tc>
          <w:tcPr>
            <w:tcW w:w="5529" w:type="dxa"/>
          </w:tcPr>
          <w:p w:rsidR="00C24A00" w:rsidRPr="00A132CA" w:rsidRDefault="00C24A00" w:rsidP="00C24A00">
            <w:pPr>
              <w:pStyle w:val="Listparagraf"/>
              <w:ind w:left="0"/>
              <w:rPr>
                <w:rFonts w:ascii="Times New Roman" w:hAnsi="Times New Roman" w:cs="Times New Roman"/>
                <w:b/>
                <w:sz w:val="28"/>
                <w:szCs w:val="28"/>
              </w:rPr>
            </w:pPr>
          </w:p>
          <w:p w:rsidR="00C24A00" w:rsidRPr="00A132CA" w:rsidRDefault="00C24A00" w:rsidP="00C24A00">
            <w:pPr>
              <w:pStyle w:val="Listparagraf"/>
              <w:ind w:left="0"/>
              <w:rPr>
                <w:rFonts w:ascii="Times New Roman" w:hAnsi="Times New Roman" w:cs="Times New Roman"/>
                <w:b/>
                <w:sz w:val="28"/>
                <w:szCs w:val="28"/>
              </w:rPr>
            </w:pPr>
          </w:p>
        </w:tc>
        <w:tc>
          <w:tcPr>
            <w:tcW w:w="2551" w:type="dxa"/>
          </w:tcPr>
          <w:p w:rsidR="00C24A00" w:rsidRPr="00A132CA" w:rsidRDefault="00C24A00" w:rsidP="007960CC">
            <w:pPr>
              <w:pStyle w:val="Listparagraf"/>
              <w:ind w:left="0"/>
              <w:jc w:val="center"/>
              <w:rPr>
                <w:rFonts w:ascii="Times New Roman" w:hAnsi="Times New Roman" w:cs="Times New Roman"/>
                <w:b/>
                <w:sz w:val="28"/>
                <w:szCs w:val="28"/>
              </w:rPr>
            </w:pPr>
            <w:r w:rsidRPr="00A132CA">
              <w:rPr>
                <w:rFonts w:ascii="Times New Roman" w:hAnsi="Times New Roman" w:cs="Times New Roman"/>
                <w:b/>
                <w:sz w:val="28"/>
                <w:szCs w:val="28"/>
              </w:rPr>
              <w:t>Număr cadre didactice</w:t>
            </w:r>
          </w:p>
        </w:tc>
        <w:tc>
          <w:tcPr>
            <w:tcW w:w="1985" w:type="dxa"/>
          </w:tcPr>
          <w:p w:rsidR="007960CC" w:rsidRPr="00A132CA" w:rsidRDefault="00C24A00" w:rsidP="007960CC">
            <w:pPr>
              <w:pStyle w:val="Listparagraf"/>
              <w:ind w:left="0"/>
              <w:jc w:val="center"/>
              <w:rPr>
                <w:rFonts w:ascii="Times New Roman" w:hAnsi="Times New Roman" w:cs="Times New Roman"/>
                <w:b/>
                <w:sz w:val="28"/>
                <w:szCs w:val="28"/>
              </w:rPr>
            </w:pPr>
            <w:r w:rsidRPr="00A132CA">
              <w:rPr>
                <w:rFonts w:ascii="Times New Roman" w:hAnsi="Times New Roman" w:cs="Times New Roman"/>
                <w:b/>
                <w:sz w:val="28"/>
                <w:szCs w:val="28"/>
              </w:rPr>
              <w:t>Total unitate</w:t>
            </w:r>
          </w:p>
          <w:p w:rsidR="00C24A00" w:rsidRPr="00A132CA" w:rsidRDefault="00C24A00" w:rsidP="007960CC">
            <w:pPr>
              <w:pStyle w:val="Listparagraf"/>
              <w:ind w:left="0"/>
              <w:jc w:val="center"/>
              <w:rPr>
                <w:rFonts w:ascii="Times New Roman" w:hAnsi="Times New Roman" w:cs="Times New Roman"/>
                <w:b/>
                <w:sz w:val="28"/>
                <w:szCs w:val="28"/>
              </w:rPr>
            </w:pPr>
            <w:r w:rsidRPr="00A132CA">
              <w:rPr>
                <w:rFonts w:ascii="Times New Roman" w:hAnsi="Times New Roman" w:cs="Times New Roman"/>
                <w:b/>
                <w:sz w:val="28"/>
                <w:szCs w:val="28"/>
              </w:rPr>
              <w:t>%</w:t>
            </w:r>
          </w:p>
        </w:tc>
      </w:tr>
      <w:tr w:rsidR="00C24A00" w:rsidTr="000A4FA4">
        <w:tc>
          <w:tcPr>
            <w:tcW w:w="5529"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Cadre didactice t</w:t>
            </w:r>
            <w:r w:rsidR="00C24A00" w:rsidRPr="00A132CA">
              <w:rPr>
                <w:rFonts w:ascii="Times New Roman" w:hAnsi="Times New Roman" w:cs="Times New Roman"/>
                <w:sz w:val="28"/>
                <w:szCs w:val="28"/>
              </w:rPr>
              <w:t>reapta primară</w:t>
            </w:r>
          </w:p>
        </w:tc>
        <w:tc>
          <w:tcPr>
            <w:tcW w:w="2551"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4</w:t>
            </w:r>
          </w:p>
        </w:tc>
        <w:tc>
          <w:tcPr>
            <w:tcW w:w="1985" w:type="dxa"/>
          </w:tcPr>
          <w:p w:rsidR="00C24A00" w:rsidRPr="00A132CA" w:rsidRDefault="009629B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21</w:t>
            </w:r>
          </w:p>
        </w:tc>
      </w:tr>
      <w:tr w:rsidR="00C24A00" w:rsidTr="000A4FA4">
        <w:tc>
          <w:tcPr>
            <w:tcW w:w="5529"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Cadre didactice t</w:t>
            </w:r>
            <w:r w:rsidR="00C24A00" w:rsidRPr="00A132CA">
              <w:rPr>
                <w:rFonts w:ascii="Times New Roman" w:hAnsi="Times New Roman" w:cs="Times New Roman"/>
                <w:sz w:val="28"/>
                <w:szCs w:val="28"/>
              </w:rPr>
              <w:t>reapta gimnazială</w:t>
            </w:r>
          </w:p>
        </w:tc>
        <w:tc>
          <w:tcPr>
            <w:tcW w:w="2551"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1</w:t>
            </w:r>
            <w:r w:rsidR="002E28EE">
              <w:rPr>
                <w:rFonts w:ascii="Times New Roman" w:hAnsi="Times New Roman" w:cs="Times New Roman"/>
                <w:sz w:val="28"/>
                <w:szCs w:val="28"/>
              </w:rPr>
              <w:t>3</w:t>
            </w:r>
          </w:p>
        </w:tc>
        <w:tc>
          <w:tcPr>
            <w:tcW w:w="1985" w:type="dxa"/>
          </w:tcPr>
          <w:p w:rsidR="00C24A00" w:rsidRPr="00A132CA" w:rsidRDefault="00720698"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68,4</w:t>
            </w:r>
          </w:p>
        </w:tc>
      </w:tr>
      <w:tr w:rsidR="00C24A00" w:rsidTr="000A4FA4">
        <w:tc>
          <w:tcPr>
            <w:tcW w:w="5529" w:type="dxa"/>
          </w:tcPr>
          <w:p w:rsidR="00C24A00" w:rsidRPr="00A132CA" w:rsidRDefault="00C24A00"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Cadru didactic de sprijin</w:t>
            </w:r>
          </w:p>
        </w:tc>
        <w:tc>
          <w:tcPr>
            <w:tcW w:w="2551"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2</w:t>
            </w:r>
          </w:p>
        </w:tc>
        <w:tc>
          <w:tcPr>
            <w:tcW w:w="1985" w:type="dxa"/>
          </w:tcPr>
          <w:p w:rsidR="00C24A00" w:rsidRPr="00A132CA" w:rsidRDefault="00720698"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10,5</w:t>
            </w:r>
          </w:p>
        </w:tc>
      </w:tr>
      <w:tr w:rsidR="00C24A00" w:rsidTr="000A4FA4">
        <w:tc>
          <w:tcPr>
            <w:tcW w:w="5529"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Cadre didactice c</w:t>
            </w:r>
            <w:r w:rsidR="00C24A00" w:rsidRPr="00A132CA">
              <w:rPr>
                <w:rFonts w:ascii="Times New Roman" w:hAnsi="Times New Roman" w:cs="Times New Roman"/>
                <w:sz w:val="28"/>
                <w:szCs w:val="28"/>
              </w:rPr>
              <w:t>u studii superioare</w:t>
            </w:r>
          </w:p>
        </w:tc>
        <w:tc>
          <w:tcPr>
            <w:tcW w:w="2551" w:type="dxa"/>
          </w:tcPr>
          <w:p w:rsidR="00C24A00" w:rsidRPr="00A132CA" w:rsidRDefault="00720698"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17</w:t>
            </w:r>
          </w:p>
        </w:tc>
        <w:tc>
          <w:tcPr>
            <w:tcW w:w="1985" w:type="dxa"/>
          </w:tcPr>
          <w:p w:rsidR="00C24A00" w:rsidRPr="00A132CA" w:rsidRDefault="00720698"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89,4</w:t>
            </w:r>
          </w:p>
        </w:tc>
      </w:tr>
      <w:tr w:rsidR="00C24A00" w:rsidTr="000A4FA4">
        <w:tc>
          <w:tcPr>
            <w:tcW w:w="5529"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Cadre didactice cu studii medii de specialitate</w:t>
            </w:r>
          </w:p>
        </w:tc>
        <w:tc>
          <w:tcPr>
            <w:tcW w:w="2551"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2</w:t>
            </w:r>
          </w:p>
        </w:tc>
        <w:tc>
          <w:tcPr>
            <w:tcW w:w="1985" w:type="dxa"/>
          </w:tcPr>
          <w:p w:rsidR="00C24A00" w:rsidRPr="00A132CA" w:rsidRDefault="00720698"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10,5</w:t>
            </w:r>
          </w:p>
        </w:tc>
      </w:tr>
      <w:tr w:rsidR="00C24A00" w:rsidTr="000A4FA4">
        <w:tc>
          <w:tcPr>
            <w:tcW w:w="5529"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Angajați de bază</w:t>
            </w:r>
          </w:p>
        </w:tc>
        <w:tc>
          <w:tcPr>
            <w:tcW w:w="2551"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1</w:t>
            </w:r>
            <w:r w:rsidR="00720698" w:rsidRPr="00A132CA">
              <w:rPr>
                <w:rFonts w:ascii="Times New Roman" w:hAnsi="Times New Roman" w:cs="Times New Roman"/>
                <w:sz w:val="28"/>
                <w:szCs w:val="28"/>
              </w:rPr>
              <w:t>3</w:t>
            </w:r>
          </w:p>
        </w:tc>
        <w:tc>
          <w:tcPr>
            <w:tcW w:w="1985" w:type="dxa"/>
          </w:tcPr>
          <w:p w:rsidR="00C24A00" w:rsidRPr="00A132CA" w:rsidRDefault="00720698"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68,4</w:t>
            </w:r>
          </w:p>
        </w:tc>
      </w:tr>
      <w:tr w:rsidR="00C24A00" w:rsidTr="000A4FA4">
        <w:tc>
          <w:tcPr>
            <w:tcW w:w="5529"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Cumularzi</w:t>
            </w:r>
          </w:p>
        </w:tc>
        <w:tc>
          <w:tcPr>
            <w:tcW w:w="2551"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6</w:t>
            </w:r>
          </w:p>
        </w:tc>
        <w:tc>
          <w:tcPr>
            <w:tcW w:w="1985" w:type="dxa"/>
          </w:tcPr>
          <w:p w:rsidR="00C24A00" w:rsidRPr="00A132CA" w:rsidRDefault="00720698"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31,5</w:t>
            </w:r>
          </w:p>
        </w:tc>
      </w:tr>
      <w:tr w:rsidR="00C24A00" w:rsidTr="00105BAF">
        <w:trPr>
          <w:trHeight w:val="270"/>
        </w:trPr>
        <w:tc>
          <w:tcPr>
            <w:tcW w:w="5529" w:type="dxa"/>
          </w:tcPr>
          <w:p w:rsidR="00105BAF"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Cadre didactice de vârstă pensionară</w:t>
            </w:r>
          </w:p>
        </w:tc>
        <w:tc>
          <w:tcPr>
            <w:tcW w:w="2551" w:type="dxa"/>
          </w:tcPr>
          <w:p w:rsidR="00C24A00" w:rsidRPr="00A132CA" w:rsidRDefault="000A4FA4"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5</w:t>
            </w:r>
          </w:p>
        </w:tc>
        <w:tc>
          <w:tcPr>
            <w:tcW w:w="1985" w:type="dxa"/>
          </w:tcPr>
          <w:p w:rsidR="00C24A00" w:rsidRPr="00A132CA" w:rsidRDefault="00720698"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26,3</w:t>
            </w:r>
          </w:p>
        </w:tc>
      </w:tr>
      <w:tr w:rsidR="00105BAF" w:rsidTr="00105BAF">
        <w:trPr>
          <w:trHeight w:val="270"/>
        </w:trPr>
        <w:tc>
          <w:tcPr>
            <w:tcW w:w="5529" w:type="dxa"/>
          </w:tcPr>
          <w:p w:rsidR="00105BAF" w:rsidRPr="00A132CA" w:rsidRDefault="00105BAF"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Cadre didactice cu normă didactică deplină</w:t>
            </w:r>
          </w:p>
        </w:tc>
        <w:tc>
          <w:tcPr>
            <w:tcW w:w="2551" w:type="dxa"/>
          </w:tcPr>
          <w:p w:rsidR="00105BAF" w:rsidRPr="00A132CA" w:rsidRDefault="00CD138F"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11</w:t>
            </w:r>
          </w:p>
        </w:tc>
        <w:tc>
          <w:tcPr>
            <w:tcW w:w="1985" w:type="dxa"/>
          </w:tcPr>
          <w:p w:rsidR="00105BAF" w:rsidRPr="00A132CA" w:rsidRDefault="00CD138F"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57</w:t>
            </w:r>
          </w:p>
        </w:tc>
      </w:tr>
      <w:tr w:rsidR="00105BAF" w:rsidTr="00BF4441">
        <w:trPr>
          <w:trHeight w:val="270"/>
        </w:trPr>
        <w:tc>
          <w:tcPr>
            <w:tcW w:w="5529" w:type="dxa"/>
          </w:tcPr>
          <w:p w:rsidR="00BF4441" w:rsidRPr="00A132CA" w:rsidRDefault="00105BAF"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Cadre didactice cu sarcină didactică sub normă</w:t>
            </w:r>
          </w:p>
        </w:tc>
        <w:tc>
          <w:tcPr>
            <w:tcW w:w="2551" w:type="dxa"/>
          </w:tcPr>
          <w:p w:rsidR="00105BAF" w:rsidRPr="00A132CA" w:rsidRDefault="00CD138F"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8</w:t>
            </w:r>
          </w:p>
        </w:tc>
        <w:tc>
          <w:tcPr>
            <w:tcW w:w="1985" w:type="dxa"/>
          </w:tcPr>
          <w:p w:rsidR="00105BAF" w:rsidRPr="00A132CA" w:rsidRDefault="00CD138F" w:rsidP="00C24A00">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42</w:t>
            </w:r>
          </w:p>
        </w:tc>
      </w:tr>
      <w:tr w:rsidR="00BF4441" w:rsidRPr="00BF4441" w:rsidTr="000A4FA4">
        <w:trPr>
          <w:trHeight w:val="267"/>
        </w:trPr>
        <w:tc>
          <w:tcPr>
            <w:tcW w:w="5529" w:type="dxa"/>
          </w:tcPr>
          <w:p w:rsidR="00BF4441" w:rsidRPr="00A132CA" w:rsidRDefault="00BF4441" w:rsidP="00C24A00">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Total</w:t>
            </w:r>
          </w:p>
        </w:tc>
        <w:tc>
          <w:tcPr>
            <w:tcW w:w="2551" w:type="dxa"/>
          </w:tcPr>
          <w:p w:rsidR="00BF4441" w:rsidRPr="00A132CA" w:rsidRDefault="00BF4441" w:rsidP="00C24A00">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19</w:t>
            </w:r>
          </w:p>
        </w:tc>
        <w:tc>
          <w:tcPr>
            <w:tcW w:w="1985" w:type="dxa"/>
          </w:tcPr>
          <w:p w:rsidR="00BF4441" w:rsidRPr="00A132CA" w:rsidRDefault="00BF4441" w:rsidP="00C24A00">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100</w:t>
            </w:r>
          </w:p>
        </w:tc>
      </w:tr>
    </w:tbl>
    <w:p w:rsidR="00C24A00" w:rsidRPr="00BF4441" w:rsidRDefault="00C24A00" w:rsidP="00C24A00">
      <w:pPr>
        <w:pStyle w:val="Listparagraf"/>
        <w:spacing w:line="240" w:lineRule="auto"/>
        <w:ind w:left="825"/>
        <w:rPr>
          <w:rFonts w:ascii="Times New Roman" w:hAnsi="Times New Roman" w:cs="Times New Roman"/>
          <w:b/>
          <w:sz w:val="28"/>
          <w:szCs w:val="28"/>
        </w:rPr>
      </w:pPr>
    </w:p>
    <w:p w:rsidR="00787869" w:rsidRDefault="00787869" w:rsidP="00787869">
      <w:pPr>
        <w:pStyle w:val="Listparagraf"/>
        <w:spacing w:line="240" w:lineRule="auto"/>
        <w:ind w:left="360"/>
        <w:rPr>
          <w:rFonts w:ascii="Times New Roman" w:hAnsi="Times New Roman" w:cs="Times New Roman"/>
          <w:b/>
          <w:sz w:val="28"/>
          <w:szCs w:val="28"/>
        </w:rPr>
      </w:pPr>
    </w:p>
    <w:p w:rsidR="00787869" w:rsidRDefault="00787869" w:rsidP="00787869">
      <w:pPr>
        <w:pStyle w:val="Listparagraf"/>
        <w:spacing w:line="240" w:lineRule="auto"/>
        <w:ind w:left="360"/>
        <w:rPr>
          <w:rFonts w:ascii="Times New Roman" w:hAnsi="Times New Roman" w:cs="Times New Roman"/>
          <w:b/>
          <w:sz w:val="28"/>
          <w:szCs w:val="28"/>
        </w:rPr>
      </w:pPr>
    </w:p>
    <w:p w:rsidR="00787869" w:rsidRDefault="00787869" w:rsidP="00787869">
      <w:pPr>
        <w:pStyle w:val="Listparagraf"/>
        <w:spacing w:line="240" w:lineRule="auto"/>
        <w:ind w:left="360"/>
        <w:rPr>
          <w:rFonts w:ascii="Times New Roman" w:hAnsi="Times New Roman" w:cs="Times New Roman"/>
          <w:b/>
          <w:sz w:val="28"/>
          <w:szCs w:val="28"/>
        </w:rPr>
      </w:pPr>
    </w:p>
    <w:p w:rsidR="00787869" w:rsidRPr="00787869" w:rsidRDefault="00787869" w:rsidP="00787869">
      <w:pPr>
        <w:spacing w:line="240" w:lineRule="auto"/>
        <w:rPr>
          <w:rFonts w:ascii="Times New Roman" w:hAnsi="Times New Roman" w:cs="Times New Roman"/>
          <w:b/>
          <w:sz w:val="28"/>
          <w:szCs w:val="28"/>
        </w:rPr>
      </w:pPr>
    </w:p>
    <w:p w:rsidR="00787869" w:rsidRDefault="00787869" w:rsidP="00787869">
      <w:pPr>
        <w:pStyle w:val="Listparagraf"/>
        <w:spacing w:line="240" w:lineRule="auto"/>
        <w:ind w:left="360"/>
        <w:rPr>
          <w:rFonts w:ascii="Times New Roman" w:hAnsi="Times New Roman" w:cs="Times New Roman"/>
          <w:b/>
          <w:sz w:val="28"/>
          <w:szCs w:val="28"/>
        </w:rPr>
      </w:pPr>
    </w:p>
    <w:p w:rsidR="00CD138F" w:rsidRPr="005A3B2E" w:rsidRDefault="002C03E6" w:rsidP="00912A83">
      <w:pPr>
        <w:pStyle w:val="Listparagraf"/>
        <w:numPr>
          <w:ilvl w:val="0"/>
          <w:numId w:val="9"/>
        </w:numPr>
        <w:spacing w:line="240" w:lineRule="auto"/>
        <w:rPr>
          <w:rFonts w:ascii="Times New Roman" w:hAnsi="Times New Roman" w:cs="Times New Roman"/>
          <w:b/>
          <w:sz w:val="28"/>
          <w:szCs w:val="28"/>
        </w:rPr>
      </w:pPr>
      <w:r w:rsidRPr="005A3B2E">
        <w:rPr>
          <w:rFonts w:ascii="Times New Roman" w:hAnsi="Times New Roman" w:cs="Times New Roman"/>
          <w:b/>
          <w:sz w:val="28"/>
          <w:szCs w:val="28"/>
        </w:rPr>
        <w:t>Distribuția pe grade didactice</w:t>
      </w:r>
      <w:r w:rsidR="000D288B" w:rsidRPr="005A3B2E">
        <w:rPr>
          <w:rFonts w:ascii="Times New Roman" w:hAnsi="Times New Roman" w:cs="Times New Roman"/>
          <w:b/>
          <w:sz w:val="28"/>
          <w:szCs w:val="28"/>
        </w:rPr>
        <w:t xml:space="preserve"> a personalului didactic angajat:</w:t>
      </w:r>
    </w:p>
    <w:p w:rsidR="002C03E6" w:rsidRPr="00A132CA" w:rsidRDefault="002C03E6" w:rsidP="002C03E6">
      <w:pPr>
        <w:pStyle w:val="Listparagraf"/>
        <w:spacing w:line="240" w:lineRule="auto"/>
        <w:ind w:left="825"/>
        <w:rPr>
          <w:rFonts w:ascii="Times New Roman" w:hAnsi="Times New Roman" w:cs="Times New Roman"/>
          <w:b/>
          <w:sz w:val="28"/>
          <w:szCs w:val="28"/>
        </w:rPr>
      </w:pPr>
    </w:p>
    <w:tbl>
      <w:tblPr>
        <w:tblStyle w:val="Tabelgril"/>
        <w:tblW w:w="10065" w:type="dxa"/>
        <w:tblInd w:w="-34" w:type="dxa"/>
        <w:tblLook w:val="04A0" w:firstRow="1" w:lastRow="0" w:firstColumn="1" w:lastColumn="0" w:noHBand="0" w:noVBand="1"/>
      </w:tblPr>
      <w:tblGrid>
        <w:gridCol w:w="5529"/>
        <w:gridCol w:w="2551"/>
        <w:gridCol w:w="1985"/>
      </w:tblGrid>
      <w:tr w:rsidR="002C03E6" w:rsidRPr="00A132CA" w:rsidTr="002C03E6">
        <w:tc>
          <w:tcPr>
            <w:tcW w:w="5529" w:type="dxa"/>
          </w:tcPr>
          <w:p w:rsidR="002C03E6" w:rsidRPr="00A132CA" w:rsidRDefault="002C03E6" w:rsidP="002C03E6">
            <w:pPr>
              <w:pStyle w:val="Listparagraf"/>
              <w:ind w:left="0"/>
              <w:rPr>
                <w:rFonts w:ascii="Times New Roman" w:hAnsi="Times New Roman" w:cs="Times New Roman"/>
                <w:b/>
                <w:sz w:val="28"/>
                <w:szCs w:val="28"/>
              </w:rPr>
            </w:pPr>
          </w:p>
          <w:p w:rsidR="002C03E6" w:rsidRPr="00A132CA" w:rsidRDefault="002C03E6" w:rsidP="002C03E6">
            <w:pPr>
              <w:pStyle w:val="Listparagraf"/>
              <w:ind w:left="0"/>
              <w:rPr>
                <w:rFonts w:ascii="Times New Roman" w:hAnsi="Times New Roman" w:cs="Times New Roman"/>
                <w:b/>
                <w:sz w:val="28"/>
                <w:szCs w:val="28"/>
              </w:rPr>
            </w:pPr>
          </w:p>
        </w:tc>
        <w:tc>
          <w:tcPr>
            <w:tcW w:w="2551" w:type="dxa"/>
          </w:tcPr>
          <w:p w:rsidR="002C03E6" w:rsidRPr="00A132CA" w:rsidRDefault="002C03E6" w:rsidP="002C03E6">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Număr cadre didactice</w:t>
            </w:r>
          </w:p>
        </w:tc>
        <w:tc>
          <w:tcPr>
            <w:tcW w:w="1985" w:type="dxa"/>
          </w:tcPr>
          <w:p w:rsidR="002C03E6" w:rsidRPr="00A132CA" w:rsidRDefault="002C03E6" w:rsidP="002C03E6">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Total unitate</w:t>
            </w:r>
          </w:p>
          <w:p w:rsidR="002C03E6" w:rsidRPr="00A132CA" w:rsidRDefault="002C03E6" w:rsidP="00101D7B">
            <w:pPr>
              <w:pStyle w:val="Listparagraf"/>
              <w:ind w:left="0"/>
              <w:jc w:val="center"/>
              <w:rPr>
                <w:rFonts w:ascii="Times New Roman" w:hAnsi="Times New Roman" w:cs="Times New Roman"/>
                <w:b/>
                <w:sz w:val="28"/>
                <w:szCs w:val="28"/>
              </w:rPr>
            </w:pPr>
            <w:r w:rsidRPr="00A132CA">
              <w:rPr>
                <w:rFonts w:ascii="Times New Roman" w:hAnsi="Times New Roman" w:cs="Times New Roman"/>
                <w:b/>
                <w:sz w:val="28"/>
                <w:szCs w:val="28"/>
              </w:rPr>
              <w:t>%</w:t>
            </w:r>
          </w:p>
        </w:tc>
      </w:tr>
      <w:tr w:rsidR="002C03E6" w:rsidRPr="00A132CA" w:rsidTr="002C03E6">
        <w:tc>
          <w:tcPr>
            <w:tcW w:w="5529" w:type="dxa"/>
          </w:tcPr>
          <w:p w:rsidR="002C03E6" w:rsidRPr="00A132CA" w:rsidRDefault="002E28EE" w:rsidP="002C03E6">
            <w:pPr>
              <w:pStyle w:val="Listparagraf"/>
              <w:ind w:left="0"/>
              <w:rPr>
                <w:rFonts w:ascii="Times New Roman" w:hAnsi="Times New Roman" w:cs="Times New Roman"/>
                <w:sz w:val="28"/>
                <w:szCs w:val="28"/>
              </w:rPr>
            </w:pPr>
            <w:r>
              <w:rPr>
                <w:rFonts w:ascii="Times New Roman" w:hAnsi="Times New Roman" w:cs="Times New Roman"/>
                <w:sz w:val="28"/>
                <w:szCs w:val="28"/>
              </w:rPr>
              <w:t>Gradul superior</w:t>
            </w:r>
          </w:p>
        </w:tc>
        <w:tc>
          <w:tcPr>
            <w:tcW w:w="2551" w:type="dxa"/>
          </w:tcPr>
          <w:p w:rsidR="002C03E6" w:rsidRPr="00A132CA" w:rsidRDefault="002C03E6" w:rsidP="002C03E6">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1</w:t>
            </w:r>
          </w:p>
        </w:tc>
        <w:tc>
          <w:tcPr>
            <w:tcW w:w="1985" w:type="dxa"/>
          </w:tcPr>
          <w:p w:rsidR="002C03E6" w:rsidRPr="00A132CA" w:rsidRDefault="002C03E6" w:rsidP="002C03E6">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4,54</w:t>
            </w:r>
          </w:p>
        </w:tc>
      </w:tr>
      <w:tr w:rsidR="002C03E6" w:rsidRPr="00A132CA" w:rsidTr="002C03E6">
        <w:tc>
          <w:tcPr>
            <w:tcW w:w="5529" w:type="dxa"/>
          </w:tcPr>
          <w:p w:rsidR="002C03E6" w:rsidRPr="00A132CA" w:rsidRDefault="002E28EE" w:rsidP="002C03E6">
            <w:pPr>
              <w:pStyle w:val="Listparagraf"/>
              <w:ind w:left="0"/>
              <w:rPr>
                <w:rFonts w:ascii="Times New Roman" w:hAnsi="Times New Roman" w:cs="Times New Roman"/>
                <w:sz w:val="28"/>
                <w:szCs w:val="28"/>
              </w:rPr>
            </w:pPr>
            <w:r>
              <w:rPr>
                <w:rFonts w:ascii="Times New Roman" w:hAnsi="Times New Roman" w:cs="Times New Roman"/>
                <w:sz w:val="28"/>
                <w:szCs w:val="28"/>
              </w:rPr>
              <w:t>Gradul doi</w:t>
            </w:r>
          </w:p>
        </w:tc>
        <w:tc>
          <w:tcPr>
            <w:tcW w:w="2551" w:type="dxa"/>
          </w:tcPr>
          <w:p w:rsidR="002C03E6" w:rsidRPr="00A132CA" w:rsidRDefault="002C03E6" w:rsidP="002C03E6">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15</w:t>
            </w:r>
          </w:p>
        </w:tc>
        <w:tc>
          <w:tcPr>
            <w:tcW w:w="1985" w:type="dxa"/>
          </w:tcPr>
          <w:p w:rsidR="002C03E6" w:rsidRPr="00A132CA" w:rsidRDefault="002C03E6" w:rsidP="002C03E6">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68,1</w:t>
            </w:r>
          </w:p>
        </w:tc>
      </w:tr>
      <w:tr w:rsidR="002C03E6" w:rsidRPr="00A132CA" w:rsidTr="002C03E6">
        <w:trPr>
          <w:trHeight w:val="315"/>
        </w:trPr>
        <w:tc>
          <w:tcPr>
            <w:tcW w:w="5529" w:type="dxa"/>
          </w:tcPr>
          <w:p w:rsidR="002C03E6" w:rsidRPr="00A132CA" w:rsidRDefault="002C03E6" w:rsidP="002C03E6">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Făra grad didactic</w:t>
            </w:r>
          </w:p>
        </w:tc>
        <w:tc>
          <w:tcPr>
            <w:tcW w:w="2551" w:type="dxa"/>
          </w:tcPr>
          <w:p w:rsidR="002C03E6" w:rsidRPr="00A132CA" w:rsidRDefault="002C03E6" w:rsidP="002C03E6">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6</w:t>
            </w:r>
          </w:p>
        </w:tc>
        <w:tc>
          <w:tcPr>
            <w:tcW w:w="1985" w:type="dxa"/>
          </w:tcPr>
          <w:p w:rsidR="002C03E6" w:rsidRPr="00A132CA" w:rsidRDefault="00101D7B" w:rsidP="002C03E6">
            <w:pPr>
              <w:pStyle w:val="Listparagraf"/>
              <w:ind w:left="0"/>
              <w:rPr>
                <w:rFonts w:ascii="Times New Roman" w:hAnsi="Times New Roman" w:cs="Times New Roman"/>
                <w:sz w:val="28"/>
                <w:szCs w:val="28"/>
              </w:rPr>
            </w:pPr>
            <w:r w:rsidRPr="00A132CA">
              <w:rPr>
                <w:rFonts w:ascii="Times New Roman" w:hAnsi="Times New Roman" w:cs="Times New Roman"/>
                <w:sz w:val="28"/>
                <w:szCs w:val="28"/>
              </w:rPr>
              <w:t>27,2</w:t>
            </w:r>
          </w:p>
        </w:tc>
      </w:tr>
      <w:tr w:rsidR="002C03E6" w:rsidRPr="00A132CA" w:rsidTr="002C03E6">
        <w:trPr>
          <w:trHeight w:val="225"/>
        </w:trPr>
        <w:tc>
          <w:tcPr>
            <w:tcW w:w="5529" w:type="dxa"/>
          </w:tcPr>
          <w:p w:rsidR="002C03E6" w:rsidRPr="00A132CA" w:rsidRDefault="00BF4441" w:rsidP="002C03E6">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 xml:space="preserve">Total cadre didactice cu grad </w:t>
            </w:r>
          </w:p>
        </w:tc>
        <w:tc>
          <w:tcPr>
            <w:tcW w:w="2551" w:type="dxa"/>
          </w:tcPr>
          <w:p w:rsidR="002C03E6" w:rsidRPr="00A132CA" w:rsidRDefault="00BF4441" w:rsidP="002C03E6">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16</w:t>
            </w:r>
          </w:p>
        </w:tc>
        <w:tc>
          <w:tcPr>
            <w:tcW w:w="1985" w:type="dxa"/>
          </w:tcPr>
          <w:p w:rsidR="002C03E6" w:rsidRPr="00A132CA" w:rsidRDefault="00BF4441" w:rsidP="002C03E6">
            <w:pPr>
              <w:pStyle w:val="Listparagraf"/>
              <w:ind w:left="0"/>
              <w:rPr>
                <w:rFonts w:ascii="Times New Roman" w:hAnsi="Times New Roman" w:cs="Times New Roman"/>
                <w:b/>
                <w:sz w:val="28"/>
                <w:szCs w:val="28"/>
              </w:rPr>
            </w:pPr>
            <w:r w:rsidRPr="00A132CA">
              <w:rPr>
                <w:rFonts w:ascii="Times New Roman" w:hAnsi="Times New Roman" w:cs="Times New Roman"/>
                <w:b/>
                <w:sz w:val="28"/>
                <w:szCs w:val="28"/>
              </w:rPr>
              <w:t>72,7</w:t>
            </w:r>
          </w:p>
        </w:tc>
      </w:tr>
    </w:tbl>
    <w:p w:rsidR="00787869" w:rsidRDefault="00787869" w:rsidP="00787869">
      <w:pPr>
        <w:spacing w:line="240" w:lineRule="auto"/>
        <w:rPr>
          <w:rFonts w:ascii="Times New Roman" w:hAnsi="Times New Roman" w:cs="Times New Roman"/>
          <w:b/>
          <w:sz w:val="28"/>
          <w:szCs w:val="28"/>
        </w:rPr>
      </w:pPr>
    </w:p>
    <w:p w:rsidR="00FA2DA4" w:rsidRPr="00787869" w:rsidRDefault="00FA2DA4" w:rsidP="00787869">
      <w:pPr>
        <w:pStyle w:val="Listparagraf"/>
        <w:numPr>
          <w:ilvl w:val="0"/>
          <w:numId w:val="48"/>
        </w:numPr>
        <w:spacing w:line="240" w:lineRule="auto"/>
        <w:rPr>
          <w:rFonts w:ascii="Times New Roman" w:hAnsi="Times New Roman" w:cs="Times New Roman"/>
          <w:b/>
          <w:sz w:val="28"/>
          <w:szCs w:val="28"/>
        </w:rPr>
      </w:pPr>
      <w:r w:rsidRPr="00787869">
        <w:rPr>
          <w:rFonts w:ascii="Times New Roman" w:hAnsi="Times New Roman" w:cs="Times New Roman"/>
          <w:b/>
          <w:sz w:val="28"/>
          <w:szCs w:val="28"/>
        </w:rPr>
        <w:t>Personal didactic auxiliar/nedidactic</w:t>
      </w:r>
      <w:r w:rsidR="005A3B2E" w:rsidRPr="00787869">
        <w:rPr>
          <w:rFonts w:ascii="Times New Roman" w:hAnsi="Times New Roman" w:cs="Times New Roman"/>
          <w:b/>
          <w:sz w:val="28"/>
          <w:szCs w:val="28"/>
        </w:rPr>
        <w:t>:</w:t>
      </w:r>
    </w:p>
    <w:p w:rsidR="00703F94" w:rsidRPr="00703F94" w:rsidRDefault="00703F94" w:rsidP="00703F94">
      <w:pPr>
        <w:pStyle w:val="Listparagraf"/>
        <w:spacing w:line="240" w:lineRule="auto"/>
        <w:ind w:left="360"/>
        <w:rPr>
          <w:rFonts w:ascii="Times New Roman" w:hAnsi="Times New Roman" w:cs="Times New Roman"/>
          <w:b/>
          <w:sz w:val="28"/>
          <w:szCs w:val="28"/>
        </w:rPr>
      </w:pPr>
    </w:p>
    <w:tbl>
      <w:tblPr>
        <w:tblStyle w:val="Tabelgril"/>
        <w:tblW w:w="10065" w:type="dxa"/>
        <w:tblInd w:w="-34" w:type="dxa"/>
        <w:tblLook w:val="04A0" w:firstRow="1" w:lastRow="0" w:firstColumn="1" w:lastColumn="0" w:noHBand="0" w:noVBand="1"/>
      </w:tblPr>
      <w:tblGrid>
        <w:gridCol w:w="605"/>
        <w:gridCol w:w="3579"/>
        <w:gridCol w:w="1255"/>
        <w:gridCol w:w="1741"/>
        <w:gridCol w:w="1372"/>
        <w:gridCol w:w="1513"/>
      </w:tblGrid>
      <w:tr w:rsidR="00C81A2A" w:rsidRPr="00A132CA" w:rsidTr="00C81A2A">
        <w:tc>
          <w:tcPr>
            <w:tcW w:w="568" w:type="dxa"/>
          </w:tcPr>
          <w:p w:rsidR="00FA2DA4" w:rsidRPr="00A132CA" w:rsidRDefault="00C81A2A" w:rsidP="00FA2DA4">
            <w:pPr>
              <w:pStyle w:val="Listparagraf"/>
              <w:ind w:left="0"/>
              <w:rPr>
                <w:rFonts w:cs="Times New Roman"/>
                <w:b/>
                <w:sz w:val="28"/>
                <w:szCs w:val="28"/>
              </w:rPr>
            </w:pPr>
            <w:r w:rsidRPr="00A132CA">
              <w:rPr>
                <w:rFonts w:cs="Times New Roman"/>
                <w:b/>
                <w:sz w:val="28"/>
                <w:szCs w:val="28"/>
              </w:rPr>
              <w:t>Nr.</w:t>
            </w:r>
          </w:p>
          <w:p w:rsidR="00C81A2A" w:rsidRPr="00A132CA" w:rsidRDefault="00C81A2A" w:rsidP="00FA2DA4">
            <w:pPr>
              <w:pStyle w:val="Listparagraf"/>
              <w:ind w:left="0"/>
              <w:rPr>
                <w:rFonts w:cs="Times New Roman"/>
                <w:b/>
                <w:sz w:val="28"/>
                <w:szCs w:val="28"/>
              </w:rPr>
            </w:pPr>
            <w:r w:rsidRPr="00A132CA">
              <w:rPr>
                <w:rFonts w:cs="Times New Roman"/>
                <w:b/>
                <w:sz w:val="28"/>
                <w:szCs w:val="28"/>
              </w:rPr>
              <w:t>crt.</w:t>
            </w:r>
          </w:p>
          <w:p w:rsidR="00FA2DA4" w:rsidRPr="00A132CA" w:rsidRDefault="00FA2DA4" w:rsidP="00FA2DA4">
            <w:pPr>
              <w:pStyle w:val="Listparagraf"/>
              <w:ind w:left="0"/>
              <w:rPr>
                <w:rFonts w:cs="Times New Roman"/>
                <w:b/>
                <w:sz w:val="28"/>
                <w:szCs w:val="28"/>
              </w:rPr>
            </w:pPr>
          </w:p>
        </w:tc>
        <w:tc>
          <w:tcPr>
            <w:tcW w:w="4110" w:type="dxa"/>
          </w:tcPr>
          <w:p w:rsidR="00FA2DA4" w:rsidRPr="00A132CA" w:rsidRDefault="00C81A2A" w:rsidP="00FA2DA4">
            <w:pPr>
              <w:pStyle w:val="Listparagraf"/>
              <w:ind w:left="0"/>
              <w:rPr>
                <w:rFonts w:cs="Times New Roman"/>
                <w:b/>
                <w:sz w:val="28"/>
                <w:szCs w:val="28"/>
              </w:rPr>
            </w:pPr>
            <w:r w:rsidRPr="00A132CA">
              <w:rPr>
                <w:rFonts w:cs="Times New Roman"/>
                <w:b/>
                <w:sz w:val="28"/>
                <w:szCs w:val="28"/>
              </w:rPr>
              <w:t>Funcția</w:t>
            </w:r>
          </w:p>
        </w:tc>
        <w:tc>
          <w:tcPr>
            <w:tcW w:w="1276" w:type="dxa"/>
          </w:tcPr>
          <w:p w:rsidR="00FA2DA4" w:rsidRPr="00A132CA" w:rsidRDefault="00C81A2A" w:rsidP="00FA2DA4">
            <w:pPr>
              <w:pStyle w:val="Listparagraf"/>
              <w:ind w:left="0"/>
              <w:rPr>
                <w:rFonts w:cs="Times New Roman"/>
                <w:b/>
                <w:sz w:val="28"/>
                <w:szCs w:val="28"/>
              </w:rPr>
            </w:pPr>
            <w:r w:rsidRPr="00A132CA">
              <w:rPr>
                <w:rFonts w:cs="Times New Roman"/>
                <w:b/>
                <w:sz w:val="28"/>
                <w:szCs w:val="28"/>
              </w:rPr>
              <w:t>Angajați</w:t>
            </w:r>
          </w:p>
        </w:tc>
        <w:tc>
          <w:tcPr>
            <w:tcW w:w="1276" w:type="dxa"/>
          </w:tcPr>
          <w:p w:rsidR="00FA2DA4" w:rsidRPr="00A132CA" w:rsidRDefault="00C81A2A" w:rsidP="00FA2DA4">
            <w:pPr>
              <w:pStyle w:val="Listparagraf"/>
              <w:ind w:left="0"/>
              <w:rPr>
                <w:rFonts w:cs="Times New Roman"/>
                <w:b/>
                <w:sz w:val="28"/>
                <w:szCs w:val="28"/>
              </w:rPr>
            </w:pPr>
            <w:r w:rsidRPr="00A132CA">
              <w:rPr>
                <w:rFonts w:cs="Times New Roman"/>
                <w:b/>
                <w:sz w:val="28"/>
                <w:szCs w:val="28"/>
              </w:rPr>
              <w:t>Posturi cf.</w:t>
            </w:r>
          </w:p>
          <w:p w:rsidR="00C81A2A" w:rsidRPr="00A132CA" w:rsidRDefault="00C81A2A" w:rsidP="00FA2DA4">
            <w:pPr>
              <w:pStyle w:val="Listparagraf"/>
              <w:ind w:left="0"/>
              <w:rPr>
                <w:rFonts w:cs="Times New Roman"/>
                <w:b/>
                <w:sz w:val="28"/>
                <w:szCs w:val="28"/>
              </w:rPr>
            </w:pPr>
            <w:r w:rsidRPr="00A132CA">
              <w:rPr>
                <w:rFonts w:cs="Times New Roman"/>
                <w:b/>
                <w:sz w:val="28"/>
                <w:szCs w:val="28"/>
              </w:rPr>
              <w:t>normativelor</w:t>
            </w:r>
          </w:p>
        </w:tc>
        <w:tc>
          <w:tcPr>
            <w:tcW w:w="1417" w:type="dxa"/>
          </w:tcPr>
          <w:p w:rsidR="00FA2DA4" w:rsidRPr="00A132CA" w:rsidRDefault="00C81A2A" w:rsidP="00FA2DA4">
            <w:pPr>
              <w:pStyle w:val="Listparagraf"/>
              <w:ind w:left="0"/>
              <w:rPr>
                <w:rFonts w:cs="Times New Roman"/>
                <w:b/>
                <w:sz w:val="28"/>
                <w:szCs w:val="28"/>
              </w:rPr>
            </w:pPr>
            <w:r w:rsidRPr="00A132CA">
              <w:rPr>
                <w:rFonts w:cs="Times New Roman"/>
                <w:b/>
                <w:sz w:val="28"/>
                <w:szCs w:val="28"/>
              </w:rPr>
              <w:t>Calificați</w:t>
            </w:r>
          </w:p>
        </w:tc>
        <w:tc>
          <w:tcPr>
            <w:tcW w:w="1418" w:type="dxa"/>
          </w:tcPr>
          <w:p w:rsidR="00FA2DA4" w:rsidRPr="00A132CA" w:rsidRDefault="00C81A2A" w:rsidP="00FA2DA4">
            <w:pPr>
              <w:pStyle w:val="Listparagraf"/>
              <w:ind w:left="0"/>
              <w:rPr>
                <w:rFonts w:cs="Times New Roman"/>
                <w:b/>
                <w:sz w:val="28"/>
                <w:szCs w:val="28"/>
              </w:rPr>
            </w:pPr>
            <w:r w:rsidRPr="00A132CA">
              <w:rPr>
                <w:rFonts w:cs="Times New Roman"/>
                <w:b/>
                <w:sz w:val="28"/>
                <w:szCs w:val="28"/>
              </w:rPr>
              <w:t>Necalificați</w:t>
            </w:r>
          </w:p>
        </w:tc>
      </w:tr>
      <w:tr w:rsidR="00C81A2A" w:rsidRPr="00A132CA" w:rsidTr="00C81A2A">
        <w:tc>
          <w:tcPr>
            <w:tcW w:w="568" w:type="dxa"/>
          </w:tcPr>
          <w:p w:rsidR="00FA2DA4" w:rsidRPr="00A132CA" w:rsidRDefault="00C81A2A" w:rsidP="00FA2DA4">
            <w:pPr>
              <w:pStyle w:val="Listparagraf"/>
              <w:ind w:left="0"/>
              <w:rPr>
                <w:rFonts w:cs="Times New Roman"/>
                <w:sz w:val="28"/>
                <w:szCs w:val="28"/>
              </w:rPr>
            </w:pPr>
            <w:r w:rsidRPr="00A132CA">
              <w:rPr>
                <w:rFonts w:cs="Times New Roman"/>
                <w:sz w:val="28"/>
                <w:szCs w:val="28"/>
              </w:rPr>
              <w:t>1</w:t>
            </w:r>
          </w:p>
        </w:tc>
        <w:tc>
          <w:tcPr>
            <w:tcW w:w="4110" w:type="dxa"/>
          </w:tcPr>
          <w:p w:rsidR="00FA2DA4" w:rsidRPr="00A132CA" w:rsidRDefault="00C81A2A" w:rsidP="00FA2DA4">
            <w:pPr>
              <w:pStyle w:val="Listparagraf"/>
              <w:ind w:left="0"/>
              <w:rPr>
                <w:rFonts w:cs="Times New Roman"/>
                <w:sz w:val="28"/>
                <w:szCs w:val="28"/>
              </w:rPr>
            </w:pPr>
            <w:r w:rsidRPr="00A132CA">
              <w:rPr>
                <w:rFonts w:cs="Times New Roman"/>
                <w:sz w:val="28"/>
                <w:szCs w:val="28"/>
              </w:rPr>
              <w:t>Bibliotecar</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1</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0,5</w:t>
            </w:r>
          </w:p>
        </w:tc>
        <w:tc>
          <w:tcPr>
            <w:tcW w:w="1417" w:type="dxa"/>
          </w:tcPr>
          <w:p w:rsidR="00FA2DA4" w:rsidRPr="00A132CA" w:rsidRDefault="00A5464B" w:rsidP="00FA2DA4">
            <w:pPr>
              <w:pStyle w:val="Listparagraf"/>
              <w:ind w:left="0"/>
              <w:rPr>
                <w:rFonts w:cs="Times New Roman"/>
                <w:sz w:val="28"/>
                <w:szCs w:val="28"/>
              </w:rPr>
            </w:pPr>
            <w:r>
              <w:rPr>
                <w:rFonts w:cs="Times New Roman"/>
                <w:sz w:val="28"/>
                <w:szCs w:val="28"/>
              </w:rPr>
              <w:t>1</w:t>
            </w:r>
          </w:p>
        </w:tc>
        <w:tc>
          <w:tcPr>
            <w:tcW w:w="1418" w:type="dxa"/>
          </w:tcPr>
          <w:p w:rsidR="00FA2DA4" w:rsidRPr="00A132CA" w:rsidRDefault="00FA2DA4" w:rsidP="00FA2DA4">
            <w:pPr>
              <w:pStyle w:val="Listparagraf"/>
              <w:ind w:left="0"/>
              <w:rPr>
                <w:rFonts w:cs="Times New Roman"/>
                <w:sz w:val="28"/>
                <w:szCs w:val="28"/>
              </w:rPr>
            </w:pPr>
          </w:p>
        </w:tc>
      </w:tr>
      <w:tr w:rsidR="00C81A2A" w:rsidRPr="00A132CA" w:rsidTr="00C81A2A">
        <w:tc>
          <w:tcPr>
            <w:tcW w:w="568" w:type="dxa"/>
          </w:tcPr>
          <w:p w:rsidR="00FA2DA4" w:rsidRPr="00A132CA" w:rsidRDefault="00C81A2A" w:rsidP="00FA2DA4">
            <w:pPr>
              <w:pStyle w:val="Listparagraf"/>
              <w:ind w:left="0"/>
              <w:rPr>
                <w:rFonts w:cs="Times New Roman"/>
                <w:sz w:val="28"/>
                <w:szCs w:val="28"/>
              </w:rPr>
            </w:pPr>
            <w:r w:rsidRPr="00A132CA">
              <w:rPr>
                <w:rFonts w:cs="Times New Roman"/>
                <w:sz w:val="28"/>
                <w:szCs w:val="28"/>
              </w:rPr>
              <w:t>2</w:t>
            </w:r>
          </w:p>
        </w:tc>
        <w:tc>
          <w:tcPr>
            <w:tcW w:w="4110" w:type="dxa"/>
          </w:tcPr>
          <w:p w:rsidR="00FA2DA4" w:rsidRPr="00A132CA" w:rsidRDefault="00C81A2A" w:rsidP="00FA2DA4">
            <w:pPr>
              <w:pStyle w:val="Listparagraf"/>
              <w:ind w:left="0"/>
              <w:rPr>
                <w:rFonts w:cs="Times New Roman"/>
                <w:sz w:val="28"/>
                <w:szCs w:val="28"/>
              </w:rPr>
            </w:pPr>
            <w:r w:rsidRPr="00A132CA">
              <w:rPr>
                <w:rFonts w:cs="Times New Roman"/>
                <w:sz w:val="28"/>
                <w:szCs w:val="28"/>
              </w:rPr>
              <w:t>Secretar</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1</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0,5</w:t>
            </w:r>
          </w:p>
        </w:tc>
        <w:tc>
          <w:tcPr>
            <w:tcW w:w="1417" w:type="dxa"/>
          </w:tcPr>
          <w:p w:rsidR="00FA2DA4" w:rsidRPr="00A132CA" w:rsidRDefault="00A5464B" w:rsidP="00FA2DA4">
            <w:pPr>
              <w:pStyle w:val="Listparagraf"/>
              <w:ind w:left="0"/>
              <w:rPr>
                <w:rFonts w:cs="Times New Roman"/>
                <w:sz w:val="28"/>
                <w:szCs w:val="28"/>
              </w:rPr>
            </w:pPr>
            <w:r>
              <w:rPr>
                <w:rFonts w:cs="Times New Roman"/>
                <w:sz w:val="28"/>
                <w:szCs w:val="28"/>
              </w:rPr>
              <w:t>1</w:t>
            </w:r>
          </w:p>
        </w:tc>
        <w:tc>
          <w:tcPr>
            <w:tcW w:w="1418" w:type="dxa"/>
          </w:tcPr>
          <w:p w:rsidR="00FA2DA4" w:rsidRPr="00A132CA" w:rsidRDefault="00FA2DA4" w:rsidP="00FA2DA4">
            <w:pPr>
              <w:pStyle w:val="Listparagraf"/>
              <w:ind w:left="0"/>
              <w:rPr>
                <w:rFonts w:cs="Times New Roman"/>
                <w:sz w:val="28"/>
                <w:szCs w:val="28"/>
              </w:rPr>
            </w:pPr>
          </w:p>
        </w:tc>
      </w:tr>
      <w:tr w:rsidR="00C81A2A" w:rsidRPr="00A132CA" w:rsidTr="00C81A2A">
        <w:tc>
          <w:tcPr>
            <w:tcW w:w="568" w:type="dxa"/>
          </w:tcPr>
          <w:p w:rsidR="00FA2DA4" w:rsidRPr="00A132CA" w:rsidRDefault="00C81A2A" w:rsidP="00FA2DA4">
            <w:pPr>
              <w:pStyle w:val="Listparagraf"/>
              <w:ind w:left="0"/>
              <w:rPr>
                <w:rFonts w:cs="Times New Roman"/>
                <w:sz w:val="28"/>
                <w:szCs w:val="28"/>
              </w:rPr>
            </w:pPr>
            <w:r w:rsidRPr="00A132CA">
              <w:rPr>
                <w:rFonts w:cs="Times New Roman"/>
                <w:sz w:val="28"/>
                <w:szCs w:val="28"/>
              </w:rPr>
              <w:t>3</w:t>
            </w:r>
          </w:p>
        </w:tc>
        <w:tc>
          <w:tcPr>
            <w:tcW w:w="4110" w:type="dxa"/>
          </w:tcPr>
          <w:p w:rsidR="00FA2DA4" w:rsidRPr="00A132CA" w:rsidRDefault="00C81A2A" w:rsidP="00FA2DA4">
            <w:pPr>
              <w:pStyle w:val="Listparagraf"/>
              <w:ind w:left="0"/>
              <w:rPr>
                <w:rFonts w:cs="Times New Roman"/>
                <w:sz w:val="28"/>
                <w:szCs w:val="28"/>
              </w:rPr>
            </w:pPr>
            <w:r w:rsidRPr="00A132CA">
              <w:rPr>
                <w:rFonts w:cs="Times New Roman"/>
                <w:sz w:val="28"/>
                <w:szCs w:val="28"/>
              </w:rPr>
              <w:t>Contabil</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1</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1,0</w:t>
            </w:r>
          </w:p>
        </w:tc>
        <w:tc>
          <w:tcPr>
            <w:tcW w:w="1417" w:type="dxa"/>
          </w:tcPr>
          <w:p w:rsidR="00FA2DA4" w:rsidRPr="00A132CA" w:rsidRDefault="00A5464B" w:rsidP="00FA2DA4">
            <w:pPr>
              <w:pStyle w:val="Listparagraf"/>
              <w:ind w:left="0"/>
              <w:rPr>
                <w:rFonts w:cs="Times New Roman"/>
                <w:sz w:val="28"/>
                <w:szCs w:val="28"/>
              </w:rPr>
            </w:pPr>
            <w:r>
              <w:rPr>
                <w:rFonts w:cs="Times New Roman"/>
                <w:sz w:val="28"/>
                <w:szCs w:val="28"/>
              </w:rPr>
              <w:t>1</w:t>
            </w:r>
          </w:p>
        </w:tc>
        <w:tc>
          <w:tcPr>
            <w:tcW w:w="1418" w:type="dxa"/>
          </w:tcPr>
          <w:p w:rsidR="00FA2DA4" w:rsidRPr="00A132CA" w:rsidRDefault="00FA2DA4" w:rsidP="00FA2DA4">
            <w:pPr>
              <w:pStyle w:val="Listparagraf"/>
              <w:ind w:left="0"/>
              <w:rPr>
                <w:rFonts w:cs="Times New Roman"/>
                <w:sz w:val="28"/>
                <w:szCs w:val="28"/>
              </w:rPr>
            </w:pPr>
          </w:p>
        </w:tc>
      </w:tr>
      <w:tr w:rsidR="00C81A2A" w:rsidRPr="00A132CA" w:rsidTr="00C81A2A">
        <w:tc>
          <w:tcPr>
            <w:tcW w:w="568" w:type="dxa"/>
          </w:tcPr>
          <w:p w:rsidR="00FA2DA4" w:rsidRPr="00A132CA" w:rsidRDefault="00C81A2A" w:rsidP="00FA2DA4">
            <w:pPr>
              <w:pStyle w:val="Listparagraf"/>
              <w:ind w:left="0"/>
              <w:rPr>
                <w:rFonts w:cs="Times New Roman"/>
                <w:sz w:val="28"/>
                <w:szCs w:val="28"/>
              </w:rPr>
            </w:pPr>
            <w:r w:rsidRPr="00A132CA">
              <w:rPr>
                <w:rFonts w:cs="Times New Roman"/>
                <w:sz w:val="28"/>
                <w:szCs w:val="28"/>
              </w:rPr>
              <w:t>4</w:t>
            </w:r>
          </w:p>
        </w:tc>
        <w:tc>
          <w:tcPr>
            <w:tcW w:w="4110" w:type="dxa"/>
          </w:tcPr>
          <w:p w:rsidR="00FA2DA4" w:rsidRPr="00A132CA" w:rsidRDefault="00C81A2A" w:rsidP="00FA2DA4">
            <w:pPr>
              <w:pStyle w:val="Listparagraf"/>
              <w:ind w:left="0"/>
              <w:rPr>
                <w:rFonts w:cs="Times New Roman"/>
                <w:sz w:val="28"/>
                <w:szCs w:val="28"/>
              </w:rPr>
            </w:pPr>
            <w:r w:rsidRPr="00A132CA">
              <w:rPr>
                <w:rFonts w:cs="Times New Roman"/>
                <w:sz w:val="28"/>
                <w:szCs w:val="28"/>
              </w:rPr>
              <w:t>Administrator de patrimoniu</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1</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0,25</w:t>
            </w:r>
          </w:p>
        </w:tc>
        <w:tc>
          <w:tcPr>
            <w:tcW w:w="1417" w:type="dxa"/>
          </w:tcPr>
          <w:p w:rsidR="00FA2DA4" w:rsidRPr="00A132CA" w:rsidRDefault="00A5464B" w:rsidP="00FA2DA4">
            <w:pPr>
              <w:pStyle w:val="Listparagraf"/>
              <w:ind w:left="0"/>
              <w:rPr>
                <w:rFonts w:cs="Times New Roman"/>
                <w:sz w:val="28"/>
                <w:szCs w:val="28"/>
              </w:rPr>
            </w:pPr>
            <w:r>
              <w:rPr>
                <w:rFonts w:cs="Times New Roman"/>
                <w:sz w:val="28"/>
                <w:szCs w:val="28"/>
              </w:rPr>
              <w:t>1</w:t>
            </w:r>
          </w:p>
        </w:tc>
        <w:tc>
          <w:tcPr>
            <w:tcW w:w="1418" w:type="dxa"/>
          </w:tcPr>
          <w:p w:rsidR="00FA2DA4" w:rsidRPr="00A132CA" w:rsidRDefault="00FA2DA4" w:rsidP="00FA2DA4">
            <w:pPr>
              <w:pStyle w:val="Listparagraf"/>
              <w:ind w:left="0"/>
              <w:rPr>
                <w:rFonts w:cs="Times New Roman"/>
                <w:sz w:val="28"/>
                <w:szCs w:val="28"/>
              </w:rPr>
            </w:pPr>
          </w:p>
        </w:tc>
      </w:tr>
      <w:tr w:rsidR="00C81A2A" w:rsidRPr="00A132CA" w:rsidTr="00C81A2A">
        <w:tc>
          <w:tcPr>
            <w:tcW w:w="568" w:type="dxa"/>
          </w:tcPr>
          <w:p w:rsidR="00FA2DA4" w:rsidRPr="00A132CA" w:rsidRDefault="00C81A2A" w:rsidP="00FA2DA4">
            <w:pPr>
              <w:pStyle w:val="Listparagraf"/>
              <w:ind w:left="0"/>
              <w:rPr>
                <w:rFonts w:cs="Times New Roman"/>
                <w:sz w:val="28"/>
                <w:szCs w:val="28"/>
              </w:rPr>
            </w:pPr>
            <w:r w:rsidRPr="00A132CA">
              <w:rPr>
                <w:rFonts w:cs="Times New Roman"/>
                <w:sz w:val="28"/>
                <w:szCs w:val="28"/>
              </w:rPr>
              <w:t>5</w:t>
            </w:r>
          </w:p>
        </w:tc>
        <w:tc>
          <w:tcPr>
            <w:tcW w:w="4110" w:type="dxa"/>
          </w:tcPr>
          <w:p w:rsidR="00FA2DA4" w:rsidRPr="00A132CA" w:rsidRDefault="00C81A2A" w:rsidP="00FA2DA4">
            <w:pPr>
              <w:pStyle w:val="Listparagraf"/>
              <w:ind w:left="0"/>
              <w:rPr>
                <w:rFonts w:cs="Times New Roman"/>
                <w:sz w:val="28"/>
                <w:szCs w:val="28"/>
              </w:rPr>
            </w:pPr>
            <w:r w:rsidRPr="00A132CA">
              <w:rPr>
                <w:rFonts w:cs="Times New Roman"/>
                <w:sz w:val="28"/>
                <w:szCs w:val="28"/>
              </w:rPr>
              <w:t>Paznic</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2</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2,0</w:t>
            </w:r>
          </w:p>
        </w:tc>
        <w:tc>
          <w:tcPr>
            <w:tcW w:w="1417" w:type="dxa"/>
          </w:tcPr>
          <w:p w:rsidR="00FA2DA4" w:rsidRPr="00A132CA" w:rsidRDefault="00FA2DA4" w:rsidP="00FA2DA4">
            <w:pPr>
              <w:pStyle w:val="Listparagraf"/>
              <w:ind w:left="0"/>
              <w:rPr>
                <w:rFonts w:cs="Times New Roman"/>
                <w:sz w:val="28"/>
                <w:szCs w:val="28"/>
              </w:rPr>
            </w:pPr>
          </w:p>
        </w:tc>
        <w:tc>
          <w:tcPr>
            <w:tcW w:w="1418" w:type="dxa"/>
          </w:tcPr>
          <w:p w:rsidR="00FA2DA4" w:rsidRPr="00A132CA" w:rsidRDefault="00A5464B" w:rsidP="00FA2DA4">
            <w:pPr>
              <w:pStyle w:val="Listparagraf"/>
              <w:ind w:left="0"/>
              <w:rPr>
                <w:rFonts w:cs="Times New Roman"/>
                <w:sz w:val="28"/>
                <w:szCs w:val="28"/>
              </w:rPr>
            </w:pPr>
            <w:r>
              <w:rPr>
                <w:rFonts w:cs="Times New Roman"/>
                <w:sz w:val="28"/>
                <w:szCs w:val="28"/>
              </w:rPr>
              <w:t>2</w:t>
            </w:r>
          </w:p>
        </w:tc>
      </w:tr>
      <w:tr w:rsidR="00C81A2A" w:rsidRPr="00A132CA" w:rsidTr="00C81A2A">
        <w:tc>
          <w:tcPr>
            <w:tcW w:w="568" w:type="dxa"/>
          </w:tcPr>
          <w:p w:rsidR="00FA2DA4" w:rsidRPr="00A132CA" w:rsidRDefault="00C81A2A" w:rsidP="00FA2DA4">
            <w:pPr>
              <w:pStyle w:val="Listparagraf"/>
              <w:ind w:left="0"/>
              <w:rPr>
                <w:rFonts w:cs="Times New Roman"/>
                <w:sz w:val="28"/>
                <w:szCs w:val="28"/>
              </w:rPr>
            </w:pPr>
            <w:r w:rsidRPr="00A132CA">
              <w:rPr>
                <w:rFonts w:cs="Times New Roman"/>
                <w:sz w:val="28"/>
                <w:szCs w:val="28"/>
              </w:rPr>
              <w:t>6</w:t>
            </w:r>
          </w:p>
        </w:tc>
        <w:tc>
          <w:tcPr>
            <w:tcW w:w="4110" w:type="dxa"/>
          </w:tcPr>
          <w:p w:rsidR="00FA2DA4" w:rsidRPr="00A132CA" w:rsidRDefault="00C81A2A" w:rsidP="00FA2DA4">
            <w:pPr>
              <w:pStyle w:val="Listparagraf"/>
              <w:ind w:left="0"/>
              <w:rPr>
                <w:rFonts w:cs="Times New Roman"/>
                <w:sz w:val="28"/>
                <w:szCs w:val="28"/>
              </w:rPr>
            </w:pPr>
            <w:r w:rsidRPr="00A132CA">
              <w:rPr>
                <w:rFonts w:cs="Times New Roman"/>
                <w:sz w:val="28"/>
                <w:szCs w:val="28"/>
              </w:rPr>
              <w:t>Muncitor pentru deservire tehnică</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2</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1,0</w:t>
            </w:r>
          </w:p>
        </w:tc>
        <w:tc>
          <w:tcPr>
            <w:tcW w:w="1417" w:type="dxa"/>
          </w:tcPr>
          <w:p w:rsidR="00FA2DA4" w:rsidRPr="00A132CA" w:rsidRDefault="00A5464B" w:rsidP="00FA2DA4">
            <w:pPr>
              <w:pStyle w:val="Listparagraf"/>
              <w:ind w:left="0"/>
              <w:rPr>
                <w:rFonts w:cs="Times New Roman"/>
                <w:sz w:val="28"/>
                <w:szCs w:val="28"/>
              </w:rPr>
            </w:pPr>
            <w:r>
              <w:rPr>
                <w:rFonts w:cs="Times New Roman"/>
                <w:sz w:val="28"/>
                <w:szCs w:val="28"/>
              </w:rPr>
              <w:t>2</w:t>
            </w:r>
          </w:p>
        </w:tc>
        <w:tc>
          <w:tcPr>
            <w:tcW w:w="1418" w:type="dxa"/>
          </w:tcPr>
          <w:p w:rsidR="00FA2DA4" w:rsidRPr="00A132CA" w:rsidRDefault="00FA2DA4" w:rsidP="00FA2DA4">
            <w:pPr>
              <w:pStyle w:val="Listparagraf"/>
              <w:ind w:left="0"/>
              <w:rPr>
                <w:rFonts w:cs="Times New Roman"/>
                <w:sz w:val="28"/>
                <w:szCs w:val="28"/>
              </w:rPr>
            </w:pPr>
          </w:p>
        </w:tc>
      </w:tr>
      <w:tr w:rsidR="00C81A2A" w:rsidRPr="00A132CA" w:rsidTr="00C81A2A">
        <w:tc>
          <w:tcPr>
            <w:tcW w:w="568" w:type="dxa"/>
          </w:tcPr>
          <w:p w:rsidR="00FA2DA4" w:rsidRPr="00A132CA" w:rsidRDefault="00C81A2A" w:rsidP="00FA2DA4">
            <w:pPr>
              <w:pStyle w:val="Listparagraf"/>
              <w:ind w:left="0"/>
              <w:rPr>
                <w:rFonts w:cs="Times New Roman"/>
                <w:sz w:val="28"/>
                <w:szCs w:val="28"/>
              </w:rPr>
            </w:pPr>
            <w:r w:rsidRPr="00A132CA">
              <w:rPr>
                <w:rFonts w:cs="Times New Roman"/>
                <w:sz w:val="28"/>
                <w:szCs w:val="28"/>
              </w:rPr>
              <w:t>7</w:t>
            </w:r>
          </w:p>
        </w:tc>
        <w:tc>
          <w:tcPr>
            <w:tcW w:w="4110" w:type="dxa"/>
          </w:tcPr>
          <w:p w:rsidR="00FA2DA4" w:rsidRPr="00A5464B" w:rsidRDefault="00A5464B" w:rsidP="00FA2DA4">
            <w:pPr>
              <w:pStyle w:val="Listparagraf"/>
              <w:ind w:left="0"/>
              <w:rPr>
                <w:rFonts w:cs="Times New Roman"/>
                <w:sz w:val="28"/>
                <w:szCs w:val="28"/>
                <w:lang w:val="ro-MD"/>
              </w:rPr>
            </w:pPr>
            <w:r>
              <w:rPr>
                <w:rFonts w:cs="Times New Roman"/>
                <w:sz w:val="28"/>
                <w:szCs w:val="28"/>
              </w:rPr>
              <w:t>Deretic</w:t>
            </w:r>
            <w:r>
              <w:rPr>
                <w:rFonts w:cs="Times New Roman"/>
                <w:sz w:val="28"/>
                <w:szCs w:val="28"/>
                <w:lang w:val="ro-MD"/>
              </w:rPr>
              <w:t>ător</w:t>
            </w:r>
          </w:p>
        </w:tc>
        <w:tc>
          <w:tcPr>
            <w:tcW w:w="1276" w:type="dxa"/>
          </w:tcPr>
          <w:p w:rsidR="00FA2DA4" w:rsidRPr="00A132CA" w:rsidRDefault="004F3E9A" w:rsidP="00FA2DA4">
            <w:pPr>
              <w:pStyle w:val="Listparagraf"/>
              <w:ind w:left="0"/>
              <w:rPr>
                <w:rFonts w:cs="Times New Roman"/>
                <w:sz w:val="28"/>
                <w:szCs w:val="28"/>
              </w:rPr>
            </w:pPr>
            <w:r w:rsidRPr="00A132CA">
              <w:rPr>
                <w:rFonts w:cs="Times New Roman"/>
                <w:sz w:val="28"/>
                <w:szCs w:val="28"/>
              </w:rPr>
              <w:t>3</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4,0</w:t>
            </w:r>
          </w:p>
        </w:tc>
        <w:tc>
          <w:tcPr>
            <w:tcW w:w="1417" w:type="dxa"/>
          </w:tcPr>
          <w:p w:rsidR="00FA2DA4" w:rsidRPr="00A132CA" w:rsidRDefault="00FA2DA4" w:rsidP="00FA2DA4">
            <w:pPr>
              <w:pStyle w:val="Listparagraf"/>
              <w:ind w:left="0"/>
              <w:rPr>
                <w:rFonts w:cs="Times New Roman"/>
                <w:sz w:val="28"/>
                <w:szCs w:val="28"/>
              </w:rPr>
            </w:pPr>
          </w:p>
        </w:tc>
        <w:tc>
          <w:tcPr>
            <w:tcW w:w="1418" w:type="dxa"/>
          </w:tcPr>
          <w:p w:rsidR="00FA2DA4" w:rsidRPr="00A132CA" w:rsidRDefault="00A5464B" w:rsidP="00FA2DA4">
            <w:pPr>
              <w:pStyle w:val="Listparagraf"/>
              <w:ind w:left="0"/>
              <w:rPr>
                <w:rFonts w:cs="Times New Roman"/>
                <w:sz w:val="28"/>
                <w:szCs w:val="28"/>
              </w:rPr>
            </w:pPr>
            <w:r>
              <w:rPr>
                <w:rFonts w:cs="Times New Roman"/>
                <w:sz w:val="28"/>
                <w:szCs w:val="28"/>
              </w:rPr>
              <w:t>3</w:t>
            </w:r>
          </w:p>
        </w:tc>
      </w:tr>
      <w:tr w:rsidR="00C81A2A" w:rsidRPr="00A132CA" w:rsidTr="00C81A2A">
        <w:tc>
          <w:tcPr>
            <w:tcW w:w="568" w:type="dxa"/>
          </w:tcPr>
          <w:p w:rsidR="00FA2DA4" w:rsidRPr="00A132CA" w:rsidRDefault="00C81A2A" w:rsidP="00FA2DA4">
            <w:pPr>
              <w:pStyle w:val="Listparagraf"/>
              <w:ind w:left="0"/>
              <w:rPr>
                <w:rFonts w:cs="Times New Roman"/>
                <w:sz w:val="28"/>
                <w:szCs w:val="28"/>
              </w:rPr>
            </w:pPr>
            <w:r w:rsidRPr="00A132CA">
              <w:rPr>
                <w:rFonts w:cs="Times New Roman"/>
                <w:sz w:val="28"/>
                <w:szCs w:val="28"/>
              </w:rPr>
              <w:t>8</w:t>
            </w:r>
          </w:p>
        </w:tc>
        <w:tc>
          <w:tcPr>
            <w:tcW w:w="4110" w:type="dxa"/>
          </w:tcPr>
          <w:p w:rsidR="00FA2DA4" w:rsidRPr="00A132CA" w:rsidRDefault="00C81A2A" w:rsidP="00FA2DA4">
            <w:pPr>
              <w:pStyle w:val="Listparagraf"/>
              <w:ind w:left="0"/>
              <w:rPr>
                <w:rFonts w:cs="Times New Roman"/>
                <w:sz w:val="28"/>
                <w:szCs w:val="28"/>
              </w:rPr>
            </w:pPr>
            <w:r w:rsidRPr="00A132CA">
              <w:rPr>
                <w:rFonts w:cs="Times New Roman"/>
                <w:sz w:val="28"/>
                <w:szCs w:val="28"/>
              </w:rPr>
              <w:t>Fochist</w:t>
            </w:r>
          </w:p>
        </w:tc>
        <w:tc>
          <w:tcPr>
            <w:tcW w:w="1276" w:type="dxa"/>
          </w:tcPr>
          <w:p w:rsidR="00FA2DA4" w:rsidRPr="00A132CA" w:rsidRDefault="004F3E9A" w:rsidP="00FA2DA4">
            <w:pPr>
              <w:pStyle w:val="Listparagraf"/>
              <w:ind w:left="0"/>
              <w:rPr>
                <w:rFonts w:cs="Times New Roman"/>
                <w:sz w:val="28"/>
                <w:szCs w:val="28"/>
              </w:rPr>
            </w:pPr>
            <w:r w:rsidRPr="00A132CA">
              <w:rPr>
                <w:rFonts w:cs="Times New Roman"/>
                <w:sz w:val="28"/>
                <w:szCs w:val="28"/>
              </w:rPr>
              <w:t>3</w:t>
            </w:r>
          </w:p>
        </w:tc>
        <w:tc>
          <w:tcPr>
            <w:tcW w:w="1276" w:type="dxa"/>
          </w:tcPr>
          <w:p w:rsidR="00FA2DA4" w:rsidRPr="00A132CA" w:rsidRDefault="00C81A2A" w:rsidP="00FA2DA4">
            <w:pPr>
              <w:pStyle w:val="Listparagraf"/>
              <w:ind w:left="0"/>
              <w:rPr>
                <w:rFonts w:cs="Times New Roman"/>
                <w:sz w:val="28"/>
                <w:szCs w:val="28"/>
              </w:rPr>
            </w:pPr>
            <w:r w:rsidRPr="00A132CA">
              <w:rPr>
                <w:rFonts w:cs="Times New Roman"/>
                <w:sz w:val="28"/>
                <w:szCs w:val="28"/>
              </w:rPr>
              <w:t>2,0</w:t>
            </w:r>
          </w:p>
        </w:tc>
        <w:tc>
          <w:tcPr>
            <w:tcW w:w="1417" w:type="dxa"/>
          </w:tcPr>
          <w:p w:rsidR="00FA2DA4" w:rsidRPr="00A132CA" w:rsidRDefault="00FA2DA4" w:rsidP="00FA2DA4">
            <w:pPr>
              <w:pStyle w:val="Listparagraf"/>
              <w:ind w:left="0"/>
              <w:rPr>
                <w:rFonts w:cs="Times New Roman"/>
                <w:sz w:val="28"/>
                <w:szCs w:val="28"/>
              </w:rPr>
            </w:pPr>
          </w:p>
        </w:tc>
        <w:tc>
          <w:tcPr>
            <w:tcW w:w="1418" w:type="dxa"/>
          </w:tcPr>
          <w:p w:rsidR="00FA2DA4" w:rsidRPr="00A132CA" w:rsidRDefault="00A5464B" w:rsidP="00FA2DA4">
            <w:pPr>
              <w:pStyle w:val="Listparagraf"/>
              <w:ind w:left="0"/>
              <w:rPr>
                <w:rFonts w:cs="Times New Roman"/>
                <w:sz w:val="28"/>
                <w:szCs w:val="28"/>
              </w:rPr>
            </w:pPr>
            <w:r>
              <w:rPr>
                <w:rFonts w:cs="Times New Roman"/>
                <w:sz w:val="28"/>
                <w:szCs w:val="28"/>
              </w:rPr>
              <w:t>3</w:t>
            </w:r>
          </w:p>
        </w:tc>
      </w:tr>
      <w:tr w:rsidR="00C81A2A" w:rsidRPr="00A132CA" w:rsidTr="00C81A2A">
        <w:tc>
          <w:tcPr>
            <w:tcW w:w="568" w:type="dxa"/>
          </w:tcPr>
          <w:p w:rsidR="00FA2DA4" w:rsidRPr="00A132CA" w:rsidRDefault="00FA2DA4" w:rsidP="00FA2DA4">
            <w:pPr>
              <w:pStyle w:val="Listparagraf"/>
              <w:ind w:left="0"/>
              <w:rPr>
                <w:rFonts w:cs="Times New Roman"/>
                <w:sz w:val="28"/>
                <w:szCs w:val="28"/>
              </w:rPr>
            </w:pPr>
          </w:p>
        </w:tc>
        <w:tc>
          <w:tcPr>
            <w:tcW w:w="4110" w:type="dxa"/>
          </w:tcPr>
          <w:p w:rsidR="00FA2DA4" w:rsidRPr="00A132CA" w:rsidRDefault="006A145E" w:rsidP="00FA2DA4">
            <w:pPr>
              <w:pStyle w:val="Listparagraf"/>
              <w:ind w:left="0"/>
              <w:rPr>
                <w:rFonts w:cs="Times New Roman"/>
                <w:b/>
                <w:sz w:val="28"/>
                <w:szCs w:val="28"/>
              </w:rPr>
            </w:pPr>
            <w:r w:rsidRPr="00A132CA">
              <w:rPr>
                <w:rFonts w:cs="Times New Roman"/>
                <w:b/>
                <w:sz w:val="28"/>
                <w:szCs w:val="28"/>
              </w:rPr>
              <w:t>Total</w:t>
            </w:r>
          </w:p>
        </w:tc>
        <w:tc>
          <w:tcPr>
            <w:tcW w:w="1276" w:type="dxa"/>
          </w:tcPr>
          <w:p w:rsidR="00FA2DA4" w:rsidRPr="00A132CA" w:rsidRDefault="006A145E" w:rsidP="00FA2DA4">
            <w:pPr>
              <w:pStyle w:val="Listparagraf"/>
              <w:ind w:left="0"/>
              <w:rPr>
                <w:rFonts w:cs="Times New Roman"/>
                <w:b/>
                <w:sz w:val="28"/>
                <w:szCs w:val="28"/>
              </w:rPr>
            </w:pPr>
            <w:r w:rsidRPr="00A132CA">
              <w:rPr>
                <w:rFonts w:cs="Times New Roman"/>
                <w:b/>
                <w:sz w:val="28"/>
                <w:szCs w:val="28"/>
              </w:rPr>
              <w:t>1</w:t>
            </w:r>
            <w:r w:rsidR="005B3B86" w:rsidRPr="00A132CA">
              <w:rPr>
                <w:rFonts w:cs="Times New Roman"/>
                <w:b/>
                <w:sz w:val="28"/>
                <w:szCs w:val="28"/>
              </w:rPr>
              <w:t>4</w:t>
            </w:r>
          </w:p>
        </w:tc>
        <w:tc>
          <w:tcPr>
            <w:tcW w:w="1276" w:type="dxa"/>
          </w:tcPr>
          <w:p w:rsidR="00FA2DA4" w:rsidRPr="00A132CA" w:rsidRDefault="006A145E" w:rsidP="00FA2DA4">
            <w:pPr>
              <w:pStyle w:val="Listparagraf"/>
              <w:ind w:left="0"/>
              <w:rPr>
                <w:rFonts w:cs="Times New Roman"/>
                <w:b/>
                <w:sz w:val="28"/>
                <w:szCs w:val="28"/>
              </w:rPr>
            </w:pPr>
            <w:r w:rsidRPr="00A132CA">
              <w:rPr>
                <w:rFonts w:cs="Times New Roman"/>
                <w:b/>
                <w:sz w:val="28"/>
                <w:szCs w:val="28"/>
              </w:rPr>
              <w:t>11,25</w:t>
            </w:r>
          </w:p>
        </w:tc>
        <w:tc>
          <w:tcPr>
            <w:tcW w:w="1417" w:type="dxa"/>
          </w:tcPr>
          <w:p w:rsidR="00FA2DA4" w:rsidRPr="00A132CA" w:rsidRDefault="006A145E" w:rsidP="00FA2DA4">
            <w:pPr>
              <w:pStyle w:val="Listparagraf"/>
              <w:ind w:left="0"/>
              <w:rPr>
                <w:rFonts w:cs="Times New Roman"/>
                <w:b/>
                <w:sz w:val="28"/>
                <w:szCs w:val="28"/>
              </w:rPr>
            </w:pPr>
            <w:r w:rsidRPr="00A132CA">
              <w:rPr>
                <w:rFonts w:cs="Times New Roman"/>
                <w:b/>
                <w:sz w:val="28"/>
                <w:szCs w:val="28"/>
              </w:rPr>
              <w:t>6</w:t>
            </w:r>
          </w:p>
        </w:tc>
        <w:tc>
          <w:tcPr>
            <w:tcW w:w="1418" w:type="dxa"/>
          </w:tcPr>
          <w:p w:rsidR="00FA2DA4" w:rsidRPr="00A132CA" w:rsidRDefault="004F3E9A" w:rsidP="00FA2DA4">
            <w:pPr>
              <w:pStyle w:val="Listparagraf"/>
              <w:ind w:left="0"/>
              <w:rPr>
                <w:rFonts w:cs="Times New Roman"/>
                <w:b/>
                <w:sz w:val="28"/>
                <w:szCs w:val="28"/>
              </w:rPr>
            </w:pPr>
            <w:r w:rsidRPr="00A132CA">
              <w:rPr>
                <w:rFonts w:cs="Times New Roman"/>
                <w:b/>
                <w:sz w:val="28"/>
                <w:szCs w:val="28"/>
              </w:rPr>
              <w:t>8</w:t>
            </w:r>
          </w:p>
        </w:tc>
      </w:tr>
    </w:tbl>
    <w:p w:rsidR="00FA2DA4" w:rsidRPr="00A132CA" w:rsidRDefault="00FA2DA4" w:rsidP="00FA2DA4">
      <w:pPr>
        <w:pStyle w:val="Listparagraf"/>
        <w:spacing w:line="240" w:lineRule="auto"/>
        <w:ind w:left="825"/>
        <w:rPr>
          <w:rFonts w:cs="Times New Roman"/>
          <w:sz w:val="28"/>
          <w:szCs w:val="28"/>
        </w:rPr>
      </w:pPr>
    </w:p>
    <w:p w:rsidR="00660679" w:rsidRPr="001507F9" w:rsidRDefault="00660679" w:rsidP="00912A83">
      <w:pPr>
        <w:pStyle w:val="Listparagraf"/>
        <w:numPr>
          <w:ilvl w:val="0"/>
          <w:numId w:val="13"/>
        </w:numPr>
        <w:spacing w:line="0" w:lineRule="atLeast"/>
        <w:rPr>
          <w:rFonts w:ascii="Times New Roman" w:eastAsia="Times New Roman" w:hAnsi="Times New Roman" w:cs="Times New Roman"/>
          <w:b/>
          <w:sz w:val="36"/>
          <w:szCs w:val="36"/>
        </w:rPr>
      </w:pPr>
      <w:r w:rsidRPr="001507F9">
        <w:rPr>
          <w:rFonts w:ascii="Times New Roman" w:eastAsia="Times New Roman" w:hAnsi="Times New Roman" w:cs="Times New Roman"/>
          <w:b/>
          <w:sz w:val="36"/>
          <w:szCs w:val="36"/>
        </w:rPr>
        <w:t>Cultura organizaţională</w:t>
      </w:r>
    </w:p>
    <w:p w:rsidR="00660679" w:rsidRPr="00A132CA" w:rsidRDefault="00110889" w:rsidP="00110889">
      <w:pPr>
        <w:spacing w:line="235" w:lineRule="auto"/>
        <w:ind w:right="140"/>
        <w:jc w:val="both"/>
        <w:rPr>
          <w:rFonts w:ascii="Times New Roman" w:eastAsia="Times New Roman" w:hAnsi="Times New Roman" w:cs="Times New Roman"/>
          <w:sz w:val="28"/>
          <w:szCs w:val="28"/>
        </w:rPr>
      </w:pPr>
      <w:r w:rsidRPr="00A132CA">
        <w:rPr>
          <w:rFonts w:ascii="Times New Roman" w:eastAsia="Times New Roman" w:hAnsi="Times New Roman" w:cs="Times New Roman"/>
          <w:sz w:val="28"/>
          <w:szCs w:val="28"/>
        </w:rPr>
        <w:t xml:space="preserve">     </w:t>
      </w:r>
      <w:r w:rsidR="00660679" w:rsidRPr="00A132CA">
        <w:rPr>
          <w:rFonts w:ascii="Times New Roman" w:eastAsia="Times New Roman" w:hAnsi="Times New Roman" w:cs="Times New Roman"/>
          <w:sz w:val="28"/>
          <w:szCs w:val="28"/>
        </w:rPr>
        <w:t>Şcoala este caracterizată printr-un ethos profesional bun. Trăsăturile dominante sunt cooperarea, munca în echipă, respectul reciproc, ataşamentul faţă de copii, respectul pentru profesie, libertatea de exprimare. Climatul organizaţiei şcolare este deschis, stimulativ, caracterizat prin dinamism. Relaţiile dintre cadrele didactice sunt deschise, colegiale, de respect şi de sprijin reciproc.</w:t>
      </w:r>
    </w:p>
    <w:p w:rsidR="00660679" w:rsidRDefault="00660679" w:rsidP="00660679">
      <w:pPr>
        <w:spacing w:line="235" w:lineRule="auto"/>
        <w:ind w:left="60" w:right="140" w:firstLine="360"/>
        <w:jc w:val="both"/>
        <w:rPr>
          <w:rFonts w:ascii="Times New Roman" w:eastAsia="Times New Roman" w:hAnsi="Times New Roman" w:cs="Times New Roman"/>
          <w:sz w:val="24"/>
        </w:rPr>
      </w:pPr>
      <w:r w:rsidRPr="00A132CA">
        <w:rPr>
          <w:rFonts w:ascii="Times New Roman" w:eastAsia="Times New Roman" w:hAnsi="Times New Roman" w:cs="Times New Roman"/>
          <w:sz w:val="28"/>
          <w:szCs w:val="28"/>
        </w:rPr>
        <w:t xml:space="preserve">Tipul dominant de cultură pentru organizația noastră este cultura de </w:t>
      </w:r>
      <w:r w:rsidRPr="00A132CA">
        <w:rPr>
          <w:rFonts w:ascii="Times New Roman" w:eastAsia="Times New Roman" w:hAnsi="Times New Roman" w:cs="Times New Roman"/>
          <w:b/>
          <w:i/>
          <w:sz w:val="28"/>
          <w:szCs w:val="28"/>
        </w:rPr>
        <w:t>tip sarcină</w:t>
      </w:r>
      <w:r w:rsidRPr="00A132CA">
        <w:rPr>
          <w:rFonts w:ascii="Times New Roman" w:eastAsia="Times New Roman" w:hAnsi="Times New Roman" w:cs="Times New Roman"/>
          <w:sz w:val="28"/>
          <w:szCs w:val="28"/>
        </w:rPr>
        <w:t>. Sarcinile sunt distribuite în raport cu potențialul membrilor organizației, urmărindu-se valorificarea o</w:t>
      </w:r>
      <w:r w:rsidR="00E57C58">
        <w:rPr>
          <w:rFonts w:ascii="Times New Roman" w:eastAsia="Times New Roman" w:hAnsi="Times New Roman" w:cs="Times New Roman"/>
          <w:sz w:val="28"/>
          <w:szCs w:val="28"/>
        </w:rPr>
        <w:t>ptimă a acestora.</w:t>
      </w:r>
      <w:r w:rsidRPr="00A132CA">
        <w:rPr>
          <w:rFonts w:ascii="Times New Roman" w:eastAsia="Times New Roman" w:hAnsi="Times New Roman" w:cs="Times New Roman"/>
          <w:sz w:val="28"/>
          <w:szCs w:val="28"/>
        </w:rPr>
        <w:t>Cadrele didactice, întregul personal didactic auxiliar şi nedidactic au posibilitatea să î</w:t>
      </w:r>
      <w:r w:rsidR="000A7596">
        <w:rPr>
          <w:rFonts w:ascii="Times New Roman" w:eastAsia="Times New Roman" w:hAnsi="Times New Roman" w:cs="Times New Roman"/>
          <w:sz w:val="28"/>
          <w:szCs w:val="28"/>
        </w:rPr>
        <w:t xml:space="preserve">şi pună în valoare </w:t>
      </w:r>
      <w:r w:rsidR="000A7596" w:rsidRPr="000A7596">
        <w:rPr>
          <w:rFonts w:ascii="Times New Roman" w:eastAsia="Times New Roman" w:hAnsi="Times New Roman" w:cs="Times New Roman"/>
          <w:b/>
          <w:i/>
          <w:sz w:val="28"/>
          <w:szCs w:val="28"/>
        </w:rPr>
        <w:t>creativitatea</w:t>
      </w:r>
      <w:r w:rsidRPr="00A132CA">
        <w:rPr>
          <w:rFonts w:ascii="Times New Roman" w:eastAsia="Times New Roman" w:hAnsi="Times New Roman" w:cs="Times New Roman"/>
          <w:sz w:val="28"/>
          <w:szCs w:val="28"/>
        </w:rPr>
        <w:t xml:space="preserve"> şi în acelaşi timp s</w:t>
      </w:r>
      <w:r w:rsidR="000A7596">
        <w:rPr>
          <w:rFonts w:ascii="Times New Roman" w:eastAsia="Times New Roman" w:hAnsi="Times New Roman" w:cs="Times New Roman"/>
          <w:sz w:val="28"/>
          <w:szCs w:val="28"/>
        </w:rPr>
        <w:t xml:space="preserve">ă dea dovadă de </w:t>
      </w:r>
      <w:r w:rsidR="000A7596" w:rsidRPr="000A7596">
        <w:rPr>
          <w:rFonts w:ascii="Times New Roman" w:eastAsia="Times New Roman" w:hAnsi="Times New Roman" w:cs="Times New Roman"/>
          <w:b/>
          <w:i/>
          <w:sz w:val="28"/>
          <w:szCs w:val="28"/>
        </w:rPr>
        <w:t>resp</w:t>
      </w:r>
      <w:r w:rsidR="00E57C58">
        <w:rPr>
          <w:rFonts w:ascii="Times New Roman" w:eastAsia="Times New Roman" w:hAnsi="Times New Roman" w:cs="Times New Roman"/>
          <w:b/>
          <w:i/>
          <w:sz w:val="28"/>
          <w:szCs w:val="28"/>
        </w:rPr>
        <w:t>o</w:t>
      </w:r>
      <w:r w:rsidR="000A7596" w:rsidRPr="000A7596">
        <w:rPr>
          <w:rFonts w:ascii="Times New Roman" w:eastAsia="Times New Roman" w:hAnsi="Times New Roman" w:cs="Times New Roman"/>
          <w:b/>
          <w:i/>
          <w:sz w:val="28"/>
          <w:szCs w:val="28"/>
        </w:rPr>
        <w:t>nsabilitate</w:t>
      </w:r>
      <w:r w:rsidRPr="000A7596">
        <w:rPr>
          <w:rFonts w:ascii="Times New Roman" w:eastAsia="Times New Roman" w:hAnsi="Times New Roman" w:cs="Times New Roman"/>
          <w:b/>
          <w:sz w:val="28"/>
          <w:szCs w:val="28"/>
        </w:rPr>
        <w:t>,</w:t>
      </w:r>
      <w:r w:rsidRPr="00A132CA">
        <w:rPr>
          <w:rFonts w:ascii="Times New Roman" w:eastAsia="Times New Roman" w:hAnsi="Times New Roman" w:cs="Times New Roman"/>
          <w:sz w:val="28"/>
          <w:szCs w:val="28"/>
        </w:rPr>
        <w:t xml:space="preserve"> construind şi realizând activităţile specifice propuse, adaptate domeniului lor de pregătire. Managementul este unul </w:t>
      </w:r>
      <w:r w:rsidR="00D46773">
        <w:rPr>
          <w:rFonts w:ascii="Times New Roman" w:eastAsia="Times New Roman" w:hAnsi="Times New Roman" w:cs="Times New Roman"/>
          <w:sz w:val="28"/>
          <w:szCs w:val="28"/>
        </w:rPr>
        <w:t xml:space="preserve"> </w:t>
      </w:r>
      <w:r w:rsidR="00920C37">
        <w:rPr>
          <w:rFonts w:ascii="Times New Roman" w:eastAsia="Times New Roman" w:hAnsi="Times New Roman" w:cs="Times New Roman"/>
          <w:sz w:val="28"/>
          <w:szCs w:val="28"/>
        </w:rPr>
        <w:t>transparent,flexibil,stimulativ,bazat pe încrederea în oameni, în capacitățile lor creative și de autocontrol.</w:t>
      </w:r>
    </w:p>
    <w:p w:rsidR="002D3260" w:rsidRDefault="002D3260" w:rsidP="00660679">
      <w:pPr>
        <w:spacing w:line="235" w:lineRule="auto"/>
        <w:ind w:left="60" w:right="140" w:firstLine="360"/>
        <w:jc w:val="both"/>
        <w:rPr>
          <w:rFonts w:ascii="Times New Roman" w:eastAsia="Times New Roman" w:hAnsi="Times New Roman" w:cs="Times New Roman"/>
          <w:i/>
          <w:sz w:val="28"/>
          <w:szCs w:val="28"/>
        </w:rPr>
      </w:pPr>
      <w:r w:rsidRPr="00D46773">
        <w:rPr>
          <w:rFonts w:ascii="Times New Roman" w:eastAsia="Times New Roman" w:hAnsi="Times New Roman" w:cs="Times New Roman"/>
          <w:sz w:val="28"/>
          <w:szCs w:val="28"/>
        </w:rPr>
        <w:lastRenderedPageBreak/>
        <w:t>În perioada anilor 2016-2018 instituția a fost i</w:t>
      </w:r>
      <w:r w:rsidR="000C4704">
        <w:rPr>
          <w:rFonts w:ascii="Times New Roman" w:eastAsia="Times New Roman" w:hAnsi="Times New Roman" w:cs="Times New Roman"/>
          <w:sz w:val="28"/>
          <w:szCs w:val="28"/>
        </w:rPr>
        <w:t>m</w:t>
      </w:r>
      <w:r w:rsidRPr="00D46773">
        <w:rPr>
          <w:rFonts w:ascii="Times New Roman" w:eastAsia="Times New Roman" w:hAnsi="Times New Roman" w:cs="Times New Roman"/>
          <w:sz w:val="28"/>
          <w:szCs w:val="28"/>
        </w:rPr>
        <w:t>plicată intr-un proiect de parteneriat cu Corpul Păcii SUA în cadrul că</w:t>
      </w:r>
      <w:r w:rsidR="00D46773" w:rsidRPr="00D46773">
        <w:rPr>
          <w:rFonts w:ascii="Times New Roman" w:eastAsia="Times New Roman" w:hAnsi="Times New Roman" w:cs="Times New Roman"/>
          <w:sz w:val="28"/>
          <w:szCs w:val="28"/>
        </w:rPr>
        <w:t xml:space="preserve">ruia s-a realizat programul </w:t>
      </w:r>
      <w:r w:rsidR="00D46773" w:rsidRPr="00D46773">
        <w:rPr>
          <w:rFonts w:ascii="Times New Roman" w:eastAsia="Times New Roman" w:hAnsi="Times New Roman" w:cs="Times New Roman"/>
          <w:i/>
          <w:sz w:val="28"/>
          <w:szCs w:val="28"/>
        </w:rPr>
        <w:t>,,</w:t>
      </w:r>
      <w:r w:rsidRPr="00D46773">
        <w:rPr>
          <w:rFonts w:ascii="Times New Roman" w:eastAsia="Times New Roman" w:hAnsi="Times New Roman" w:cs="Times New Roman"/>
          <w:i/>
          <w:sz w:val="28"/>
          <w:szCs w:val="28"/>
        </w:rPr>
        <w:t>Educație pentru sănătate’’</w:t>
      </w:r>
      <w:r w:rsidR="00D46773">
        <w:rPr>
          <w:rFonts w:ascii="Times New Roman" w:eastAsia="Times New Roman" w:hAnsi="Times New Roman" w:cs="Times New Roman"/>
          <w:i/>
          <w:sz w:val="28"/>
          <w:szCs w:val="28"/>
        </w:rPr>
        <w:t xml:space="preserve"> </w:t>
      </w:r>
      <w:r w:rsidRPr="00D46773">
        <w:rPr>
          <w:rFonts w:ascii="Times New Roman" w:eastAsia="Times New Roman" w:hAnsi="Times New Roman" w:cs="Times New Roman"/>
          <w:sz w:val="28"/>
          <w:szCs w:val="28"/>
        </w:rPr>
        <w:t xml:space="preserve">care a avut drept scop: </w:t>
      </w:r>
      <w:r w:rsidRPr="00D46773">
        <w:rPr>
          <w:rFonts w:ascii="Times New Roman" w:eastAsia="Times New Roman" w:hAnsi="Times New Roman" w:cs="Times New Roman"/>
          <w:i/>
          <w:sz w:val="28"/>
          <w:szCs w:val="28"/>
        </w:rPr>
        <w:t>Îmbunătățirea vieții și</w:t>
      </w:r>
      <w:r w:rsidR="00D46773" w:rsidRPr="00D46773">
        <w:rPr>
          <w:rFonts w:ascii="Times New Roman" w:eastAsia="Times New Roman" w:hAnsi="Times New Roman" w:cs="Times New Roman"/>
          <w:i/>
          <w:sz w:val="28"/>
          <w:szCs w:val="28"/>
        </w:rPr>
        <w:t xml:space="preserve"> sănătății copiilor, a tinerilor</w:t>
      </w:r>
      <w:r w:rsidRPr="00D46773">
        <w:rPr>
          <w:rFonts w:ascii="Times New Roman" w:eastAsia="Times New Roman" w:hAnsi="Times New Roman" w:cs="Times New Roman"/>
          <w:i/>
          <w:sz w:val="28"/>
          <w:szCs w:val="28"/>
        </w:rPr>
        <w:t xml:space="preserve"> prin consolidarea ed</w:t>
      </w:r>
      <w:r w:rsidR="00D46773">
        <w:rPr>
          <w:rFonts w:ascii="Times New Roman" w:eastAsia="Times New Roman" w:hAnsi="Times New Roman" w:cs="Times New Roman"/>
          <w:i/>
          <w:sz w:val="28"/>
          <w:szCs w:val="28"/>
        </w:rPr>
        <w:t>ucației pentru sănătate și promo</w:t>
      </w:r>
      <w:r w:rsidRPr="00D46773">
        <w:rPr>
          <w:rFonts w:ascii="Times New Roman" w:eastAsia="Times New Roman" w:hAnsi="Times New Roman" w:cs="Times New Roman"/>
          <w:i/>
          <w:sz w:val="28"/>
          <w:szCs w:val="28"/>
        </w:rPr>
        <w:t>varea deprinderilor de viață</w:t>
      </w:r>
      <w:r w:rsidR="00D46773" w:rsidRPr="00D46773">
        <w:rPr>
          <w:rFonts w:ascii="Times New Roman" w:eastAsia="Times New Roman" w:hAnsi="Times New Roman" w:cs="Times New Roman"/>
          <w:i/>
          <w:sz w:val="28"/>
          <w:szCs w:val="28"/>
        </w:rPr>
        <w:t>.</w:t>
      </w:r>
    </w:p>
    <w:p w:rsidR="008C2DE4" w:rsidRDefault="008C2DE4" w:rsidP="00660679">
      <w:pPr>
        <w:spacing w:line="235" w:lineRule="auto"/>
        <w:ind w:left="60" w:right="14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Susținuți de voluntarii Corpului Păcii SUA, IP Gimnaziul Cosăuți a aplicat câteva proiecte de dezvoltare comunitară </w:t>
      </w:r>
      <w:r w:rsidR="00670731">
        <w:rPr>
          <w:rFonts w:ascii="Times New Roman" w:eastAsia="Times New Roman" w:hAnsi="Times New Roman" w:cs="Times New Roman"/>
          <w:sz w:val="28"/>
          <w:szCs w:val="28"/>
        </w:rPr>
        <w:t>și instituțională</w:t>
      </w:r>
      <w:r>
        <w:rPr>
          <w:rFonts w:ascii="Times New Roman" w:eastAsia="Times New Roman" w:hAnsi="Times New Roman" w:cs="Times New Roman"/>
          <w:sz w:val="28"/>
          <w:szCs w:val="28"/>
        </w:rPr>
        <w:t>:</w:t>
      </w:r>
    </w:p>
    <w:p w:rsidR="008C2DE4" w:rsidRPr="00670731" w:rsidRDefault="008C2DE4" w:rsidP="008C2DE4">
      <w:pPr>
        <w:pStyle w:val="Listparagraf"/>
        <w:numPr>
          <w:ilvl w:val="0"/>
          <w:numId w:val="46"/>
        </w:numPr>
        <w:spacing w:line="235" w:lineRule="auto"/>
        <w:ind w:right="140"/>
        <w:jc w:val="both"/>
        <w:rPr>
          <w:rFonts w:ascii="Times New Roman" w:eastAsia="Times New Roman" w:hAnsi="Times New Roman" w:cs="Times New Roman"/>
          <w:sz w:val="28"/>
          <w:szCs w:val="28"/>
        </w:rPr>
      </w:pPr>
      <w:r w:rsidRPr="007566BB">
        <w:rPr>
          <w:rFonts w:ascii="Times New Roman" w:eastAsia="Times New Roman" w:hAnsi="Times New Roman" w:cs="Times New Roman"/>
          <w:i/>
          <w:sz w:val="28"/>
          <w:szCs w:val="28"/>
        </w:rPr>
        <w:t>,, Să ne jucăm împreună</w:t>
      </w:r>
      <w:r w:rsidRPr="007566BB">
        <w:rPr>
          <w:rFonts w:ascii="Times New Roman" w:eastAsia="Times New Roman" w:hAnsi="Times New Roman" w:cs="Times New Roman"/>
          <w:i/>
          <w:sz w:val="28"/>
          <w:szCs w:val="28"/>
          <w:lang w:val="en-US"/>
        </w:rPr>
        <w:t>’’</w:t>
      </w:r>
      <w:r w:rsidR="00670731">
        <w:rPr>
          <w:rFonts w:ascii="Times New Roman" w:eastAsia="Times New Roman" w:hAnsi="Times New Roman" w:cs="Times New Roman"/>
          <w:sz w:val="28"/>
          <w:szCs w:val="28"/>
          <w:lang w:val="en-US"/>
        </w:rPr>
        <w:t xml:space="preserve">- </w:t>
      </w:r>
      <w:proofErr w:type="spellStart"/>
      <w:r w:rsidR="00670731">
        <w:rPr>
          <w:rFonts w:ascii="Times New Roman" w:eastAsia="Times New Roman" w:hAnsi="Times New Roman" w:cs="Times New Roman"/>
          <w:sz w:val="28"/>
          <w:szCs w:val="28"/>
          <w:lang w:val="en-US"/>
        </w:rPr>
        <w:t>amen</w:t>
      </w:r>
      <w:r w:rsidR="000C4704">
        <w:rPr>
          <w:rFonts w:ascii="Times New Roman" w:eastAsia="Times New Roman" w:hAnsi="Times New Roman" w:cs="Times New Roman"/>
          <w:sz w:val="28"/>
          <w:szCs w:val="28"/>
          <w:lang w:val="en-US"/>
        </w:rPr>
        <w:t>a</w:t>
      </w:r>
      <w:r w:rsidR="00670731">
        <w:rPr>
          <w:rFonts w:ascii="Times New Roman" w:eastAsia="Times New Roman" w:hAnsi="Times New Roman" w:cs="Times New Roman"/>
          <w:sz w:val="28"/>
          <w:szCs w:val="28"/>
          <w:lang w:val="en-US"/>
        </w:rPr>
        <w:t>jarea</w:t>
      </w:r>
      <w:proofErr w:type="spellEnd"/>
      <w:r w:rsidR="00670731">
        <w:rPr>
          <w:rFonts w:ascii="Times New Roman" w:eastAsia="Times New Roman" w:hAnsi="Times New Roman" w:cs="Times New Roman"/>
          <w:sz w:val="28"/>
          <w:szCs w:val="28"/>
          <w:lang w:val="en-US"/>
        </w:rPr>
        <w:t xml:space="preserve"> </w:t>
      </w:r>
      <w:proofErr w:type="spellStart"/>
      <w:r w:rsidR="00670731">
        <w:rPr>
          <w:rFonts w:ascii="Times New Roman" w:eastAsia="Times New Roman" w:hAnsi="Times New Roman" w:cs="Times New Roman"/>
          <w:sz w:val="28"/>
          <w:szCs w:val="28"/>
          <w:lang w:val="en-US"/>
        </w:rPr>
        <w:t>unui</w:t>
      </w:r>
      <w:proofErr w:type="spellEnd"/>
      <w:r w:rsidR="00670731">
        <w:rPr>
          <w:rFonts w:ascii="Times New Roman" w:eastAsia="Times New Roman" w:hAnsi="Times New Roman" w:cs="Times New Roman"/>
          <w:sz w:val="28"/>
          <w:szCs w:val="28"/>
          <w:lang w:val="en-US"/>
        </w:rPr>
        <w:t xml:space="preserve"> </w:t>
      </w:r>
      <w:proofErr w:type="spellStart"/>
      <w:r w:rsidR="00670731">
        <w:rPr>
          <w:rFonts w:ascii="Times New Roman" w:eastAsia="Times New Roman" w:hAnsi="Times New Roman" w:cs="Times New Roman"/>
          <w:sz w:val="28"/>
          <w:szCs w:val="28"/>
          <w:lang w:val="en-US"/>
        </w:rPr>
        <w:t>teren</w:t>
      </w:r>
      <w:proofErr w:type="spellEnd"/>
      <w:r w:rsidR="00670731">
        <w:rPr>
          <w:rFonts w:ascii="Times New Roman" w:eastAsia="Times New Roman" w:hAnsi="Times New Roman" w:cs="Times New Roman"/>
          <w:sz w:val="28"/>
          <w:szCs w:val="28"/>
          <w:lang w:val="en-US"/>
        </w:rPr>
        <w:t xml:space="preserve"> de </w:t>
      </w:r>
      <w:proofErr w:type="spellStart"/>
      <w:r w:rsidR="00670731">
        <w:rPr>
          <w:rFonts w:ascii="Times New Roman" w:eastAsia="Times New Roman" w:hAnsi="Times New Roman" w:cs="Times New Roman"/>
          <w:sz w:val="28"/>
          <w:szCs w:val="28"/>
          <w:lang w:val="en-US"/>
        </w:rPr>
        <w:t>joac</w:t>
      </w:r>
      <w:proofErr w:type="spellEnd"/>
      <w:r w:rsidR="00670731">
        <w:rPr>
          <w:rFonts w:ascii="Times New Roman" w:eastAsia="Times New Roman" w:hAnsi="Times New Roman" w:cs="Times New Roman"/>
          <w:sz w:val="28"/>
          <w:szCs w:val="28"/>
          <w:lang w:val="ro-MD"/>
        </w:rPr>
        <w:t>ă în comuna Cosăuți – 88 mii lei</w:t>
      </w:r>
    </w:p>
    <w:p w:rsidR="00670731" w:rsidRPr="00670731" w:rsidRDefault="00670731" w:rsidP="008C2DE4">
      <w:pPr>
        <w:pStyle w:val="Listparagraf"/>
        <w:numPr>
          <w:ilvl w:val="0"/>
          <w:numId w:val="46"/>
        </w:numPr>
        <w:spacing w:line="235" w:lineRule="auto"/>
        <w:ind w:right="140"/>
        <w:jc w:val="both"/>
        <w:rPr>
          <w:rFonts w:ascii="Times New Roman" w:eastAsia="Times New Roman" w:hAnsi="Times New Roman" w:cs="Times New Roman"/>
          <w:sz w:val="28"/>
          <w:szCs w:val="28"/>
        </w:rPr>
      </w:pPr>
      <w:r w:rsidRPr="007566BB">
        <w:rPr>
          <w:rFonts w:ascii="Times New Roman" w:eastAsia="Times New Roman" w:hAnsi="Times New Roman" w:cs="Times New Roman"/>
          <w:i/>
          <w:sz w:val="28"/>
          <w:szCs w:val="28"/>
        </w:rPr>
        <w:t>,,Istoria fetelor campioane din vestiar</w:t>
      </w:r>
      <w:r w:rsidRPr="007566BB">
        <w:rPr>
          <w:rFonts w:ascii="Times New Roman" w:eastAsia="Times New Roman" w:hAnsi="Times New Roman" w:cs="Times New Roman"/>
          <w:i/>
          <w:sz w:val="28"/>
          <w:szCs w:val="28"/>
          <w:lang w:val="en-US"/>
        </w:rPr>
        <w:t>’’</w:t>
      </w:r>
      <w:r>
        <w:rPr>
          <w:rFonts w:ascii="Times New Roman" w:eastAsia="Times New Roman" w:hAnsi="Times New Roman" w:cs="Times New Roman"/>
          <w:sz w:val="28"/>
          <w:szCs w:val="28"/>
          <w:lang w:val="en-US"/>
        </w:rPr>
        <w:t xml:space="preserve"> – </w:t>
      </w:r>
      <w:proofErr w:type="spellStart"/>
      <w:r>
        <w:rPr>
          <w:rFonts w:ascii="Times New Roman" w:eastAsia="Times New Roman" w:hAnsi="Times New Roman" w:cs="Times New Roman"/>
          <w:sz w:val="28"/>
          <w:szCs w:val="28"/>
          <w:lang w:val="en-US"/>
        </w:rPr>
        <w:t>dotarea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vestiarelor</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sălii</w:t>
      </w:r>
      <w:proofErr w:type="spellEnd"/>
      <w:r>
        <w:rPr>
          <w:rFonts w:ascii="Times New Roman" w:eastAsia="Times New Roman" w:hAnsi="Times New Roman" w:cs="Times New Roman"/>
          <w:sz w:val="28"/>
          <w:szCs w:val="28"/>
          <w:lang w:val="en-US"/>
        </w:rPr>
        <w:t xml:space="preserve"> de sport din </w:t>
      </w:r>
      <w:proofErr w:type="spellStart"/>
      <w:r>
        <w:rPr>
          <w:rFonts w:ascii="Times New Roman" w:eastAsia="Times New Roman" w:hAnsi="Times New Roman" w:cs="Times New Roman"/>
          <w:sz w:val="28"/>
          <w:szCs w:val="28"/>
          <w:lang w:val="en-US"/>
        </w:rPr>
        <w:t>gimnaziu</w:t>
      </w:r>
      <w:proofErr w:type="spellEnd"/>
      <w:r>
        <w:rPr>
          <w:rFonts w:ascii="Times New Roman" w:eastAsia="Times New Roman" w:hAnsi="Times New Roman" w:cs="Times New Roman"/>
          <w:sz w:val="28"/>
          <w:szCs w:val="28"/>
          <w:lang w:val="en-US"/>
        </w:rPr>
        <w:t xml:space="preserve"> cu mobilier </w:t>
      </w:r>
      <w:proofErr w:type="spellStart"/>
      <w:r>
        <w:rPr>
          <w:rFonts w:ascii="Times New Roman" w:eastAsia="Times New Roman" w:hAnsi="Times New Roman" w:cs="Times New Roman"/>
          <w:sz w:val="28"/>
          <w:szCs w:val="28"/>
          <w:lang w:val="en-US"/>
        </w:rPr>
        <w:t>școlar</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dotarea</w:t>
      </w:r>
      <w:proofErr w:type="spellEnd"/>
      <w:r>
        <w:rPr>
          <w:rFonts w:ascii="Times New Roman" w:eastAsia="Times New Roman" w:hAnsi="Times New Roman" w:cs="Times New Roman"/>
          <w:sz w:val="28"/>
          <w:szCs w:val="28"/>
          <w:lang w:val="en-US"/>
        </w:rPr>
        <w:t xml:space="preserve"> cu </w:t>
      </w:r>
      <w:proofErr w:type="spellStart"/>
      <w:r>
        <w:rPr>
          <w:rFonts w:ascii="Times New Roman" w:eastAsia="Times New Roman" w:hAnsi="Times New Roman" w:cs="Times New Roman"/>
          <w:sz w:val="28"/>
          <w:szCs w:val="28"/>
          <w:lang w:val="en-US"/>
        </w:rPr>
        <w:t>echipament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sportiv</w:t>
      </w:r>
      <w:proofErr w:type="spellEnd"/>
      <w:r>
        <w:rPr>
          <w:rFonts w:ascii="Times New Roman" w:eastAsia="Times New Roman" w:hAnsi="Times New Roman" w:cs="Times New Roman"/>
          <w:sz w:val="28"/>
          <w:szCs w:val="28"/>
          <w:lang w:val="en-US"/>
        </w:rPr>
        <w:t xml:space="preserve"> – 80 mii lei</w:t>
      </w:r>
    </w:p>
    <w:p w:rsidR="00670731" w:rsidRDefault="00670731" w:rsidP="008C2DE4">
      <w:pPr>
        <w:pStyle w:val="Listparagraf"/>
        <w:numPr>
          <w:ilvl w:val="0"/>
          <w:numId w:val="46"/>
        </w:numPr>
        <w:spacing w:line="235" w:lineRule="auto"/>
        <w:ind w:right="140"/>
        <w:jc w:val="both"/>
        <w:rPr>
          <w:rFonts w:ascii="Times New Roman" w:eastAsia="Times New Roman" w:hAnsi="Times New Roman" w:cs="Times New Roman"/>
          <w:sz w:val="28"/>
          <w:szCs w:val="28"/>
        </w:rPr>
      </w:pPr>
      <w:r w:rsidRPr="007566BB">
        <w:rPr>
          <w:rFonts w:ascii="Times New Roman" w:eastAsia="Times New Roman" w:hAnsi="Times New Roman" w:cs="Times New Roman"/>
          <w:i/>
          <w:sz w:val="28"/>
          <w:szCs w:val="28"/>
        </w:rPr>
        <w:t>,,Din suflet pentru suflet, din inimă pentru toți’’</w:t>
      </w:r>
      <w:r>
        <w:rPr>
          <w:rFonts w:ascii="Times New Roman" w:eastAsia="Times New Roman" w:hAnsi="Times New Roman" w:cs="Times New Roman"/>
          <w:sz w:val="28"/>
          <w:szCs w:val="28"/>
        </w:rPr>
        <w:t xml:space="preserve"> – dotarea CREI cu materiale și jocuri didactice – 21 mii lei</w:t>
      </w:r>
    </w:p>
    <w:p w:rsidR="00670731" w:rsidRPr="008C2DE4" w:rsidRDefault="00670731" w:rsidP="00670731">
      <w:pPr>
        <w:pStyle w:val="Listparagraf"/>
        <w:spacing w:line="235" w:lineRule="auto"/>
        <w:ind w:left="1140" w:right="140"/>
        <w:jc w:val="both"/>
        <w:rPr>
          <w:rFonts w:ascii="Times New Roman" w:eastAsia="Times New Roman" w:hAnsi="Times New Roman" w:cs="Times New Roman"/>
          <w:sz w:val="28"/>
          <w:szCs w:val="28"/>
        </w:rPr>
      </w:pPr>
    </w:p>
    <w:p w:rsidR="000A7596" w:rsidRDefault="000A7596" w:rsidP="00912A83">
      <w:pPr>
        <w:pStyle w:val="Listparagraf"/>
        <w:numPr>
          <w:ilvl w:val="0"/>
          <w:numId w:val="9"/>
        </w:numPr>
        <w:spacing w:line="235" w:lineRule="auto"/>
        <w:ind w:right="140"/>
        <w:jc w:val="both"/>
        <w:rPr>
          <w:rFonts w:ascii="Times New Roman" w:eastAsia="Times New Roman" w:hAnsi="Times New Roman" w:cs="Times New Roman"/>
          <w:b/>
          <w:sz w:val="36"/>
          <w:szCs w:val="36"/>
        </w:rPr>
      </w:pPr>
      <w:r w:rsidRPr="000A7596">
        <w:rPr>
          <w:rFonts w:ascii="Times New Roman" w:eastAsia="Times New Roman" w:hAnsi="Times New Roman" w:cs="Times New Roman"/>
          <w:b/>
          <w:sz w:val="36"/>
          <w:szCs w:val="36"/>
        </w:rPr>
        <w:t xml:space="preserve">Activități </w:t>
      </w:r>
      <w:r w:rsidR="005A3B2E">
        <w:rPr>
          <w:rFonts w:ascii="Times New Roman" w:eastAsia="Times New Roman" w:hAnsi="Times New Roman" w:cs="Times New Roman"/>
          <w:b/>
          <w:sz w:val="36"/>
          <w:szCs w:val="36"/>
        </w:rPr>
        <w:t>extrașcolare/</w:t>
      </w:r>
      <w:proofErr w:type="spellStart"/>
      <w:r w:rsidRPr="000A7596">
        <w:rPr>
          <w:rFonts w:ascii="Times New Roman" w:eastAsia="Times New Roman" w:hAnsi="Times New Roman" w:cs="Times New Roman"/>
          <w:b/>
          <w:sz w:val="36"/>
          <w:szCs w:val="36"/>
        </w:rPr>
        <w:t>extracurriculare</w:t>
      </w:r>
      <w:proofErr w:type="spellEnd"/>
    </w:p>
    <w:p w:rsidR="009E34AE" w:rsidRDefault="009E34AE" w:rsidP="009E34AE">
      <w:pPr>
        <w:pStyle w:val="Listparagraf"/>
        <w:spacing w:line="235" w:lineRule="auto"/>
        <w:ind w:left="360" w:right="140"/>
        <w:jc w:val="both"/>
        <w:rPr>
          <w:rFonts w:ascii="Times New Roman" w:eastAsia="Times New Roman" w:hAnsi="Times New Roman" w:cs="Times New Roman"/>
          <w:sz w:val="28"/>
          <w:szCs w:val="28"/>
        </w:rPr>
      </w:pPr>
    </w:p>
    <w:p w:rsidR="009E34AE" w:rsidRDefault="009E34AE" w:rsidP="009E34AE">
      <w:pPr>
        <w:pStyle w:val="Listparagraf"/>
        <w:spacing w:line="235" w:lineRule="auto"/>
        <w:ind w:left="360" w:right="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Desfășurarea procesului instructiv-educativ constă în îmbinarea activităților școlii cu activitățile </w:t>
      </w:r>
      <w:proofErr w:type="spellStart"/>
      <w:r>
        <w:rPr>
          <w:rFonts w:ascii="Times New Roman" w:eastAsia="Times New Roman" w:hAnsi="Times New Roman" w:cs="Times New Roman"/>
          <w:sz w:val="28"/>
          <w:szCs w:val="28"/>
        </w:rPr>
        <w:t>extracurriculare</w:t>
      </w:r>
      <w:proofErr w:type="spellEnd"/>
      <w:r>
        <w:rPr>
          <w:rFonts w:ascii="Times New Roman" w:eastAsia="Times New Roman" w:hAnsi="Times New Roman" w:cs="Times New Roman"/>
          <w:sz w:val="28"/>
          <w:szCs w:val="28"/>
        </w:rPr>
        <w:t>, care permit manifestarea creativității întregului grup de elevi.</w:t>
      </w:r>
    </w:p>
    <w:p w:rsidR="000A7596" w:rsidRDefault="009E34AE" w:rsidP="009E34AE">
      <w:pPr>
        <w:pStyle w:val="Listparagraf"/>
        <w:spacing w:line="235" w:lineRule="auto"/>
        <w:ind w:left="360" w:right="1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0A7596" w:rsidRPr="009E34AE">
        <w:rPr>
          <w:rFonts w:ascii="Times New Roman" w:hAnsi="Times New Roman" w:cs="Times New Roman"/>
          <w:sz w:val="28"/>
          <w:szCs w:val="28"/>
        </w:rPr>
        <w:t xml:space="preserve"> În instituța noastră există o varietate mar</w:t>
      </w:r>
      <w:r w:rsidR="008913F3" w:rsidRPr="009E34AE">
        <w:rPr>
          <w:rFonts w:ascii="Times New Roman" w:hAnsi="Times New Roman" w:cs="Times New Roman"/>
          <w:sz w:val="28"/>
          <w:szCs w:val="28"/>
        </w:rPr>
        <w:t xml:space="preserve">e de activități extrașcolare și </w:t>
      </w:r>
      <w:r w:rsidR="000A7596" w:rsidRPr="009E34AE">
        <w:rPr>
          <w:rFonts w:ascii="Times New Roman" w:hAnsi="Times New Roman" w:cs="Times New Roman"/>
          <w:sz w:val="28"/>
          <w:szCs w:val="28"/>
        </w:rPr>
        <w:t>extracurriculare desfășurate în corespundere cu particularitățile de vârstă, cu interesele și p</w:t>
      </w:r>
      <w:r w:rsidR="00FD0A42" w:rsidRPr="009E34AE">
        <w:rPr>
          <w:rFonts w:ascii="Times New Roman" w:hAnsi="Times New Roman" w:cs="Times New Roman"/>
          <w:sz w:val="28"/>
          <w:szCs w:val="28"/>
        </w:rPr>
        <w:t>asiunile</w:t>
      </w:r>
      <w:r w:rsidR="000A7596" w:rsidRPr="009E34AE">
        <w:rPr>
          <w:rFonts w:ascii="Times New Roman" w:hAnsi="Times New Roman" w:cs="Times New Roman"/>
          <w:sz w:val="28"/>
          <w:szCs w:val="28"/>
        </w:rPr>
        <w:t xml:space="preserve"> elevilor, activități ce vizează drepturile copiilor, combaterea violenței, educația ecologică, parteneriatul cu părinții, protecția vieții și sănătății, </w:t>
      </w:r>
      <w:r w:rsidR="008913F3" w:rsidRPr="009E34AE">
        <w:rPr>
          <w:rFonts w:ascii="Times New Roman" w:hAnsi="Times New Roman" w:cs="Times New Roman"/>
          <w:sz w:val="28"/>
          <w:szCs w:val="28"/>
        </w:rPr>
        <w:t>activități cu caracter educativ</w:t>
      </w:r>
      <w:r w:rsidR="003D326D">
        <w:rPr>
          <w:rFonts w:ascii="Times New Roman" w:hAnsi="Times New Roman" w:cs="Times New Roman"/>
          <w:sz w:val="28"/>
          <w:szCs w:val="28"/>
        </w:rPr>
        <w:t>, sportiv</w:t>
      </w:r>
      <w:r w:rsidR="008913F3" w:rsidRPr="009E34AE">
        <w:rPr>
          <w:rFonts w:ascii="Times New Roman" w:hAnsi="Times New Roman" w:cs="Times New Roman"/>
          <w:sz w:val="28"/>
          <w:szCs w:val="28"/>
        </w:rPr>
        <w:t xml:space="preserve"> și </w:t>
      </w:r>
      <w:r w:rsidR="000A7596" w:rsidRPr="009E34AE">
        <w:rPr>
          <w:rFonts w:ascii="Times New Roman" w:hAnsi="Times New Roman" w:cs="Times New Roman"/>
          <w:sz w:val="28"/>
          <w:szCs w:val="28"/>
        </w:rPr>
        <w:t xml:space="preserve"> cultural-artistice  care au menirea să dezvolte potențialul cognitiv, creativ și afectiv al elevilor.</w:t>
      </w:r>
    </w:p>
    <w:p w:rsidR="009E34AE" w:rsidRDefault="009E34AE" w:rsidP="009E34AE">
      <w:pPr>
        <w:pStyle w:val="Listparagraf"/>
        <w:spacing w:line="235" w:lineRule="auto"/>
        <w:ind w:left="360" w:right="140"/>
        <w:jc w:val="both"/>
        <w:rPr>
          <w:rFonts w:ascii="Times New Roman" w:hAnsi="Times New Roman" w:cs="Times New Roman"/>
          <w:sz w:val="28"/>
          <w:szCs w:val="28"/>
        </w:rPr>
      </w:pPr>
      <w:r>
        <w:rPr>
          <w:rFonts w:ascii="Times New Roman" w:hAnsi="Times New Roman" w:cs="Times New Roman"/>
          <w:sz w:val="28"/>
          <w:szCs w:val="28"/>
        </w:rPr>
        <w:t xml:space="preserve">     </w:t>
      </w:r>
      <w:r w:rsidR="00F2130D">
        <w:rPr>
          <w:rFonts w:ascii="Times New Roman" w:hAnsi="Times New Roman" w:cs="Times New Roman"/>
          <w:sz w:val="28"/>
          <w:szCs w:val="28"/>
        </w:rPr>
        <w:t>În acest sens, școala este deschisă spre acest tip de activități care include diverse forme:</w:t>
      </w:r>
    </w:p>
    <w:p w:rsidR="009C1799" w:rsidRPr="00692BDE" w:rsidRDefault="009C1799" w:rsidP="00692BDE">
      <w:pPr>
        <w:pStyle w:val="Listparagraf"/>
        <w:numPr>
          <w:ilvl w:val="0"/>
          <w:numId w:val="52"/>
        </w:numPr>
        <w:spacing w:line="235" w:lineRule="auto"/>
        <w:ind w:right="140"/>
        <w:jc w:val="both"/>
        <w:rPr>
          <w:rFonts w:ascii="Times New Roman" w:eastAsia="Times New Roman" w:hAnsi="Times New Roman" w:cs="Times New Roman"/>
          <w:sz w:val="28"/>
          <w:szCs w:val="28"/>
        </w:rPr>
      </w:pPr>
      <w:r w:rsidRPr="00692BDE">
        <w:rPr>
          <w:rFonts w:ascii="Times New Roman" w:eastAsia="Times New Roman" w:hAnsi="Times New Roman" w:cs="Times New Roman"/>
          <w:i/>
          <w:sz w:val="28"/>
          <w:szCs w:val="28"/>
        </w:rPr>
        <w:t>Sărbători școlare cultural-artistice</w:t>
      </w:r>
      <w:r w:rsidRPr="00692BDE">
        <w:rPr>
          <w:rFonts w:ascii="Times New Roman" w:eastAsia="Times New Roman" w:hAnsi="Times New Roman" w:cs="Times New Roman"/>
          <w:sz w:val="28"/>
          <w:szCs w:val="28"/>
        </w:rPr>
        <w:t xml:space="preserve"> – care marchează evenimentele </w:t>
      </w:r>
      <w:r w:rsidRPr="00692BDE">
        <w:rPr>
          <w:rFonts w:ascii="Times New Roman" w:eastAsia="Times New Roman" w:hAnsi="Times New Roman" w:cs="Times New Roman"/>
          <w:sz w:val="28"/>
          <w:szCs w:val="28"/>
        </w:rPr>
        <w:t xml:space="preserve"> </w:t>
      </w:r>
      <w:r w:rsidRPr="00692BDE">
        <w:rPr>
          <w:rFonts w:ascii="Times New Roman" w:eastAsia="Times New Roman" w:hAnsi="Times New Roman" w:cs="Times New Roman"/>
          <w:sz w:val="28"/>
          <w:szCs w:val="28"/>
        </w:rPr>
        <w:t xml:space="preserve">importante din viața </w:t>
      </w:r>
      <w:r w:rsidR="0052623A" w:rsidRPr="00692BDE">
        <w:rPr>
          <w:rFonts w:ascii="Times New Roman" w:eastAsia="Times New Roman" w:hAnsi="Times New Roman" w:cs="Times New Roman"/>
          <w:sz w:val="28"/>
          <w:szCs w:val="28"/>
        </w:rPr>
        <w:t>școlarilor</w:t>
      </w:r>
      <w:r w:rsidRPr="00692BDE">
        <w:rPr>
          <w:rFonts w:ascii="Times New Roman" w:eastAsia="Times New Roman" w:hAnsi="Times New Roman" w:cs="Times New Roman"/>
          <w:sz w:val="28"/>
          <w:szCs w:val="28"/>
        </w:rPr>
        <w:t xml:space="preserve"> și le oferă posibilitatea să se exprime liber prim muzică, dans, poezie</w:t>
      </w:r>
      <w:r w:rsidR="0052623A" w:rsidRPr="00692BDE">
        <w:rPr>
          <w:rFonts w:ascii="Times New Roman" w:eastAsia="Times New Roman" w:hAnsi="Times New Roman" w:cs="Times New Roman"/>
          <w:sz w:val="28"/>
          <w:szCs w:val="28"/>
        </w:rPr>
        <w:t xml:space="preserve">, de </w:t>
      </w:r>
      <w:r w:rsidR="00B053F4" w:rsidRPr="00692BDE">
        <w:rPr>
          <w:rFonts w:ascii="Times New Roman" w:eastAsia="Times New Roman" w:hAnsi="Times New Roman" w:cs="Times New Roman"/>
          <w:sz w:val="28"/>
          <w:szCs w:val="28"/>
        </w:rPr>
        <w:t>stabilire a relațiilor de prietenie și ajutor reciproc</w:t>
      </w:r>
    </w:p>
    <w:p w:rsidR="009E34AE" w:rsidRPr="009C1799" w:rsidRDefault="009E34AE" w:rsidP="009C1799">
      <w:pPr>
        <w:pStyle w:val="Listparagraf"/>
        <w:numPr>
          <w:ilvl w:val="0"/>
          <w:numId w:val="51"/>
        </w:numPr>
        <w:spacing w:line="235" w:lineRule="auto"/>
        <w:ind w:right="140"/>
        <w:jc w:val="both"/>
        <w:rPr>
          <w:rFonts w:ascii="Times New Roman" w:eastAsia="Times New Roman" w:hAnsi="Times New Roman" w:cs="Times New Roman"/>
          <w:sz w:val="28"/>
          <w:szCs w:val="28"/>
        </w:rPr>
      </w:pPr>
      <w:r w:rsidRPr="009C1799">
        <w:rPr>
          <w:rFonts w:ascii="Times New Roman" w:eastAsia="Times New Roman" w:hAnsi="Times New Roman" w:cs="Times New Roman"/>
          <w:i/>
          <w:sz w:val="28"/>
          <w:szCs w:val="28"/>
        </w:rPr>
        <w:t>Vizite la muzee, monumente, locuri istorice, case memoriale</w:t>
      </w:r>
      <w:r w:rsidRPr="009C1799">
        <w:rPr>
          <w:rFonts w:ascii="Times New Roman" w:eastAsia="Times New Roman" w:hAnsi="Times New Roman" w:cs="Times New Roman"/>
          <w:sz w:val="28"/>
          <w:szCs w:val="28"/>
        </w:rPr>
        <w:t xml:space="preserve"> – care oferă elevilor prilejul de a cunoaște operele de artă originale, momentele legate de trecutul istoric local și național</w:t>
      </w:r>
    </w:p>
    <w:p w:rsidR="009E34AE" w:rsidRDefault="009E34AE" w:rsidP="009E34AE">
      <w:pPr>
        <w:pStyle w:val="Listparagraf"/>
        <w:numPr>
          <w:ilvl w:val="0"/>
          <w:numId w:val="49"/>
        </w:numPr>
        <w:spacing w:line="235" w:lineRule="auto"/>
        <w:ind w:right="140"/>
        <w:jc w:val="both"/>
        <w:rPr>
          <w:rFonts w:ascii="Times New Roman" w:eastAsia="Times New Roman" w:hAnsi="Times New Roman" w:cs="Times New Roman"/>
          <w:sz w:val="28"/>
          <w:szCs w:val="28"/>
        </w:rPr>
      </w:pPr>
      <w:r w:rsidRPr="002423E9">
        <w:rPr>
          <w:rFonts w:ascii="Times New Roman" w:eastAsia="Times New Roman" w:hAnsi="Times New Roman" w:cs="Times New Roman"/>
          <w:i/>
          <w:sz w:val="28"/>
          <w:szCs w:val="28"/>
        </w:rPr>
        <w:t xml:space="preserve">Vizionarea </w:t>
      </w:r>
      <w:proofErr w:type="spellStart"/>
      <w:r w:rsidRPr="002423E9">
        <w:rPr>
          <w:rFonts w:ascii="Times New Roman" w:eastAsia="Times New Roman" w:hAnsi="Times New Roman" w:cs="Times New Roman"/>
          <w:i/>
          <w:sz w:val="28"/>
          <w:szCs w:val="28"/>
        </w:rPr>
        <w:t>spectacoleleor</w:t>
      </w:r>
      <w:proofErr w:type="spellEnd"/>
      <w:r w:rsidRPr="002423E9">
        <w:rPr>
          <w:rFonts w:ascii="Times New Roman" w:eastAsia="Times New Roman" w:hAnsi="Times New Roman" w:cs="Times New Roman"/>
          <w:i/>
          <w:sz w:val="28"/>
          <w:szCs w:val="28"/>
        </w:rPr>
        <w:t xml:space="preserve"> de teatru pentru </w:t>
      </w:r>
      <w:proofErr w:type="spellStart"/>
      <w:r w:rsidRPr="002423E9">
        <w:rPr>
          <w:rFonts w:ascii="Times New Roman" w:eastAsia="Times New Roman" w:hAnsi="Times New Roman" w:cs="Times New Roman"/>
          <w:i/>
          <w:sz w:val="28"/>
          <w:szCs w:val="28"/>
        </w:rPr>
        <w:t>copii,</w:t>
      </w:r>
      <w:r w:rsidR="003D326D">
        <w:rPr>
          <w:rFonts w:ascii="Times New Roman" w:eastAsia="Times New Roman" w:hAnsi="Times New Roman" w:cs="Times New Roman"/>
          <w:i/>
          <w:sz w:val="28"/>
          <w:szCs w:val="28"/>
        </w:rPr>
        <w:t>vizionare</w:t>
      </w:r>
      <w:proofErr w:type="spellEnd"/>
      <w:r w:rsidR="003D326D">
        <w:rPr>
          <w:rFonts w:ascii="Times New Roman" w:eastAsia="Times New Roman" w:hAnsi="Times New Roman" w:cs="Times New Roman"/>
          <w:i/>
          <w:sz w:val="28"/>
          <w:szCs w:val="28"/>
        </w:rPr>
        <w:t xml:space="preserve"> de filme,</w:t>
      </w:r>
      <w:r w:rsidRPr="002423E9">
        <w:rPr>
          <w:rFonts w:ascii="Times New Roman" w:eastAsia="Times New Roman" w:hAnsi="Times New Roman" w:cs="Times New Roman"/>
          <w:i/>
          <w:sz w:val="28"/>
          <w:szCs w:val="28"/>
        </w:rPr>
        <w:t xml:space="preserve"> </w:t>
      </w:r>
      <w:proofErr w:type="spellStart"/>
      <w:r w:rsidRPr="002423E9">
        <w:rPr>
          <w:rFonts w:ascii="Times New Roman" w:eastAsia="Times New Roman" w:hAnsi="Times New Roman" w:cs="Times New Roman"/>
          <w:i/>
          <w:sz w:val="28"/>
          <w:szCs w:val="28"/>
        </w:rPr>
        <w:t>întîlniri</w:t>
      </w:r>
      <w:proofErr w:type="spellEnd"/>
      <w:r w:rsidRPr="002423E9">
        <w:rPr>
          <w:rFonts w:ascii="Times New Roman" w:eastAsia="Times New Roman" w:hAnsi="Times New Roman" w:cs="Times New Roman"/>
          <w:i/>
          <w:sz w:val="28"/>
          <w:szCs w:val="28"/>
        </w:rPr>
        <w:t xml:space="preserve"> cu scriitori</w:t>
      </w:r>
      <w:r>
        <w:rPr>
          <w:rFonts w:ascii="Times New Roman" w:eastAsia="Times New Roman" w:hAnsi="Times New Roman" w:cs="Times New Roman"/>
          <w:sz w:val="28"/>
          <w:szCs w:val="28"/>
        </w:rPr>
        <w:t xml:space="preserve"> – care orientează copiii spre artă, cultură, literatură</w:t>
      </w:r>
    </w:p>
    <w:p w:rsidR="009E34AE" w:rsidRDefault="009E34AE" w:rsidP="009E34AE">
      <w:pPr>
        <w:pStyle w:val="Listparagraf"/>
        <w:numPr>
          <w:ilvl w:val="0"/>
          <w:numId w:val="49"/>
        </w:numPr>
        <w:spacing w:line="235" w:lineRule="auto"/>
        <w:ind w:right="140"/>
        <w:jc w:val="both"/>
        <w:rPr>
          <w:rFonts w:ascii="Times New Roman" w:eastAsia="Times New Roman" w:hAnsi="Times New Roman" w:cs="Times New Roman"/>
          <w:sz w:val="28"/>
          <w:szCs w:val="28"/>
        </w:rPr>
      </w:pPr>
      <w:r w:rsidRPr="002423E9">
        <w:rPr>
          <w:rFonts w:ascii="Times New Roman" w:eastAsia="Times New Roman" w:hAnsi="Times New Roman" w:cs="Times New Roman"/>
          <w:i/>
          <w:sz w:val="28"/>
          <w:szCs w:val="28"/>
        </w:rPr>
        <w:t>Excursii și tabere școlare</w:t>
      </w:r>
      <w:r>
        <w:rPr>
          <w:rFonts w:ascii="Times New Roman" w:eastAsia="Times New Roman" w:hAnsi="Times New Roman" w:cs="Times New Roman"/>
          <w:sz w:val="28"/>
          <w:szCs w:val="28"/>
        </w:rPr>
        <w:t xml:space="preserve"> – prin care se </w:t>
      </w:r>
      <w:r w:rsidR="00A55E28">
        <w:rPr>
          <w:rFonts w:ascii="Times New Roman" w:eastAsia="Times New Roman" w:hAnsi="Times New Roman" w:cs="Times New Roman"/>
          <w:sz w:val="28"/>
          <w:szCs w:val="28"/>
        </w:rPr>
        <w:t>întăresc</w:t>
      </w:r>
      <w:r>
        <w:rPr>
          <w:rFonts w:ascii="Times New Roman" w:eastAsia="Times New Roman" w:hAnsi="Times New Roman" w:cs="Times New Roman"/>
          <w:sz w:val="28"/>
          <w:szCs w:val="28"/>
        </w:rPr>
        <w:t xml:space="preserve"> cunoștințele copiilor despre frumusețile țării, </w:t>
      </w:r>
      <w:r w:rsidR="00A55E28">
        <w:rPr>
          <w:rFonts w:ascii="Times New Roman" w:eastAsia="Times New Roman" w:hAnsi="Times New Roman" w:cs="Times New Roman"/>
          <w:sz w:val="28"/>
          <w:szCs w:val="28"/>
        </w:rPr>
        <w:t>respectul pentru frumusețile naturii, artă și cultură</w:t>
      </w:r>
    </w:p>
    <w:p w:rsidR="00E94319" w:rsidRDefault="00DD4FC9" w:rsidP="00692BDE">
      <w:pPr>
        <w:pStyle w:val="Listparagraf"/>
        <w:numPr>
          <w:ilvl w:val="0"/>
          <w:numId w:val="49"/>
        </w:numPr>
        <w:spacing w:line="235" w:lineRule="auto"/>
        <w:ind w:right="140"/>
        <w:jc w:val="both"/>
        <w:rPr>
          <w:rFonts w:ascii="Times New Roman" w:eastAsia="Times New Roman" w:hAnsi="Times New Roman" w:cs="Times New Roman"/>
          <w:sz w:val="28"/>
          <w:szCs w:val="28"/>
        </w:rPr>
      </w:pPr>
      <w:r w:rsidRPr="002423E9">
        <w:rPr>
          <w:rFonts w:ascii="Times New Roman" w:eastAsia="Times New Roman" w:hAnsi="Times New Roman" w:cs="Times New Roman"/>
          <w:i/>
          <w:sz w:val="28"/>
          <w:szCs w:val="28"/>
        </w:rPr>
        <w:t xml:space="preserve">Competiții sportive la volei, </w:t>
      </w:r>
      <w:proofErr w:type="spellStart"/>
      <w:r w:rsidRPr="002423E9">
        <w:rPr>
          <w:rFonts w:ascii="Times New Roman" w:eastAsia="Times New Roman" w:hAnsi="Times New Roman" w:cs="Times New Roman"/>
          <w:i/>
          <w:sz w:val="28"/>
          <w:szCs w:val="28"/>
        </w:rPr>
        <w:t>basket</w:t>
      </w:r>
      <w:proofErr w:type="spellEnd"/>
      <w:r w:rsidRPr="002423E9">
        <w:rPr>
          <w:rFonts w:ascii="Times New Roman" w:eastAsia="Times New Roman" w:hAnsi="Times New Roman" w:cs="Times New Roman"/>
          <w:i/>
          <w:sz w:val="28"/>
          <w:szCs w:val="28"/>
        </w:rPr>
        <w:t>, mini-fotbal</w:t>
      </w:r>
      <w:r>
        <w:rPr>
          <w:rFonts w:ascii="Times New Roman" w:eastAsia="Times New Roman" w:hAnsi="Times New Roman" w:cs="Times New Roman"/>
          <w:sz w:val="28"/>
          <w:szCs w:val="28"/>
        </w:rPr>
        <w:t xml:space="preserve"> – care contribuie la îmbunătățirea abilităților copiilor în dezvoltarea fizică, dezvoltarea contextului concurențial, a provocărilor și interacțiunilor sociale</w:t>
      </w:r>
    </w:p>
    <w:p w:rsidR="00A55E28" w:rsidRPr="00692BDE" w:rsidRDefault="00A55E28" w:rsidP="00692BDE">
      <w:pPr>
        <w:pStyle w:val="Listparagraf"/>
        <w:numPr>
          <w:ilvl w:val="0"/>
          <w:numId w:val="49"/>
        </w:numPr>
        <w:spacing w:line="235" w:lineRule="auto"/>
        <w:ind w:right="140"/>
        <w:jc w:val="both"/>
        <w:rPr>
          <w:rFonts w:ascii="Times New Roman" w:eastAsia="Times New Roman" w:hAnsi="Times New Roman" w:cs="Times New Roman"/>
          <w:sz w:val="28"/>
          <w:szCs w:val="28"/>
        </w:rPr>
      </w:pPr>
      <w:r w:rsidRPr="00692BDE">
        <w:rPr>
          <w:rFonts w:ascii="Times New Roman" w:eastAsia="Times New Roman" w:hAnsi="Times New Roman" w:cs="Times New Roman"/>
          <w:i/>
          <w:sz w:val="28"/>
          <w:szCs w:val="28"/>
        </w:rPr>
        <w:t xml:space="preserve">Concursuri științifice la fizică, matematică, limba română, </w:t>
      </w:r>
      <w:r w:rsidR="003D326D" w:rsidRPr="00692BDE">
        <w:rPr>
          <w:rFonts w:ascii="Times New Roman" w:eastAsia="Times New Roman" w:hAnsi="Times New Roman" w:cs="Times New Roman"/>
          <w:i/>
          <w:sz w:val="28"/>
          <w:szCs w:val="28"/>
        </w:rPr>
        <w:t xml:space="preserve">concurs </w:t>
      </w:r>
      <w:r w:rsidRPr="00692BDE">
        <w:rPr>
          <w:rFonts w:ascii="Times New Roman" w:eastAsia="Times New Roman" w:hAnsi="Times New Roman" w:cs="Times New Roman"/>
          <w:i/>
          <w:sz w:val="28"/>
          <w:szCs w:val="28"/>
        </w:rPr>
        <w:t xml:space="preserve">de </w:t>
      </w:r>
      <w:proofErr w:type="spellStart"/>
      <w:r w:rsidR="00D03739" w:rsidRPr="00692BDE">
        <w:rPr>
          <w:rFonts w:ascii="Times New Roman" w:eastAsia="Times New Roman" w:hAnsi="Times New Roman" w:cs="Times New Roman"/>
          <w:i/>
          <w:sz w:val="28"/>
          <w:szCs w:val="28"/>
        </w:rPr>
        <w:t>desen,</w:t>
      </w:r>
      <w:r w:rsidRPr="00692BDE">
        <w:rPr>
          <w:rFonts w:ascii="Times New Roman" w:eastAsia="Times New Roman" w:hAnsi="Times New Roman" w:cs="Times New Roman"/>
          <w:i/>
          <w:sz w:val="28"/>
          <w:szCs w:val="28"/>
        </w:rPr>
        <w:t>creații</w:t>
      </w:r>
      <w:proofErr w:type="spellEnd"/>
      <w:r w:rsidR="00D03739" w:rsidRPr="00692BDE">
        <w:rPr>
          <w:rFonts w:ascii="Times New Roman" w:eastAsia="Times New Roman" w:hAnsi="Times New Roman" w:cs="Times New Roman"/>
          <w:i/>
          <w:sz w:val="28"/>
          <w:szCs w:val="28"/>
        </w:rPr>
        <w:t xml:space="preserve"> artistice, creații</w:t>
      </w:r>
      <w:r w:rsidR="003D326D" w:rsidRPr="00692BDE">
        <w:rPr>
          <w:rFonts w:ascii="Times New Roman" w:eastAsia="Times New Roman" w:hAnsi="Times New Roman" w:cs="Times New Roman"/>
          <w:i/>
          <w:sz w:val="28"/>
          <w:szCs w:val="28"/>
        </w:rPr>
        <w:t xml:space="preserve"> proprii</w:t>
      </w:r>
      <w:r w:rsidR="00D03739" w:rsidRPr="00692BDE">
        <w:rPr>
          <w:rFonts w:ascii="Times New Roman" w:eastAsia="Times New Roman" w:hAnsi="Times New Roman" w:cs="Times New Roman"/>
          <w:i/>
          <w:sz w:val="28"/>
          <w:szCs w:val="28"/>
        </w:rPr>
        <w:t>.</w:t>
      </w:r>
    </w:p>
    <w:p w:rsidR="000C697A" w:rsidRPr="00217291" w:rsidRDefault="000C697A" w:rsidP="00217291">
      <w:pPr>
        <w:pStyle w:val="Listparagraf"/>
        <w:numPr>
          <w:ilvl w:val="0"/>
          <w:numId w:val="11"/>
        </w:numPr>
        <w:spacing w:line="240" w:lineRule="auto"/>
        <w:rPr>
          <w:rFonts w:ascii="Times New Roman" w:hAnsi="Times New Roman" w:cs="Times New Roman"/>
          <w:sz w:val="28"/>
          <w:szCs w:val="28"/>
        </w:rPr>
      </w:pPr>
      <w:r w:rsidRPr="00217291">
        <w:rPr>
          <w:rFonts w:ascii="Times New Roman" w:eastAsia="Times New Roman" w:hAnsi="Times New Roman" w:cs="Times New Roman"/>
          <w:b/>
          <w:sz w:val="36"/>
          <w:szCs w:val="36"/>
        </w:rPr>
        <w:lastRenderedPageBreak/>
        <w:t>Promovarea  educați</w:t>
      </w:r>
      <w:r w:rsidR="00EA1B31" w:rsidRPr="00217291">
        <w:rPr>
          <w:rFonts w:ascii="Times New Roman" w:eastAsia="Times New Roman" w:hAnsi="Times New Roman" w:cs="Times New Roman"/>
          <w:b/>
          <w:sz w:val="36"/>
          <w:szCs w:val="36"/>
        </w:rPr>
        <w:t>e</w:t>
      </w:r>
      <w:r w:rsidRPr="00217291">
        <w:rPr>
          <w:rFonts w:ascii="Times New Roman" w:eastAsia="Times New Roman" w:hAnsi="Times New Roman" w:cs="Times New Roman"/>
          <w:b/>
          <w:sz w:val="36"/>
          <w:szCs w:val="36"/>
        </w:rPr>
        <w:t>i incluzive</w:t>
      </w:r>
    </w:p>
    <w:p w:rsidR="000C697A" w:rsidRPr="00A132CA" w:rsidRDefault="000C697A" w:rsidP="000C697A">
      <w:pPr>
        <w:spacing w:line="240" w:lineRule="auto"/>
        <w:rPr>
          <w:rFonts w:ascii="Times New Roman" w:eastAsia="Times New Roman" w:hAnsi="Times New Roman" w:cs="Times New Roman"/>
          <w:sz w:val="28"/>
          <w:szCs w:val="28"/>
        </w:rPr>
      </w:pPr>
      <w:r w:rsidRPr="00A132CA">
        <w:rPr>
          <w:rFonts w:ascii="Times New Roman" w:eastAsia="Times New Roman" w:hAnsi="Times New Roman" w:cs="Times New Roman"/>
          <w:sz w:val="28"/>
          <w:szCs w:val="28"/>
        </w:rPr>
        <w:t xml:space="preserve">   Î</w:t>
      </w:r>
      <w:r w:rsidR="00B25182" w:rsidRPr="00A132CA">
        <w:rPr>
          <w:rFonts w:ascii="Times New Roman" w:eastAsia="Times New Roman" w:hAnsi="Times New Roman" w:cs="Times New Roman"/>
          <w:sz w:val="28"/>
          <w:szCs w:val="28"/>
        </w:rPr>
        <w:t xml:space="preserve">n </w:t>
      </w:r>
      <w:r w:rsidRPr="00A132CA">
        <w:rPr>
          <w:rFonts w:ascii="Times New Roman" w:eastAsia="Times New Roman" w:hAnsi="Times New Roman" w:cs="Times New Roman"/>
          <w:sz w:val="28"/>
          <w:szCs w:val="28"/>
        </w:rPr>
        <w:t xml:space="preserve"> IP Gimnaziul Cosăuți, din punctul de vedere al educați</w:t>
      </w:r>
      <w:r w:rsidR="00EA1B31">
        <w:rPr>
          <w:rFonts w:ascii="Times New Roman" w:eastAsia="Times New Roman" w:hAnsi="Times New Roman" w:cs="Times New Roman"/>
          <w:sz w:val="28"/>
          <w:szCs w:val="28"/>
        </w:rPr>
        <w:t>e</w:t>
      </w:r>
      <w:r w:rsidRPr="00A132CA">
        <w:rPr>
          <w:rFonts w:ascii="Times New Roman" w:eastAsia="Times New Roman" w:hAnsi="Times New Roman" w:cs="Times New Roman"/>
          <w:sz w:val="28"/>
          <w:szCs w:val="28"/>
        </w:rPr>
        <w:t>i incluzive putem sintetiza:</w:t>
      </w:r>
    </w:p>
    <w:p w:rsidR="000C697A" w:rsidRPr="00A132CA" w:rsidRDefault="00F725B7" w:rsidP="00B2518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C697A" w:rsidRPr="00A132CA">
        <w:rPr>
          <w:rFonts w:ascii="Times New Roman" w:eastAsia="Times New Roman" w:hAnsi="Times New Roman" w:cs="Times New Roman"/>
          <w:sz w:val="28"/>
          <w:szCs w:val="28"/>
        </w:rPr>
        <w:t>Unitatea de învățământ are porțile deschise pentru toți cei interesați şi de</w:t>
      </w:r>
      <w:r w:rsidR="00B25182" w:rsidRPr="00A132CA">
        <w:rPr>
          <w:rFonts w:ascii="Times New Roman" w:eastAsia="Times New Roman" w:hAnsi="Times New Roman" w:cs="Times New Roman"/>
          <w:sz w:val="28"/>
          <w:szCs w:val="28"/>
        </w:rPr>
        <w:t>zvoltă relaţiile cu comunitatea.</w:t>
      </w:r>
      <w:r w:rsidR="000C697A" w:rsidRPr="00A132CA">
        <w:rPr>
          <w:rFonts w:ascii="Times New Roman" w:eastAsia="Times New Roman" w:hAnsi="Times New Roman" w:cs="Times New Roman"/>
          <w:sz w:val="28"/>
          <w:szCs w:val="28"/>
        </w:rPr>
        <w:t>În școală şi în sălile de clasă sunt promovate, prin practici cotidiene, valori precum respectul, toleranţa, grija, atenţia faţă de celălalt, coop</w:t>
      </w:r>
      <w:r w:rsidR="00B25182" w:rsidRPr="00A132CA">
        <w:rPr>
          <w:rFonts w:ascii="Times New Roman" w:eastAsia="Times New Roman" w:hAnsi="Times New Roman" w:cs="Times New Roman"/>
          <w:sz w:val="28"/>
          <w:szCs w:val="28"/>
        </w:rPr>
        <w:t>erarea, implicarea comună,</w:t>
      </w:r>
      <w:r w:rsidR="00E03A23">
        <w:rPr>
          <w:rFonts w:ascii="Times New Roman" w:eastAsia="Times New Roman" w:hAnsi="Times New Roman" w:cs="Times New Roman"/>
          <w:sz w:val="28"/>
          <w:szCs w:val="28"/>
        </w:rPr>
        <w:t xml:space="preserve"> </w:t>
      </w:r>
      <w:r w:rsidR="00B25182" w:rsidRPr="00A132CA">
        <w:rPr>
          <w:rFonts w:ascii="Times New Roman" w:eastAsia="Times New Roman" w:hAnsi="Times New Roman" w:cs="Times New Roman"/>
          <w:sz w:val="28"/>
          <w:szCs w:val="28"/>
        </w:rPr>
        <w:t>coresponsabilitatea.</w:t>
      </w:r>
      <w:r w:rsidR="00E03A23">
        <w:rPr>
          <w:rFonts w:ascii="Times New Roman" w:eastAsia="Times New Roman" w:hAnsi="Times New Roman" w:cs="Times New Roman"/>
          <w:sz w:val="28"/>
          <w:szCs w:val="28"/>
        </w:rPr>
        <w:t xml:space="preserve"> </w:t>
      </w:r>
      <w:r w:rsidR="000C697A" w:rsidRPr="00A132CA">
        <w:rPr>
          <w:rFonts w:ascii="Times New Roman" w:eastAsia="Times New Roman" w:hAnsi="Times New Roman" w:cs="Times New Roman"/>
          <w:sz w:val="28"/>
          <w:szCs w:val="28"/>
        </w:rPr>
        <w:t>Se ține seama de nevoile şi interesele copiilor şi ale familiilor acestora.</w:t>
      </w:r>
    </w:p>
    <w:p w:rsidR="000C697A" w:rsidRPr="00A132CA" w:rsidRDefault="00B25182" w:rsidP="00B25182">
      <w:pPr>
        <w:spacing w:line="240" w:lineRule="auto"/>
        <w:rPr>
          <w:rFonts w:ascii="Times New Roman" w:eastAsia="Times New Roman" w:hAnsi="Times New Roman" w:cs="Times New Roman"/>
          <w:sz w:val="28"/>
          <w:szCs w:val="28"/>
        </w:rPr>
      </w:pPr>
      <w:r w:rsidRPr="00A132CA">
        <w:rPr>
          <w:rFonts w:ascii="Times New Roman" w:eastAsia="Times New Roman" w:hAnsi="Times New Roman" w:cs="Times New Roman"/>
          <w:sz w:val="28"/>
          <w:szCs w:val="28"/>
        </w:rPr>
        <w:t xml:space="preserve">   </w:t>
      </w:r>
      <w:r w:rsidR="00E03A23">
        <w:rPr>
          <w:rFonts w:ascii="Times New Roman" w:eastAsia="Times New Roman" w:hAnsi="Times New Roman" w:cs="Times New Roman"/>
          <w:sz w:val="28"/>
          <w:szCs w:val="28"/>
        </w:rPr>
        <w:t>În acest sens</w:t>
      </w:r>
      <w:r w:rsidR="000C697A" w:rsidRPr="00A132CA">
        <w:rPr>
          <w:rFonts w:ascii="Times New Roman" w:eastAsia="Times New Roman" w:hAnsi="Times New Roman" w:cs="Times New Roman"/>
          <w:sz w:val="28"/>
          <w:szCs w:val="28"/>
        </w:rPr>
        <w:t xml:space="preserve"> se </w:t>
      </w:r>
      <w:proofErr w:type="spellStart"/>
      <w:r w:rsidR="000C697A" w:rsidRPr="00A132CA">
        <w:rPr>
          <w:rFonts w:ascii="Times New Roman" w:eastAsia="Times New Roman" w:hAnsi="Times New Roman" w:cs="Times New Roman"/>
          <w:sz w:val="28"/>
          <w:szCs w:val="28"/>
        </w:rPr>
        <w:t>urmăreşte</w:t>
      </w:r>
      <w:proofErr w:type="spellEnd"/>
      <w:r w:rsidR="000C697A" w:rsidRPr="00A132CA">
        <w:rPr>
          <w:rFonts w:ascii="Times New Roman" w:eastAsia="Times New Roman" w:hAnsi="Times New Roman" w:cs="Times New Roman"/>
          <w:sz w:val="28"/>
          <w:szCs w:val="28"/>
        </w:rPr>
        <w:t>:</w:t>
      </w:r>
    </w:p>
    <w:p w:rsidR="000C697A" w:rsidRPr="00A132CA" w:rsidRDefault="000C697A" w:rsidP="006A6F05">
      <w:pPr>
        <w:pStyle w:val="Listparagraf"/>
        <w:numPr>
          <w:ilvl w:val="0"/>
          <w:numId w:val="6"/>
        </w:numPr>
        <w:tabs>
          <w:tab w:val="left" w:pos="1920"/>
        </w:tabs>
        <w:spacing w:after="0" w:line="240" w:lineRule="auto"/>
        <w:rPr>
          <w:rFonts w:ascii="Times New Roman" w:eastAsia="Wingdings" w:hAnsi="Times New Roman" w:cs="Times New Roman"/>
          <w:sz w:val="28"/>
          <w:szCs w:val="28"/>
        </w:rPr>
      </w:pPr>
      <w:r w:rsidRPr="00A132CA">
        <w:rPr>
          <w:rFonts w:ascii="Times New Roman" w:eastAsia="Times New Roman" w:hAnsi="Times New Roman" w:cs="Times New Roman"/>
          <w:sz w:val="28"/>
          <w:szCs w:val="28"/>
        </w:rPr>
        <w:t>participarea activă a tuturor copiilor la activităţi;</w:t>
      </w:r>
    </w:p>
    <w:p w:rsidR="000C697A" w:rsidRPr="00A132CA" w:rsidRDefault="000C697A" w:rsidP="006A6F05">
      <w:pPr>
        <w:pStyle w:val="Listparagraf"/>
        <w:numPr>
          <w:ilvl w:val="0"/>
          <w:numId w:val="6"/>
        </w:numPr>
        <w:tabs>
          <w:tab w:val="left" w:pos="1920"/>
        </w:tabs>
        <w:spacing w:after="0" w:line="240" w:lineRule="auto"/>
        <w:rPr>
          <w:rFonts w:ascii="Times New Roman" w:eastAsia="Wingdings" w:hAnsi="Times New Roman" w:cs="Times New Roman"/>
          <w:sz w:val="28"/>
          <w:szCs w:val="28"/>
        </w:rPr>
      </w:pPr>
      <w:r w:rsidRPr="00A132CA">
        <w:rPr>
          <w:rFonts w:ascii="Times New Roman" w:eastAsia="Times New Roman" w:hAnsi="Times New Roman" w:cs="Times New Roman"/>
          <w:sz w:val="28"/>
          <w:szCs w:val="28"/>
        </w:rPr>
        <w:t>valorificarea experienţelor tuturor copiilor şi valorizarea diferenţelor dintre experienţele lor;</w:t>
      </w:r>
    </w:p>
    <w:p w:rsidR="000C697A" w:rsidRPr="00A132CA" w:rsidRDefault="000C697A" w:rsidP="006A6F05">
      <w:pPr>
        <w:pStyle w:val="Listparagraf"/>
        <w:numPr>
          <w:ilvl w:val="0"/>
          <w:numId w:val="6"/>
        </w:numPr>
        <w:tabs>
          <w:tab w:val="left" w:pos="1920"/>
        </w:tabs>
        <w:spacing w:after="0" w:line="240" w:lineRule="auto"/>
        <w:rPr>
          <w:rFonts w:ascii="Times New Roman" w:eastAsia="Wingdings" w:hAnsi="Times New Roman" w:cs="Times New Roman"/>
          <w:sz w:val="28"/>
          <w:szCs w:val="28"/>
        </w:rPr>
      </w:pPr>
      <w:r w:rsidRPr="00A132CA">
        <w:rPr>
          <w:rFonts w:ascii="Times New Roman" w:eastAsia="Times New Roman" w:hAnsi="Times New Roman" w:cs="Times New Roman"/>
          <w:sz w:val="28"/>
          <w:szCs w:val="28"/>
        </w:rPr>
        <w:t>explicaţii clare, astfel încât să înţeleagă şi să înveţe toţi copiii;</w:t>
      </w:r>
    </w:p>
    <w:p w:rsidR="000C697A" w:rsidRPr="00A132CA" w:rsidRDefault="000C697A" w:rsidP="006A6F05">
      <w:pPr>
        <w:pStyle w:val="Listparagraf"/>
        <w:numPr>
          <w:ilvl w:val="0"/>
          <w:numId w:val="6"/>
        </w:numPr>
        <w:tabs>
          <w:tab w:val="left" w:pos="1920"/>
        </w:tabs>
        <w:spacing w:after="0" w:line="240" w:lineRule="auto"/>
        <w:rPr>
          <w:rFonts w:ascii="Times New Roman" w:eastAsia="Wingdings" w:hAnsi="Times New Roman" w:cs="Times New Roman"/>
          <w:sz w:val="28"/>
          <w:szCs w:val="28"/>
        </w:rPr>
      </w:pPr>
      <w:r w:rsidRPr="00A132CA">
        <w:rPr>
          <w:rFonts w:ascii="Times New Roman" w:eastAsia="Times New Roman" w:hAnsi="Times New Roman" w:cs="Times New Roman"/>
          <w:sz w:val="28"/>
          <w:szCs w:val="28"/>
        </w:rPr>
        <w:t>adaptarea activităţilor în funcţie de nevoile şi disponibilităţile</w:t>
      </w:r>
      <w:r w:rsidR="0079450C" w:rsidRPr="00A132CA">
        <w:rPr>
          <w:rFonts w:ascii="Times New Roman" w:eastAsia="Times New Roman" w:hAnsi="Times New Roman" w:cs="Times New Roman"/>
          <w:sz w:val="28"/>
          <w:szCs w:val="28"/>
        </w:rPr>
        <w:t xml:space="preserve"> cpiilor</w:t>
      </w:r>
    </w:p>
    <w:p w:rsidR="00726508" w:rsidRPr="00A132CA" w:rsidRDefault="00726508" w:rsidP="00726508">
      <w:pPr>
        <w:spacing w:line="240" w:lineRule="auto"/>
        <w:jc w:val="both"/>
        <w:rPr>
          <w:rFonts w:ascii="Times New Roman" w:eastAsia="Times New Roman" w:hAnsi="Times New Roman" w:cs="Times New Roman"/>
          <w:sz w:val="28"/>
          <w:szCs w:val="28"/>
        </w:rPr>
      </w:pPr>
    </w:p>
    <w:p w:rsidR="003326EA" w:rsidRPr="00A132CA" w:rsidRDefault="00726508" w:rsidP="003326EA">
      <w:pPr>
        <w:spacing w:line="240" w:lineRule="auto"/>
        <w:jc w:val="both"/>
        <w:rPr>
          <w:rFonts w:ascii="Times New Roman" w:eastAsia="Times New Roman" w:hAnsi="Times New Roman" w:cs="Times New Roman"/>
          <w:sz w:val="28"/>
          <w:szCs w:val="28"/>
        </w:rPr>
      </w:pPr>
      <w:r w:rsidRPr="00A132CA">
        <w:rPr>
          <w:rFonts w:ascii="Times New Roman" w:eastAsia="Times New Roman" w:hAnsi="Times New Roman" w:cs="Times New Roman"/>
          <w:sz w:val="28"/>
          <w:szCs w:val="28"/>
        </w:rPr>
        <w:t xml:space="preserve">    </w:t>
      </w:r>
      <w:r w:rsidR="000C697A" w:rsidRPr="00A132CA">
        <w:rPr>
          <w:rFonts w:ascii="Times New Roman" w:eastAsia="Times New Roman" w:hAnsi="Times New Roman" w:cs="Times New Roman"/>
          <w:sz w:val="28"/>
          <w:szCs w:val="28"/>
        </w:rPr>
        <w:t>În învăţământul primar</w:t>
      </w:r>
      <w:r w:rsidR="005A3B2E">
        <w:rPr>
          <w:rFonts w:ascii="Times New Roman" w:eastAsia="Times New Roman" w:hAnsi="Times New Roman" w:cs="Times New Roman"/>
          <w:sz w:val="28"/>
          <w:szCs w:val="28"/>
        </w:rPr>
        <w:t xml:space="preserve"> </w:t>
      </w:r>
      <w:r w:rsidRPr="00A132CA">
        <w:rPr>
          <w:rFonts w:ascii="Times New Roman" w:eastAsia="Times New Roman" w:hAnsi="Times New Roman" w:cs="Times New Roman"/>
          <w:sz w:val="28"/>
          <w:szCs w:val="28"/>
        </w:rPr>
        <w:t>și gimnazial se pune</w:t>
      </w:r>
      <w:r w:rsidR="000C697A" w:rsidRPr="00A132CA">
        <w:rPr>
          <w:rFonts w:ascii="Times New Roman" w:eastAsia="Times New Roman" w:hAnsi="Times New Roman" w:cs="Times New Roman"/>
          <w:sz w:val="28"/>
          <w:szCs w:val="28"/>
        </w:rPr>
        <w:t xml:space="preserve"> accentul pe abordarea integrată a copilului şi a educaţiei sale, pe </w:t>
      </w:r>
      <w:r w:rsidR="000C697A" w:rsidRPr="000E2BE7">
        <w:rPr>
          <w:rFonts w:ascii="Times New Roman" w:eastAsia="Times New Roman" w:hAnsi="Times New Roman" w:cs="Times New Roman"/>
          <w:i/>
          <w:sz w:val="28"/>
          <w:szCs w:val="28"/>
        </w:rPr>
        <w:t>princip</w:t>
      </w:r>
      <w:r w:rsidR="00F725B7" w:rsidRPr="000E2BE7">
        <w:rPr>
          <w:rFonts w:ascii="Times New Roman" w:eastAsia="Times New Roman" w:hAnsi="Times New Roman" w:cs="Times New Roman"/>
          <w:i/>
          <w:sz w:val="28"/>
          <w:szCs w:val="28"/>
        </w:rPr>
        <w:t>i</w:t>
      </w:r>
      <w:r w:rsidR="000C697A" w:rsidRPr="000E2BE7">
        <w:rPr>
          <w:rFonts w:ascii="Times New Roman" w:eastAsia="Times New Roman" w:hAnsi="Times New Roman" w:cs="Times New Roman"/>
          <w:i/>
          <w:sz w:val="28"/>
          <w:szCs w:val="28"/>
        </w:rPr>
        <w:t>ul nediscriminării</w:t>
      </w:r>
      <w:r w:rsidR="000C697A" w:rsidRPr="00A132CA">
        <w:rPr>
          <w:rFonts w:ascii="Times New Roman" w:eastAsia="Times New Roman" w:hAnsi="Times New Roman" w:cs="Times New Roman"/>
          <w:sz w:val="28"/>
          <w:szCs w:val="28"/>
        </w:rPr>
        <w:t xml:space="preserve"> - adică un învăţământ pentru toţi, împreună cu toţi. Integrarea/incluziunea </w:t>
      </w:r>
      <w:r w:rsidR="009F2358">
        <w:rPr>
          <w:rFonts w:ascii="Times New Roman" w:eastAsia="Times New Roman" w:hAnsi="Times New Roman" w:cs="Times New Roman"/>
          <w:sz w:val="28"/>
          <w:szCs w:val="28"/>
        </w:rPr>
        <w:t>este</w:t>
      </w:r>
      <w:r w:rsidR="000C697A" w:rsidRPr="00A132CA">
        <w:rPr>
          <w:rFonts w:ascii="Times New Roman" w:eastAsia="Times New Roman" w:hAnsi="Times New Roman" w:cs="Times New Roman"/>
          <w:sz w:val="28"/>
          <w:szCs w:val="28"/>
        </w:rPr>
        <w:t xml:space="preserve"> </w:t>
      </w:r>
      <w:proofErr w:type="spellStart"/>
      <w:r w:rsidR="000C697A" w:rsidRPr="00A132CA">
        <w:rPr>
          <w:rFonts w:ascii="Times New Roman" w:eastAsia="Times New Roman" w:hAnsi="Times New Roman" w:cs="Times New Roman"/>
          <w:sz w:val="28"/>
          <w:szCs w:val="28"/>
        </w:rPr>
        <w:t>susţinută</w:t>
      </w:r>
      <w:proofErr w:type="spellEnd"/>
      <w:r w:rsidR="000C697A" w:rsidRPr="00A132CA">
        <w:rPr>
          <w:rFonts w:ascii="Times New Roman" w:eastAsia="Times New Roman" w:hAnsi="Times New Roman" w:cs="Times New Roman"/>
          <w:sz w:val="28"/>
          <w:szCs w:val="28"/>
        </w:rPr>
        <w:t xml:space="preserve"> de interesul şi disponibilitatea noastră, bazată pe empatie, toleranţă şi respect faţă de toţi copiii, indiferent de naţionalitate, rasă, religie, nivel de dezvoltare sau statut socio-economic.</w:t>
      </w:r>
    </w:p>
    <w:p w:rsidR="009F2358" w:rsidRDefault="001507F9" w:rsidP="00C52246">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52246" w:rsidRPr="00A132CA">
        <w:rPr>
          <w:rFonts w:ascii="Times New Roman" w:eastAsia="Times New Roman" w:hAnsi="Times New Roman" w:cs="Times New Roman"/>
          <w:sz w:val="28"/>
          <w:szCs w:val="28"/>
        </w:rPr>
        <w:t xml:space="preserve">Capacitatea de relaţionare, profesionalismul, exemplul de dăruire, perseverenţa cu care cadrele didactice îşi </w:t>
      </w:r>
      <w:r w:rsidR="009F2358">
        <w:rPr>
          <w:rFonts w:ascii="Times New Roman" w:eastAsia="Times New Roman" w:hAnsi="Times New Roman" w:cs="Times New Roman"/>
          <w:sz w:val="28"/>
          <w:szCs w:val="28"/>
        </w:rPr>
        <w:t xml:space="preserve">desfășoară </w:t>
      </w:r>
      <w:r w:rsidR="00C52246" w:rsidRPr="00A132CA">
        <w:rPr>
          <w:rFonts w:ascii="Times New Roman" w:eastAsia="Times New Roman" w:hAnsi="Times New Roman" w:cs="Times New Roman"/>
          <w:sz w:val="28"/>
          <w:szCs w:val="28"/>
        </w:rPr>
        <w:t xml:space="preserve"> activitatea</w:t>
      </w:r>
      <w:r w:rsidR="005A3B2E">
        <w:rPr>
          <w:rFonts w:ascii="Times New Roman" w:eastAsia="Times New Roman" w:hAnsi="Times New Roman" w:cs="Times New Roman"/>
          <w:sz w:val="28"/>
          <w:szCs w:val="28"/>
        </w:rPr>
        <w:t>,</w:t>
      </w:r>
      <w:r w:rsidR="00C52246" w:rsidRPr="00A132CA">
        <w:rPr>
          <w:rFonts w:ascii="Times New Roman" w:eastAsia="Times New Roman" w:hAnsi="Times New Roman" w:cs="Times New Roman"/>
          <w:sz w:val="28"/>
          <w:szCs w:val="28"/>
        </w:rPr>
        <w:t xml:space="preserve"> impulsionează şi obligă: </w:t>
      </w:r>
    </w:p>
    <w:p w:rsidR="00C52246" w:rsidRPr="005A3B2E" w:rsidRDefault="009F2358" w:rsidP="00C52246">
      <w:pP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C52246" w:rsidRPr="005A3B2E">
        <w:rPr>
          <w:rFonts w:ascii="Times New Roman" w:eastAsia="Times New Roman" w:hAnsi="Times New Roman" w:cs="Times New Roman"/>
          <w:i/>
          <w:sz w:val="28"/>
          <w:szCs w:val="28"/>
        </w:rPr>
        <w:t>„Din suflete formate, pentru suflet în formare”.</w:t>
      </w:r>
    </w:p>
    <w:p w:rsidR="00C52246" w:rsidRPr="00A132CA" w:rsidRDefault="00C52246" w:rsidP="00C52246">
      <w:pPr>
        <w:spacing w:line="240" w:lineRule="auto"/>
        <w:jc w:val="both"/>
        <w:rPr>
          <w:rFonts w:ascii="Times New Roman" w:eastAsia="Times New Roman" w:hAnsi="Times New Roman" w:cs="Times New Roman"/>
          <w:sz w:val="28"/>
          <w:szCs w:val="28"/>
        </w:rPr>
      </w:pPr>
      <w:r w:rsidRPr="00A132CA">
        <w:rPr>
          <w:rFonts w:ascii="Times New Roman" w:eastAsia="Times New Roman" w:hAnsi="Times New Roman" w:cs="Times New Roman"/>
          <w:sz w:val="28"/>
          <w:szCs w:val="28"/>
        </w:rPr>
        <w:t xml:space="preserve">  Conştient de această realitate, </w:t>
      </w:r>
      <w:proofErr w:type="spellStart"/>
      <w:r w:rsidRPr="00A132CA">
        <w:rPr>
          <w:rFonts w:ascii="Times New Roman" w:eastAsia="Times New Roman" w:hAnsi="Times New Roman" w:cs="Times New Roman"/>
          <w:sz w:val="28"/>
          <w:szCs w:val="28"/>
        </w:rPr>
        <w:t>învăţătorul</w:t>
      </w:r>
      <w:proofErr w:type="spellEnd"/>
      <w:r w:rsidRPr="00A132CA">
        <w:rPr>
          <w:rFonts w:ascii="Times New Roman" w:eastAsia="Times New Roman" w:hAnsi="Times New Roman" w:cs="Times New Roman"/>
          <w:sz w:val="28"/>
          <w:szCs w:val="28"/>
        </w:rPr>
        <w:t xml:space="preserve">/profesorul </w:t>
      </w:r>
      <w:r w:rsidR="009F2358">
        <w:rPr>
          <w:rFonts w:ascii="Times New Roman" w:eastAsia="Times New Roman" w:hAnsi="Times New Roman" w:cs="Times New Roman"/>
          <w:sz w:val="28"/>
          <w:szCs w:val="28"/>
        </w:rPr>
        <w:t xml:space="preserve">are și </w:t>
      </w:r>
      <w:r w:rsidRPr="00A132CA">
        <w:rPr>
          <w:rFonts w:ascii="Times New Roman" w:eastAsia="Times New Roman" w:hAnsi="Times New Roman" w:cs="Times New Roman"/>
          <w:sz w:val="28"/>
          <w:szCs w:val="28"/>
        </w:rPr>
        <w:t>va avea în vedere realizarea umătoarelor obiective:</w:t>
      </w:r>
    </w:p>
    <w:p w:rsidR="00C52246" w:rsidRPr="00A132CA" w:rsidRDefault="00C52246" w:rsidP="006A6F05">
      <w:pPr>
        <w:pStyle w:val="Listparagraf"/>
        <w:numPr>
          <w:ilvl w:val="0"/>
          <w:numId w:val="5"/>
        </w:numPr>
        <w:tabs>
          <w:tab w:val="left" w:pos="1060"/>
        </w:tabs>
        <w:spacing w:after="0" w:line="240" w:lineRule="auto"/>
        <w:rPr>
          <w:rFonts w:ascii="Times New Roman" w:eastAsia="Times New Roman" w:hAnsi="Times New Roman" w:cs="Times New Roman"/>
          <w:sz w:val="28"/>
          <w:szCs w:val="28"/>
        </w:rPr>
      </w:pPr>
      <w:r w:rsidRPr="00A132CA">
        <w:rPr>
          <w:rFonts w:ascii="Times New Roman" w:eastAsia="Times New Roman" w:hAnsi="Times New Roman" w:cs="Times New Roman"/>
          <w:sz w:val="28"/>
          <w:szCs w:val="28"/>
        </w:rPr>
        <w:t>Încurajarea relaţiilor naturale de sprijin;</w:t>
      </w:r>
    </w:p>
    <w:p w:rsidR="00C52246" w:rsidRPr="005A3B2E" w:rsidRDefault="00C52246" w:rsidP="006A6F05">
      <w:pPr>
        <w:pStyle w:val="Listparagraf"/>
        <w:numPr>
          <w:ilvl w:val="0"/>
          <w:numId w:val="5"/>
        </w:numPr>
        <w:tabs>
          <w:tab w:val="left" w:pos="1063"/>
        </w:tabs>
        <w:spacing w:after="0" w:line="240" w:lineRule="auto"/>
        <w:rPr>
          <w:rFonts w:ascii="Times New Roman" w:eastAsia="Times New Roman" w:hAnsi="Times New Roman" w:cs="Times New Roman"/>
          <w:i/>
          <w:sz w:val="28"/>
          <w:szCs w:val="28"/>
        </w:rPr>
      </w:pPr>
      <w:r w:rsidRPr="00A132CA">
        <w:rPr>
          <w:rFonts w:ascii="Times New Roman" w:eastAsia="Times New Roman" w:hAnsi="Times New Roman" w:cs="Times New Roman"/>
          <w:sz w:val="28"/>
          <w:szCs w:val="28"/>
        </w:rPr>
        <w:t>Promovarea interacţiunilor copiilor de aceeaşi vârstă prin st</w:t>
      </w:r>
      <w:r w:rsidR="005A3B2E">
        <w:rPr>
          <w:rFonts w:ascii="Times New Roman" w:eastAsia="Times New Roman" w:hAnsi="Times New Roman" w:cs="Times New Roman"/>
          <w:sz w:val="28"/>
          <w:szCs w:val="28"/>
        </w:rPr>
        <w:t>r</w:t>
      </w:r>
      <w:r w:rsidRPr="00A132CA">
        <w:rPr>
          <w:rFonts w:ascii="Times New Roman" w:eastAsia="Times New Roman" w:hAnsi="Times New Roman" w:cs="Times New Roman"/>
          <w:sz w:val="28"/>
          <w:szCs w:val="28"/>
        </w:rPr>
        <w:t xml:space="preserve">ategii de tipul </w:t>
      </w:r>
      <w:r w:rsidRPr="005A3B2E">
        <w:rPr>
          <w:rFonts w:ascii="Times New Roman" w:eastAsia="Times New Roman" w:hAnsi="Times New Roman" w:cs="Times New Roman"/>
          <w:i/>
          <w:sz w:val="28"/>
          <w:szCs w:val="28"/>
        </w:rPr>
        <w:t>„învăţarea în cooperare şi parteneriat între elevi”;</w:t>
      </w:r>
    </w:p>
    <w:p w:rsidR="00C52246" w:rsidRPr="00A132CA" w:rsidRDefault="00C52246" w:rsidP="006A6F05">
      <w:pPr>
        <w:pStyle w:val="Listparagraf"/>
        <w:numPr>
          <w:ilvl w:val="0"/>
          <w:numId w:val="5"/>
        </w:numPr>
        <w:tabs>
          <w:tab w:val="left" w:pos="1060"/>
        </w:tabs>
        <w:spacing w:after="0" w:line="240" w:lineRule="auto"/>
        <w:rPr>
          <w:rFonts w:ascii="Times New Roman" w:eastAsia="Times New Roman" w:hAnsi="Times New Roman" w:cs="Times New Roman"/>
          <w:sz w:val="28"/>
          <w:szCs w:val="28"/>
        </w:rPr>
      </w:pPr>
      <w:r w:rsidRPr="00A132CA">
        <w:rPr>
          <w:rFonts w:ascii="Times New Roman" w:eastAsia="Times New Roman" w:hAnsi="Times New Roman" w:cs="Times New Roman"/>
          <w:sz w:val="28"/>
          <w:szCs w:val="28"/>
        </w:rPr>
        <w:t>Dezvoltarea prieteniei prin cunoaştere reciprocă;</w:t>
      </w:r>
    </w:p>
    <w:p w:rsidR="00C52246" w:rsidRPr="00A132CA" w:rsidRDefault="00C52246" w:rsidP="006A6F05">
      <w:pPr>
        <w:pStyle w:val="Listparagraf"/>
        <w:numPr>
          <w:ilvl w:val="0"/>
          <w:numId w:val="5"/>
        </w:numPr>
        <w:tabs>
          <w:tab w:val="left" w:pos="1060"/>
        </w:tabs>
        <w:spacing w:after="0" w:line="240" w:lineRule="auto"/>
        <w:rPr>
          <w:rFonts w:ascii="Times New Roman" w:eastAsia="Times New Roman" w:hAnsi="Times New Roman" w:cs="Times New Roman"/>
          <w:sz w:val="28"/>
          <w:szCs w:val="28"/>
        </w:rPr>
      </w:pPr>
      <w:r w:rsidRPr="00A132CA">
        <w:rPr>
          <w:rFonts w:ascii="Times New Roman" w:eastAsia="Times New Roman" w:hAnsi="Times New Roman" w:cs="Times New Roman"/>
          <w:sz w:val="28"/>
          <w:szCs w:val="28"/>
        </w:rPr>
        <w:t>Consilierea părinţilor copiilor.</w:t>
      </w:r>
    </w:p>
    <w:p w:rsidR="00C52246" w:rsidRPr="00A132CA" w:rsidRDefault="00C52246" w:rsidP="00C52246">
      <w:pPr>
        <w:spacing w:line="240" w:lineRule="auto"/>
        <w:rPr>
          <w:rFonts w:ascii="Times New Roman" w:eastAsia="Times New Roman" w:hAnsi="Times New Roman" w:cs="Times New Roman"/>
          <w:sz w:val="28"/>
          <w:szCs w:val="28"/>
        </w:rPr>
      </w:pPr>
    </w:p>
    <w:p w:rsidR="007529AA" w:rsidRDefault="007529AA" w:rsidP="007529AA">
      <w:pPr>
        <w:tabs>
          <w:tab w:val="left" w:pos="1060"/>
        </w:tabs>
        <w:spacing w:after="0" w:line="240" w:lineRule="auto"/>
        <w:rPr>
          <w:rFonts w:ascii="Times New Roman" w:eastAsia="Times New Roman" w:hAnsi="Times New Roman" w:cs="Times New Roman"/>
          <w:sz w:val="28"/>
          <w:szCs w:val="28"/>
        </w:rPr>
      </w:pPr>
    </w:p>
    <w:p w:rsidR="007529AA" w:rsidRDefault="007529AA" w:rsidP="007529AA">
      <w:pPr>
        <w:tabs>
          <w:tab w:val="left" w:pos="1060"/>
        </w:tabs>
        <w:spacing w:after="0" w:line="240" w:lineRule="auto"/>
        <w:rPr>
          <w:rFonts w:ascii="Times New Roman" w:eastAsia="Times New Roman" w:hAnsi="Times New Roman" w:cs="Times New Roman"/>
          <w:sz w:val="28"/>
          <w:szCs w:val="28"/>
        </w:rPr>
      </w:pPr>
    </w:p>
    <w:p w:rsidR="00FB42B4" w:rsidRDefault="00FB42B4" w:rsidP="00FB42B4">
      <w:pPr>
        <w:spacing w:line="240" w:lineRule="auto"/>
        <w:jc w:val="both"/>
        <w:rPr>
          <w:rFonts w:ascii="Times New Roman" w:eastAsia="Times New Roman" w:hAnsi="Times New Roman" w:cs="Times New Roman"/>
          <w:sz w:val="28"/>
          <w:szCs w:val="28"/>
        </w:rPr>
      </w:pPr>
    </w:p>
    <w:p w:rsidR="00217291" w:rsidRDefault="00217291" w:rsidP="00217291">
      <w:pPr>
        <w:pStyle w:val="Listparagraf"/>
        <w:spacing w:line="240" w:lineRule="auto"/>
        <w:ind w:left="540"/>
        <w:jc w:val="both"/>
        <w:rPr>
          <w:rFonts w:ascii="Times New Roman" w:eastAsia="Times New Roman" w:hAnsi="Times New Roman" w:cs="Times New Roman"/>
          <w:b/>
          <w:sz w:val="36"/>
          <w:szCs w:val="36"/>
        </w:rPr>
      </w:pPr>
    </w:p>
    <w:p w:rsidR="00217291" w:rsidRPr="00217291" w:rsidRDefault="00217291" w:rsidP="00217291">
      <w:pPr>
        <w:spacing w:line="240" w:lineRule="auto"/>
        <w:ind w:left="180"/>
        <w:jc w:val="both"/>
        <w:rPr>
          <w:rFonts w:ascii="Times New Roman" w:eastAsia="Times New Roman" w:hAnsi="Times New Roman" w:cs="Times New Roman"/>
          <w:b/>
          <w:sz w:val="36"/>
          <w:szCs w:val="36"/>
        </w:rPr>
      </w:pPr>
    </w:p>
    <w:p w:rsidR="00217291" w:rsidRDefault="00217291" w:rsidP="00217291">
      <w:pPr>
        <w:pStyle w:val="Listparagraf"/>
        <w:spacing w:line="240" w:lineRule="auto"/>
        <w:ind w:left="540"/>
        <w:jc w:val="both"/>
        <w:rPr>
          <w:rFonts w:ascii="Times New Roman" w:eastAsia="Times New Roman" w:hAnsi="Times New Roman" w:cs="Times New Roman"/>
          <w:b/>
          <w:sz w:val="36"/>
          <w:szCs w:val="36"/>
        </w:rPr>
      </w:pPr>
    </w:p>
    <w:p w:rsidR="002B7BBB" w:rsidRPr="00FB42B4" w:rsidRDefault="002B7BBB" w:rsidP="00FB42B4">
      <w:pPr>
        <w:pStyle w:val="Listparagraf"/>
        <w:numPr>
          <w:ilvl w:val="0"/>
          <w:numId w:val="13"/>
        </w:numPr>
        <w:spacing w:line="240" w:lineRule="auto"/>
        <w:jc w:val="both"/>
        <w:rPr>
          <w:rFonts w:ascii="Times New Roman" w:eastAsia="Times New Roman" w:hAnsi="Times New Roman" w:cs="Times New Roman"/>
          <w:b/>
          <w:sz w:val="36"/>
          <w:szCs w:val="36"/>
        </w:rPr>
      </w:pPr>
      <w:r w:rsidRPr="00FB42B4">
        <w:rPr>
          <w:rFonts w:ascii="Times New Roman" w:eastAsia="Times New Roman" w:hAnsi="Times New Roman" w:cs="Times New Roman"/>
          <w:b/>
          <w:sz w:val="36"/>
          <w:szCs w:val="36"/>
        </w:rPr>
        <w:t>Curriculum</w:t>
      </w:r>
    </w:p>
    <w:p w:rsidR="002B7BBB" w:rsidRPr="00A132CA" w:rsidRDefault="002B7BBB" w:rsidP="002B7BBB">
      <w:pPr>
        <w:spacing w:line="357" w:lineRule="auto"/>
        <w:jc w:val="both"/>
        <w:rPr>
          <w:rFonts w:ascii="Times New Roman" w:eastAsia="Times New Roman" w:hAnsi="Times New Roman" w:cs="Times New Roman"/>
          <w:sz w:val="28"/>
          <w:szCs w:val="28"/>
        </w:rPr>
      </w:pPr>
      <w:r w:rsidRPr="00923A8A">
        <w:rPr>
          <w:rFonts w:ascii="Times New Roman" w:eastAsia="Times New Roman" w:hAnsi="Times New Roman" w:cs="Times New Roman"/>
          <w:b/>
          <w:color w:val="C00000"/>
          <w:sz w:val="28"/>
        </w:rPr>
        <w:t xml:space="preserve">   </w:t>
      </w:r>
      <w:r w:rsidRPr="00A132CA">
        <w:rPr>
          <w:rFonts w:ascii="Times New Roman" w:eastAsia="Times New Roman" w:hAnsi="Times New Roman" w:cs="Times New Roman"/>
          <w:sz w:val="28"/>
          <w:szCs w:val="28"/>
        </w:rPr>
        <w:t>În IP Gimnaziul Cosăuți, procesul instructiv-educativ  funcțion</w:t>
      </w:r>
      <w:r w:rsidR="007C6F6F" w:rsidRPr="00A132CA">
        <w:rPr>
          <w:rFonts w:ascii="Times New Roman" w:eastAsia="Times New Roman" w:hAnsi="Times New Roman" w:cs="Times New Roman"/>
          <w:sz w:val="28"/>
          <w:szCs w:val="28"/>
        </w:rPr>
        <w:t>ează</w:t>
      </w:r>
      <w:r w:rsidRPr="00A132CA">
        <w:rPr>
          <w:rFonts w:ascii="Times New Roman" w:eastAsia="Times New Roman" w:hAnsi="Times New Roman" w:cs="Times New Roman"/>
          <w:sz w:val="28"/>
          <w:szCs w:val="28"/>
        </w:rPr>
        <w:t xml:space="preserve"> pe baza</w:t>
      </w:r>
      <w:r w:rsidR="001E189C">
        <w:rPr>
          <w:rFonts w:ascii="Times New Roman" w:eastAsia="Times New Roman" w:hAnsi="Times New Roman" w:cs="Times New Roman"/>
          <w:sz w:val="28"/>
          <w:szCs w:val="28"/>
        </w:rPr>
        <w:t xml:space="preserve"> Curriculumului Național și Curriculum la decizia școlii.</w:t>
      </w:r>
      <w:r w:rsidRPr="00A132CA">
        <w:rPr>
          <w:rFonts w:ascii="Times New Roman" w:eastAsia="Times New Roman" w:hAnsi="Times New Roman" w:cs="Times New Roman"/>
          <w:sz w:val="28"/>
          <w:szCs w:val="28"/>
        </w:rPr>
        <w:t xml:space="preserve"> </w:t>
      </w:r>
      <w:r w:rsidR="009850CE" w:rsidRPr="00A132CA">
        <w:rPr>
          <w:rFonts w:ascii="Times New Roman" w:eastAsia="Times New Roman" w:hAnsi="Times New Roman" w:cs="Times New Roman"/>
          <w:sz w:val="28"/>
          <w:szCs w:val="28"/>
        </w:rPr>
        <w:t>O atenție deosebită se acordă documentelor curriculare: respectarea Planului-cadru,</w:t>
      </w:r>
      <w:r w:rsidR="00FA716A">
        <w:rPr>
          <w:rFonts w:ascii="Times New Roman" w:eastAsia="Times New Roman" w:hAnsi="Times New Roman" w:cs="Times New Roman"/>
          <w:sz w:val="28"/>
          <w:szCs w:val="28"/>
        </w:rPr>
        <w:t xml:space="preserve"> </w:t>
      </w:r>
      <w:r w:rsidR="009850CE" w:rsidRPr="00A132CA">
        <w:rPr>
          <w:rFonts w:ascii="Times New Roman" w:eastAsia="Times New Roman" w:hAnsi="Times New Roman" w:cs="Times New Roman"/>
          <w:sz w:val="28"/>
          <w:szCs w:val="28"/>
        </w:rPr>
        <w:t xml:space="preserve">concordanța proiectării didactice de lungă durată cu curriculum școlar, strategiilor folosite în cadrul lecțiilor, tehnicilor de predare-învățare-evaluare aplicate în procesul didactic. </w:t>
      </w:r>
      <w:r w:rsidRPr="00A132CA">
        <w:rPr>
          <w:rFonts w:ascii="Times New Roman" w:eastAsia="Times New Roman" w:hAnsi="Times New Roman" w:cs="Times New Roman"/>
          <w:i/>
          <w:sz w:val="28"/>
          <w:szCs w:val="28"/>
        </w:rPr>
        <w:t xml:space="preserve">Disciplinele de studiu </w:t>
      </w:r>
      <w:r w:rsidRPr="00A132CA">
        <w:rPr>
          <w:rFonts w:ascii="Times New Roman" w:eastAsia="Times New Roman" w:hAnsi="Times New Roman" w:cs="Times New Roman"/>
          <w:sz w:val="28"/>
          <w:szCs w:val="28"/>
        </w:rPr>
        <w:t xml:space="preserve">se </w:t>
      </w:r>
      <w:r w:rsidR="007C6F6F" w:rsidRPr="00A132CA">
        <w:rPr>
          <w:rFonts w:ascii="Times New Roman" w:eastAsia="Times New Roman" w:hAnsi="Times New Roman" w:cs="Times New Roman"/>
          <w:sz w:val="28"/>
          <w:szCs w:val="28"/>
        </w:rPr>
        <w:t>realizează</w:t>
      </w:r>
      <w:r w:rsidRPr="00A132CA">
        <w:rPr>
          <w:rFonts w:ascii="Times New Roman" w:eastAsia="Times New Roman" w:hAnsi="Times New Roman" w:cs="Times New Roman"/>
          <w:sz w:val="28"/>
          <w:szCs w:val="28"/>
        </w:rPr>
        <w:t xml:space="preserve"> într-o manieră integrată. </w:t>
      </w:r>
      <w:r w:rsidR="007C6F6F" w:rsidRPr="00A132CA">
        <w:rPr>
          <w:rFonts w:ascii="Times New Roman" w:eastAsia="Times New Roman" w:hAnsi="Times New Roman" w:cs="Times New Roman"/>
          <w:sz w:val="28"/>
          <w:szCs w:val="28"/>
        </w:rPr>
        <w:t xml:space="preserve">Sunt </w:t>
      </w:r>
      <w:r w:rsidRPr="00A132CA">
        <w:rPr>
          <w:rFonts w:ascii="Times New Roman" w:eastAsia="Times New Roman" w:hAnsi="Times New Roman" w:cs="Times New Roman"/>
          <w:sz w:val="28"/>
          <w:szCs w:val="28"/>
        </w:rPr>
        <w:t xml:space="preserve"> abordate</w:t>
      </w:r>
      <w:r w:rsidRPr="00A132CA">
        <w:rPr>
          <w:rFonts w:ascii="Times New Roman" w:eastAsia="Times New Roman" w:hAnsi="Times New Roman" w:cs="Times New Roman"/>
          <w:i/>
          <w:sz w:val="28"/>
          <w:szCs w:val="28"/>
        </w:rPr>
        <w:t xml:space="preserve"> </w:t>
      </w:r>
      <w:r w:rsidRPr="00A132CA">
        <w:rPr>
          <w:rFonts w:ascii="Times New Roman" w:eastAsia="Times New Roman" w:hAnsi="Times New Roman" w:cs="Times New Roman"/>
          <w:sz w:val="28"/>
          <w:szCs w:val="28"/>
        </w:rPr>
        <w:t>elemente de interculturalitate, de educație antreprenorială și de cetățenie democratică.</w:t>
      </w:r>
    </w:p>
    <w:p w:rsidR="002B7BBB" w:rsidRPr="00A132CA" w:rsidRDefault="002B7BBB" w:rsidP="002B7BBB">
      <w:pPr>
        <w:spacing w:line="362" w:lineRule="auto"/>
        <w:jc w:val="both"/>
        <w:rPr>
          <w:rFonts w:ascii="Times New Roman" w:eastAsia="Times New Roman" w:hAnsi="Times New Roman" w:cs="Times New Roman"/>
          <w:sz w:val="28"/>
          <w:szCs w:val="28"/>
        </w:rPr>
      </w:pPr>
      <w:r w:rsidRPr="00A132CA">
        <w:rPr>
          <w:rFonts w:ascii="Times New Roman" w:eastAsia="Times New Roman" w:hAnsi="Times New Roman" w:cs="Times New Roman"/>
          <w:sz w:val="28"/>
          <w:szCs w:val="28"/>
        </w:rPr>
        <w:t xml:space="preserve">     </w:t>
      </w:r>
      <w:r w:rsidRPr="00A132CA">
        <w:rPr>
          <w:rFonts w:ascii="Times New Roman" w:eastAsia="Times New Roman" w:hAnsi="Times New Roman" w:cs="Times New Roman"/>
          <w:b/>
          <w:sz w:val="28"/>
          <w:szCs w:val="28"/>
        </w:rPr>
        <w:t xml:space="preserve">Curriculum-ul la decizia școlii </w:t>
      </w:r>
      <w:r w:rsidRPr="00A132CA">
        <w:rPr>
          <w:rFonts w:ascii="Times New Roman" w:eastAsia="Times New Roman" w:hAnsi="Times New Roman" w:cs="Times New Roman"/>
          <w:sz w:val="28"/>
          <w:szCs w:val="28"/>
        </w:rPr>
        <w:t>este elaborat cât mai divers,</w:t>
      </w:r>
      <w:r w:rsidRPr="00A132CA">
        <w:rPr>
          <w:rFonts w:ascii="Times New Roman" w:eastAsia="Times New Roman" w:hAnsi="Times New Roman" w:cs="Times New Roman"/>
          <w:b/>
          <w:sz w:val="28"/>
          <w:szCs w:val="28"/>
        </w:rPr>
        <w:t xml:space="preserve"> </w:t>
      </w:r>
      <w:r w:rsidRPr="00A132CA">
        <w:rPr>
          <w:rFonts w:ascii="Times New Roman" w:eastAsia="Times New Roman" w:hAnsi="Times New Roman" w:cs="Times New Roman"/>
          <w:sz w:val="28"/>
          <w:szCs w:val="28"/>
        </w:rPr>
        <w:t>ținând cont de</w:t>
      </w:r>
      <w:r w:rsidRPr="00A132CA">
        <w:rPr>
          <w:rFonts w:ascii="Times New Roman" w:eastAsia="Times New Roman" w:hAnsi="Times New Roman" w:cs="Times New Roman"/>
          <w:b/>
          <w:sz w:val="28"/>
          <w:szCs w:val="28"/>
        </w:rPr>
        <w:t xml:space="preserve"> </w:t>
      </w:r>
      <w:r w:rsidRPr="00A132CA">
        <w:rPr>
          <w:rFonts w:ascii="Times New Roman" w:eastAsia="Times New Roman" w:hAnsi="Times New Roman" w:cs="Times New Roman"/>
          <w:sz w:val="28"/>
          <w:szCs w:val="28"/>
        </w:rPr>
        <w:t xml:space="preserve">dorințele elevilor și ale părinților: </w:t>
      </w:r>
      <w:r w:rsidR="007C6F6F" w:rsidRPr="00A132CA">
        <w:rPr>
          <w:rFonts w:ascii="Times New Roman" w:eastAsia="Times New Roman" w:hAnsi="Times New Roman" w:cs="Times New Roman"/>
          <w:sz w:val="28"/>
          <w:szCs w:val="28"/>
        </w:rPr>
        <w:t>informatică,</w:t>
      </w:r>
      <w:r w:rsidRPr="00A132CA">
        <w:rPr>
          <w:rFonts w:ascii="Times New Roman" w:eastAsia="Times New Roman" w:hAnsi="Times New Roman" w:cs="Times New Roman"/>
          <w:sz w:val="28"/>
          <w:szCs w:val="28"/>
        </w:rPr>
        <w:t xml:space="preserve"> lectură, matematică distractivă,</w:t>
      </w:r>
      <w:r w:rsidR="007C6F6F" w:rsidRPr="00A132CA">
        <w:rPr>
          <w:rFonts w:ascii="Times New Roman" w:eastAsia="Times New Roman" w:hAnsi="Times New Roman" w:cs="Times New Roman"/>
          <w:sz w:val="28"/>
          <w:szCs w:val="28"/>
        </w:rPr>
        <w:t xml:space="preserve"> educație ecologică</w:t>
      </w:r>
      <w:r w:rsidR="001E189C">
        <w:rPr>
          <w:rFonts w:ascii="Times New Roman" w:eastAsia="Times New Roman" w:hAnsi="Times New Roman" w:cs="Times New Roman"/>
          <w:sz w:val="28"/>
          <w:szCs w:val="28"/>
        </w:rPr>
        <w:t>,</w:t>
      </w:r>
      <w:r w:rsidRPr="00A132CA">
        <w:rPr>
          <w:rFonts w:ascii="Times New Roman" w:eastAsia="Times New Roman" w:hAnsi="Times New Roman" w:cs="Times New Roman"/>
          <w:sz w:val="28"/>
          <w:szCs w:val="28"/>
        </w:rPr>
        <w:t xml:space="preserve"> TIC, etc. Activită</w:t>
      </w:r>
      <w:r w:rsidRPr="00A132CA">
        <w:rPr>
          <w:rFonts w:ascii="Times New Roman" w:eastAsia="Tahoma" w:hAnsi="Times New Roman" w:cs="Times New Roman"/>
          <w:sz w:val="28"/>
          <w:szCs w:val="28"/>
        </w:rPr>
        <w:t>ț</w:t>
      </w:r>
      <w:r w:rsidRPr="00A132CA">
        <w:rPr>
          <w:rFonts w:ascii="Times New Roman" w:eastAsia="Times New Roman" w:hAnsi="Times New Roman" w:cs="Times New Roman"/>
          <w:sz w:val="28"/>
          <w:szCs w:val="28"/>
        </w:rPr>
        <w:t>ile instructiv–educative se sus</w:t>
      </w:r>
      <w:r w:rsidRPr="00A132CA">
        <w:rPr>
          <w:rFonts w:ascii="Times New Roman" w:eastAsia="Tahoma" w:hAnsi="Times New Roman" w:cs="Times New Roman"/>
          <w:sz w:val="28"/>
          <w:szCs w:val="28"/>
        </w:rPr>
        <w:t>ț</w:t>
      </w:r>
      <w:r w:rsidRPr="00A132CA">
        <w:rPr>
          <w:rFonts w:ascii="Times New Roman" w:eastAsia="Times New Roman" w:hAnsi="Times New Roman" w:cs="Times New Roman"/>
          <w:sz w:val="28"/>
          <w:szCs w:val="28"/>
        </w:rPr>
        <w:t>in în limba română.</w:t>
      </w:r>
    </w:p>
    <w:p w:rsidR="002B7BBB" w:rsidRPr="00A132CA" w:rsidRDefault="002B7BBB" w:rsidP="002B7BBB">
      <w:pPr>
        <w:spacing w:line="362" w:lineRule="auto"/>
        <w:jc w:val="both"/>
        <w:rPr>
          <w:rFonts w:ascii="Times New Roman" w:eastAsia="Times New Roman" w:hAnsi="Times New Roman" w:cs="Times New Roman"/>
          <w:sz w:val="28"/>
          <w:szCs w:val="28"/>
        </w:rPr>
      </w:pPr>
      <w:r w:rsidRPr="00A132CA">
        <w:rPr>
          <w:rFonts w:ascii="Times New Roman" w:eastAsia="Times New Roman" w:hAnsi="Times New Roman" w:cs="Times New Roman"/>
          <w:sz w:val="28"/>
          <w:szCs w:val="28"/>
        </w:rPr>
        <w:t xml:space="preserve">   În unitatea noastră de învățământ, copiii î</w:t>
      </w:r>
      <w:r w:rsidRPr="00A132CA">
        <w:rPr>
          <w:rFonts w:ascii="Times New Roman" w:eastAsia="Tahoma" w:hAnsi="Times New Roman" w:cs="Times New Roman"/>
          <w:sz w:val="28"/>
          <w:szCs w:val="28"/>
        </w:rPr>
        <w:t>ș</w:t>
      </w:r>
      <w:r w:rsidRPr="00A132CA">
        <w:rPr>
          <w:rFonts w:ascii="Times New Roman" w:eastAsia="Times New Roman" w:hAnsi="Times New Roman" w:cs="Times New Roman"/>
          <w:sz w:val="28"/>
          <w:szCs w:val="28"/>
        </w:rPr>
        <w:t>i  desfă</w:t>
      </w:r>
      <w:r w:rsidRPr="00A132CA">
        <w:rPr>
          <w:rFonts w:ascii="Times New Roman" w:eastAsia="Tahoma" w:hAnsi="Times New Roman" w:cs="Times New Roman"/>
          <w:sz w:val="28"/>
          <w:szCs w:val="28"/>
        </w:rPr>
        <w:t>ș</w:t>
      </w:r>
      <w:r w:rsidR="009850CE" w:rsidRPr="00A132CA">
        <w:rPr>
          <w:rFonts w:ascii="Times New Roman" w:eastAsia="Times New Roman" w:hAnsi="Times New Roman" w:cs="Times New Roman"/>
          <w:sz w:val="28"/>
          <w:szCs w:val="28"/>
        </w:rPr>
        <w:t xml:space="preserve">oară </w:t>
      </w:r>
      <w:r w:rsidRPr="00A132CA">
        <w:rPr>
          <w:rFonts w:ascii="Times New Roman" w:eastAsia="Times New Roman" w:hAnsi="Times New Roman" w:cs="Times New Roman"/>
          <w:sz w:val="28"/>
          <w:szCs w:val="28"/>
        </w:rPr>
        <w:t xml:space="preserve"> activitatea între orele 8.30- 1</w:t>
      </w:r>
      <w:r w:rsidR="009850CE" w:rsidRPr="00A132CA">
        <w:rPr>
          <w:rFonts w:ascii="Times New Roman" w:eastAsia="Times New Roman" w:hAnsi="Times New Roman" w:cs="Times New Roman"/>
          <w:sz w:val="28"/>
          <w:szCs w:val="28"/>
        </w:rPr>
        <w:t>6</w:t>
      </w:r>
      <w:r w:rsidRPr="00A132CA">
        <w:rPr>
          <w:rFonts w:ascii="Times New Roman" w:eastAsia="Times New Roman" w:hAnsi="Times New Roman" w:cs="Times New Roman"/>
          <w:sz w:val="28"/>
          <w:szCs w:val="28"/>
        </w:rPr>
        <w:t>.00</w:t>
      </w:r>
    </w:p>
    <w:p w:rsidR="002B7BBB" w:rsidRPr="00A132CA" w:rsidRDefault="002B7BBB" w:rsidP="002B7BBB">
      <w:pPr>
        <w:spacing w:line="240" w:lineRule="auto"/>
        <w:jc w:val="both"/>
        <w:rPr>
          <w:rFonts w:ascii="Times New Roman" w:eastAsia="Times New Roman" w:hAnsi="Times New Roman" w:cs="Times New Roman"/>
          <w:sz w:val="28"/>
          <w:szCs w:val="28"/>
        </w:rPr>
      </w:pPr>
      <w:r w:rsidRPr="00A132CA">
        <w:rPr>
          <w:rFonts w:ascii="Times New Roman" w:eastAsia="Times New Roman" w:hAnsi="Times New Roman" w:cs="Times New Roman"/>
          <w:sz w:val="28"/>
          <w:szCs w:val="28"/>
        </w:rPr>
        <w:t xml:space="preserve">  Având în vedere efectele de comunicare urmărite ne propunem următoarele mijloace de promovare și advertising:</w:t>
      </w:r>
    </w:p>
    <w:p w:rsidR="002B7BBB" w:rsidRPr="00A132CA" w:rsidRDefault="002B7BBB" w:rsidP="002B7BBB">
      <w:pPr>
        <w:spacing w:line="2" w:lineRule="exact"/>
        <w:rPr>
          <w:rFonts w:ascii="Times New Roman" w:eastAsia="Times New Roman" w:hAnsi="Times New Roman" w:cs="Times New Roman"/>
          <w:sz w:val="28"/>
          <w:szCs w:val="28"/>
        </w:rPr>
      </w:pPr>
    </w:p>
    <w:p w:rsidR="002B7BBB" w:rsidRPr="00A132CA" w:rsidRDefault="002B7BBB" w:rsidP="00912A83">
      <w:pPr>
        <w:pStyle w:val="Listparagraf"/>
        <w:numPr>
          <w:ilvl w:val="0"/>
          <w:numId w:val="7"/>
        </w:numPr>
        <w:tabs>
          <w:tab w:val="left" w:pos="720"/>
        </w:tabs>
        <w:spacing w:after="0" w:line="0" w:lineRule="atLeast"/>
        <w:rPr>
          <w:rFonts w:ascii="Times New Roman" w:eastAsia="Wingdings 2" w:hAnsi="Times New Roman" w:cs="Times New Roman"/>
          <w:sz w:val="28"/>
          <w:szCs w:val="28"/>
        </w:rPr>
      </w:pPr>
      <w:r w:rsidRPr="00A132CA">
        <w:rPr>
          <w:rFonts w:ascii="Times New Roman" w:eastAsia="Times New Roman" w:hAnsi="Times New Roman" w:cs="Times New Roman"/>
          <w:sz w:val="28"/>
          <w:szCs w:val="28"/>
        </w:rPr>
        <w:t xml:space="preserve">publicarea de anunţuri sau articole în </w:t>
      </w:r>
      <w:r w:rsidRPr="00A132CA">
        <w:rPr>
          <w:rFonts w:ascii="Times New Roman" w:eastAsia="Times New Roman" w:hAnsi="Times New Roman" w:cs="Times New Roman"/>
          <w:i/>
          <w:sz w:val="28"/>
          <w:szCs w:val="28"/>
        </w:rPr>
        <w:t>revistele pentru copii;</w:t>
      </w:r>
    </w:p>
    <w:p w:rsidR="002B7BBB" w:rsidRPr="00A132CA" w:rsidRDefault="002B7BBB" w:rsidP="00912A83">
      <w:pPr>
        <w:pStyle w:val="Listparagraf"/>
        <w:numPr>
          <w:ilvl w:val="0"/>
          <w:numId w:val="7"/>
        </w:numPr>
        <w:tabs>
          <w:tab w:val="left" w:pos="720"/>
        </w:tabs>
        <w:spacing w:after="0" w:line="0" w:lineRule="atLeast"/>
        <w:rPr>
          <w:rFonts w:ascii="Times New Roman" w:eastAsia="Wingdings 2" w:hAnsi="Times New Roman" w:cs="Times New Roman"/>
          <w:sz w:val="28"/>
          <w:szCs w:val="28"/>
        </w:rPr>
      </w:pPr>
      <w:r w:rsidRPr="00A132CA">
        <w:rPr>
          <w:rFonts w:ascii="Times New Roman" w:eastAsia="Times New Roman" w:hAnsi="Times New Roman" w:cs="Times New Roman"/>
          <w:sz w:val="28"/>
          <w:szCs w:val="28"/>
        </w:rPr>
        <w:t>crearea site-ului propriu;</w:t>
      </w:r>
    </w:p>
    <w:p w:rsidR="002B7BBB" w:rsidRPr="00A132CA" w:rsidRDefault="002B7BBB" w:rsidP="00912A83">
      <w:pPr>
        <w:pStyle w:val="Listparagraf"/>
        <w:numPr>
          <w:ilvl w:val="0"/>
          <w:numId w:val="7"/>
        </w:numPr>
        <w:tabs>
          <w:tab w:val="left" w:pos="720"/>
        </w:tabs>
        <w:spacing w:after="0" w:line="0" w:lineRule="atLeast"/>
        <w:rPr>
          <w:rFonts w:ascii="Times New Roman" w:eastAsia="Wingdings 2" w:hAnsi="Times New Roman" w:cs="Times New Roman"/>
          <w:sz w:val="28"/>
          <w:szCs w:val="28"/>
        </w:rPr>
      </w:pPr>
      <w:r w:rsidRPr="00A132CA">
        <w:rPr>
          <w:rFonts w:ascii="Times New Roman" w:eastAsia="Times New Roman" w:hAnsi="Times New Roman" w:cs="Times New Roman"/>
          <w:sz w:val="28"/>
          <w:szCs w:val="28"/>
        </w:rPr>
        <w:t>editarea de pliante ale școlii și distribuirea lor;</w:t>
      </w:r>
    </w:p>
    <w:p w:rsidR="002B7BBB" w:rsidRPr="00A132CA" w:rsidRDefault="002B7BBB" w:rsidP="00912A83">
      <w:pPr>
        <w:pStyle w:val="Listparagraf"/>
        <w:numPr>
          <w:ilvl w:val="0"/>
          <w:numId w:val="7"/>
        </w:numPr>
        <w:tabs>
          <w:tab w:val="left" w:pos="720"/>
        </w:tabs>
        <w:spacing w:after="0" w:line="0" w:lineRule="atLeast"/>
        <w:rPr>
          <w:rFonts w:ascii="Times New Roman" w:eastAsia="Wingdings 2" w:hAnsi="Times New Roman" w:cs="Times New Roman"/>
          <w:sz w:val="28"/>
          <w:szCs w:val="28"/>
        </w:rPr>
      </w:pPr>
      <w:r w:rsidRPr="00A132CA">
        <w:rPr>
          <w:rFonts w:ascii="Times New Roman" w:eastAsia="Times New Roman" w:hAnsi="Times New Roman" w:cs="Times New Roman"/>
          <w:sz w:val="28"/>
          <w:szCs w:val="28"/>
        </w:rPr>
        <w:t>reclama directă prin poştă electronică;</w:t>
      </w:r>
    </w:p>
    <w:p w:rsidR="002B7BBB" w:rsidRPr="00A132CA" w:rsidRDefault="002B7BBB" w:rsidP="00912A83">
      <w:pPr>
        <w:pStyle w:val="Listparagraf"/>
        <w:numPr>
          <w:ilvl w:val="0"/>
          <w:numId w:val="7"/>
        </w:numPr>
        <w:tabs>
          <w:tab w:val="left" w:pos="720"/>
        </w:tabs>
        <w:spacing w:after="0" w:line="0" w:lineRule="atLeast"/>
        <w:rPr>
          <w:rFonts w:ascii="Times New Roman" w:eastAsia="Wingdings 2" w:hAnsi="Times New Roman" w:cs="Times New Roman"/>
          <w:sz w:val="28"/>
          <w:szCs w:val="28"/>
        </w:rPr>
      </w:pPr>
      <w:r w:rsidRPr="00A132CA">
        <w:rPr>
          <w:rFonts w:ascii="Times New Roman" w:eastAsia="Times New Roman" w:hAnsi="Times New Roman" w:cs="Times New Roman"/>
          <w:sz w:val="28"/>
          <w:szCs w:val="28"/>
        </w:rPr>
        <w:t>proiecte naţionale şi internaţionale;</w:t>
      </w:r>
    </w:p>
    <w:p w:rsidR="003F7FD6" w:rsidRPr="00054697" w:rsidRDefault="003F7FD6" w:rsidP="00912A83">
      <w:pPr>
        <w:pStyle w:val="Listparagraf"/>
        <w:numPr>
          <w:ilvl w:val="0"/>
          <w:numId w:val="7"/>
        </w:numPr>
        <w:tabs>
          <w:tab w:val="left" w:pos="720"/>
        </w:tabs>
        <w:spacing w:after="0" w:line="0" w:lineRule="atLeast"/>
        <w:rPr>
          <w:rFonts w:ascii="Times New Roman" w:eastAsia="Wingdings 2" w:hAnsi="Times New Roman" w:cs="Times New Roman"/>
          <w:sz w:val="28"/>
          <w:szCs w:val="28"/>
        </w:rPr>
      </w:pPr>
      <w:r>
        <w:rPr>
          <w:rFonts w:ascii="Times New Roman" w:eastAsia="Times New Roman" w:hAnsi="Times New Roman" w:cs="Times New Roman"/>
          <w:sz w:val="28"/>
          <w:szCs w:val="28"/>
        </w:rPr>
        <w:t>obiecte promoţionale</w:t>
      </w: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DD6A60" w:rsidRDefault="00DD6A60" w:rsidP="00054697">
      <w:pPr>
        <w:tabs>
          <w:tab w:val="left" w:pos="720"/>
        </w:tabs>
        <w:spacing w:after="0" w:line="0" w:lineRule="atLeast"/>
        <w:rPr>
          <w:rFonts w:ascii="Times New Roman" w:eastAsia="Wingdings 2" w:hAnsi="Times New Roman" w:cs="Times New Roman"/>
          <w:b/>
          <w:sz w:val="36"/>
          <w:szCs w:val="36"/>
        </w:rPr>
      </w:pPr>
    </w:p>
    <w:p w:rsidR="00DD6A60" w:rsidRDefault="00DD6A60" w:rsidP="00054697">
      <w:pPr>
        <w:tabs>
          <w:tab w:val="left" w:pos="720"/>
        </w:tabs>
        <w:spacing w:after="0" w:line="0" w:lineRule="atLeast"/>
        <w:rPr>
          <w:rFonts w:ascii="Times New Roman" w:eastAsia="Wingdings 2" w:hAnsi="Times New Roman" w:cs="Times New Roman"/>
          <w:b/>
          <w:sz w:val="36"/>
          <w:szCs w:val="36"/>
        </w:rPr>
      </w:pPr>
    </w:p>
    <w:p w:rsidR="00DD6A60" w:rsidRDefault="00DD6A60" w:rsidP="00054697">
      <w:pPr>
        <w:tabs>
          <w:tab w:val="left" w:pos="720"/>
        </w:tabs>
        <w:spacing w:after="0" w:line="0" w:lineRule="atLeast"/>
        <w:rPr>
          <w:rFonts w:ascii="Times New Roman" w:eastAsia="Wingdings 2" w:hAnsi="Times New Roman" w:cs="Times New Roman"/>
          <w:b/>
          <w:sz w:val="36"/>
          <w:szCs w:val="36"/>
        </w:rPr>
      </w:pPr>
    </w:p>
    <w:p w:rsidR="00054697" w:rsidRPr="001507F9" w:rsidRDefault="00054697" w:rsidP="00054697">
      <w:pPr>
        <w:tabs>
          <w:tab w:val="left" w:pos="720"/>
        </w:tabs>
        <w:spacing w:after="0" w:line="0" w:lineRule="atLeast"/>
        <w:rPr>
          <w:rFonts w:ascii="Times New Roman" w:eastAsia="Wingdings 2" w:hAnsi="Times New Roman" w:cs="Times New Roman"/>
          <w:b/>
          <w:sz w:val="36"/>
          <w:szCs w:val="36"/>
        </w:rPr>
      </w:pPr>
      <w:r w:rsidRPr="001507F9">
        <w:rPr>
          <w:rFonts w:ascii="Times New Roman" w:eastAsia="Wingdings 2" w:hAnsi="Times New Roman" w:cs="Times New Roman"/>
          <w:b/>
          <w:sz w:val="36"/>
          <w:szCs w:val="36"/>
        </w:rPr>
        <w:t>3.ANALIZA MEDIULUI EXTERN ( P</w:t>
      </w:r>
      <w:r w:rsidR="00A73CAE" w:rsidRPr="001507F9">
        <w:rPr>
          <w:rFonts w:ascii="Times New Roman" w:eastAsia="Wingdings 2" w:hAnsi="Times New Roman" w:cs="Times New Roman"/>
          <w:b/>
          <w:sz w:val="36"/>
          <w:szCs w:val="36"/>
        </w:rPr>
        <w:t>.</w:t>
      </w:r>
      <w:r w:rsidRPr="001507F9">
        <w:rPr>
          <w:rFonts w:ascii="Times New Roman" w:eastAsia="Wingdings 2" w:hAnsi="Times New Roman" w:cs="Times New Roman"/>
          <w:b/>
          <w:sz w:val="36"/>
          <w:szCs w:val="36"/>
        </w:rPr>
        <w:t>E</w:t>
      </w:r>
      <w:r w:rsidR="00A73CAE" w:rsidRPr="001507F9">
        <w:rPr>
          <w:rFonts w:ascii="Times New Roman" w:eastAsia="Wingdings 2" w:hAnsi="Times New Roman" w:cs="Times New Roman"/>
          <w:b/>
          <w:sz w:val="36"/>
          <w:szCs w:val="36"/>
        </w:rPr>
        <w:t>.</w:t>
      </w:r>
      <w:r w:rsidRPr="001507F9">
        <w:rPr>
          <w:rFonts w:ascii="Times New Roman" w:eastAsia="Wingdings 2" w:hAnsi="Times New Roman" w:cs="Times New Roman"/>
          <w:b/>
          <w:sz w:val="36"/>
          <w:szCs w:val="36"/>
        </w:rPr>
        <w:t>S</w:t>
      </w:r>
      <w:r w:rsidR="00A73CAE" w:rsidRPr="001507F9">
        <w:rPr>
          <w:rFonts w:ascii="Times New Roman" w:eastAsia="Wingdings 2" w:hAnsi="Times New Roman" w:cs="Times New Roman"/>
          <w:b/>
          <w:sz w:val="36"/>
          <w:szCs w:val="36"/>
        </w:rPr>
        <w:t>.</w:t>
      </w:r>
      <w:r w:rsidRPr="001507F9">
        <w:rPr>
          <w:rFonts w:ascii="Times New Roman" w:eastAsia="Wingdings 2" w:hAnsi="Times New Roman" w:cs="Times New Roman"/>
          <w:b/>
          <w:sz w:val="36"/>
          <w:szCs w:val="36"/>
        </w:rPr>
        <w:t>T</w:t>
      </w:r>
      <w:r w:rsidR="00A73CAE" w:rsidRPr="001507F9">
        <w:rPr>
          <w:rFonts w:ascii="Times New Roman" w:eastAsia="Wingdings 2" w:hAnsi="Times New Roman" w:cs="Times New Roman"/>
          <w:b/>
          <w:sz w:val="36"/>
          <w:szCs w:val="36"/>
        </w:rPr>
        <w:t>.</w:t>
      </w:r>
      <w:r w:rsidRPr="001507F9">
        <w:rPr>
          <w:rFonts w:ascii="Times New Roman" w:eastAsia="Wingdings 2" w:hAnsi="Times New Roman" w:cs="Times New Roman"/>
          <w:b/>
          <w:sz w:val="36"/>
          <w:szCs w:val="36"/>
        </w:rPr>
        <w:t>E</w:t>
      </w:r>
      <w:r w:rsidR="00A73CAE" w:rsidRPr="001507F9">
        <w:rPr>
          <w:rFonts w:ascii="Times New Roman" w:eastAsia="Wingdings 2" w:hAnsi="Times New Roman" w:cs="Times New Roman"/>
          <w:b/>
          <w:sz w:val="36"/>
          <w:szCs w:val="36"/>
        </w:rPr>
        <w:t>.</w:t>
      </w:r>
      <w:r w:rsidRPr="001507F9">
        <w:rPr>
          <w:rFonts w:ascii="Times New Roman" w:eastAsia="Wingdings 2" w:hAnsi="Times New Roman" w:cs="Times New Roman"/>
          <w:b/>
          <w:sz w:val="36"/>
          <w:szCs w:val="36"/>
        </w:rPr>
        <w:t xml:space="preserve"> )</w:t>
      </w: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D71C66" w:rsidRDefault="00D71C66" w:rsidP="00D71C66">
      <w:pPr>
        <w:spacing w:line="360" w:lineRule="auto"/>
        <w:ind w:left="160"/>
        <w:jc w:val="both"/>
        <w:rPr>
          <w:rFonts w:ascii="Times New Roman" w:eastAsia="Times New Roman" w:hAnsi="Times New Roman"/>
          <w:sz w:val="28"/>
        </w:rPr>
      </w:pPr>
      <w:r>
        <w:rPr>
          <w:rFonts w:ascii="Times New Roman" w:eastAsia="Times New Roman" w:hAnsi="Times New Roman"/>
          <w:sz w:val="28"/>
        </w:rPr>
        <w:t xml:space="preserve">     Pentru a realiza o bună diagnoză şi prognoză a complexităţii, diversităţii şi amplitudinii activităţilor şcolare, pentru a obţine o reflecţie critică asupra situaţiei</w:t>
      </w:r>
      <w:r w:rsidR="00F1297D">
        <w:rPr>
          <w:rFonts w:ascii="Times New Roman" w:eastAsia="Times New Roman" w:hAnsi="Times New Roman"/>
          <w:sz w:val="28"/>
        </w:rPr>
        <w:t>,</w:t>
      </w:r>
      <w:r>
        <w:rPr>
          <w:rFonts w:ascii="Times New Roman" w:eastAsia="Times New Roman" w:hAnsi="Times New Roman"/>
          <w:sz w:val="28"/>
        </w:rPr>
        <w:t xml:space="preserve"> de fapt şi pentru satisfacerea nevoilor organizaţiei şi a comunităţii</w:t>
      </w:r>
      <w:r w:rsidR="00F1297D">
        <w:rPr>
          <w:rFonts w:ascii="Times New Roman" w:eastAsia="Times New Roman" w:hAnsi="Times New Roman"/>
          <w:sz w:val="28"/>
        </w:rPr>
        <w:t>,</w:t>
      </w:r>
      <w:r>
        <w:rPr>
          <w:rFonts w:ascii="Times New Roman" w:eastAsia="Times New Roman" w:hAnsi="Times New Roman"/>
          <w:sz w:val="28"/>
        </w:rPr>
        <w:t xml:space="preserve"> am apelat la analiza P.E.S.T.E care reliefează:</w:t>
      </w:r>
    </w:p>
    <w:p w:rsidR="00D71C66" w:rsidRDefault="00D71C66" w:rsidP="00D71C66">
      <w:pPr>
        <w:spacing w:line="3" w:lineRule="exact"/>
        <w:rPr>
          <w:rFonts w:ascii="Times New Roman" w:eastAsia="Times New Roman" w:hAnsi="Times New Roman"/>
          <w:sz w:val="20"/>
        </w:rPr>
      </w:pPr>
    </w:p>
    <w:p w:rsidR="00D71C66" w:rsidRDefault="00D71C66" w:rsidP="00912A83">
      <w:pPr>
        <w:numPr>
          <w:ilvl w:val="0"/>
          <w:numId w:val="16"/>
        </w:numPr>
        <w:tabs>
          <w:tab w:val="left" w:pos="320"/>
        </w:tabs>
        <w:spacing w:after="0" w:line="0" w:lineRule="atLeast"/>
        <w:ind w:left="320" w:hanging="169"/>
        <w:rPr>
          <w:rFonts w:ascii="Times New Roman" w:eastAsia="Times New Roman" w:hAnsi="Times New Roman"/>
          <w:sz w:val="28"/>
        </w:rPr>
      </w:pPr>
      <w:r>
        <w:rPr>
          <w:rFonts w:ascii="Times New Roman" w:eastAsia="Times New Roman" w:hAnsi="Times New Roman"/>
          <w:sz w:val="28"/>
        </w:rPr>
        <w:t>contextul politic (P)</w:t>
      </w:r>
    </w:p>
    <w:p w:rsidR="00D71C66" w:rsidRDefault="00D71C66" w:rsidP="00D71C66">
      <w:pPr>
        <w:spacing w:line="158" w:lineRule="exact"/>
        <w:rPr>
          <w:rFonts w:ascii="Times New Roman" w:eastAsia="Times New Roman" w:hAnsi="Times New Roman"/>
          <w:sz w:val="28"/>
        </w:rPr>
      </w:pPr>
    </w:p>
    <w:p w:rsidR="00D71C66" w:rsidRDefault="00D71C66" w:rsidP="00912A83">
      <w:pPr>
        <w:numPr>
          <w:ilvl w:val="0"/>
          <w:numId w:val="16"/>
        </w:numPr>
        <w:tabs>
          <w:tab w:val="left" w:pos="320"/>
        </w:tabs>
        <w:spacing w:after="0" w:line="0" w:lineRule="atLeast"/>
        <w:ind w:left="320" w:hanging="169"/>
        <w:rPr>
          <w:rFonts w:ascii="Times New Roman" w:eastAsia="Times New Roman" w:hAnsi="Times New Roman"/>
          <w:sz w:val="28"/>
        </w:rPr>
      </w:pPr>
      <w:r>
        <w:rPr>
          <w:rFonts w:ascii="Times New Roman" w:eastAsia="Times New Roman" w:hAnsi="Times New Roman"/>
          <w:sz w:val="28"/>
        </w:rPr>
        <w:t>contextul economic (E)</w:t>
      </w:r>
    </w:p>
    <w:p w:rsidR="00D71C66" w:rsidRDefault="00D71C66" w:rsidP="00D71C66">
      <w:pPr>
        <w:spacing w:line="162" w:lineRule="exact"/>
        <w:rPr>
          <w:rFonts w:ascii="Times New Roman" w:eastAsia="Times New Roman" w:hAnsi="Times New Roman"/>
          <w:sz w:val="28"/>
        </w:rPr>
      </w:pPr>
    </w:p>
    <w:p w:rsidR="00D71C66" w:rsidRDefault="00D71C66" w:rsidP="00912A83">
      <w:pPr>
        <w:numPr>
          <w:ilvl w:val="0"/>
          <w:numId w:val="16"/>
        </w:numPr>
        <w:tabs>
          <w:tab w:val="left" w:pos="320"/>
        </w:tabs>
        <w:spacing w:after="0" w:line="0" w:lineRule="atLeast"/>
        <w:ind w:left="320" w:hanging="169"/>
        <w:rPr>
          <w:rFonts w:ascii="Times New Roman" w:eastAsia="Times New Roman" w:hAnsi="Times New Roman"/>
          <w:sz w:val="28"/>
        </w:rPr>
      </w:pPr>
      <w:r>
        <w:rPr>
          <w:rFonts w:ascii="Times New Roman" w:eastAsia="Times New Roman" w:hAnsi="Times New Roman"/>
          <w:sz w:val="28"/>
        </w:rPr>
        <w:t>contextul social (S)</w:t>
      </w:r>
    </w:p>
    <w:p w:rsidR="00D71C66" w:rsidRDefault="00D71C66" w:rsidP="00D71C66">
      <w:pPr>
        <w:spacing w:line="158" w:lineRule="exact"/>
        <w:rPr>
          <w:rFonts w:ascii="Times New Roman" w:eastAsia="Times New Roman" w:hAnsi="Times New Roman"/>
          <w:sz w:val="28"/>
        </w:rPr>
      </w:pPr>
    </w:p>
    <w:p w:rsidR="00D71C66" w:rsidRDefault="00D71C66" w:rsidP="00912A83">
      <w:pPr>
        <w:numPr>
          <w:ilvl w:val="0"/>
          <w:numId w:val="16"/>
        </w:numPr>
        <w:tabs>
          <w:tab w:val="left" w:pos="320"/>
        </w:tabs>
        <w:spacing w:after="0" w:line="0" w:lineRule="atLeast"/>
        <w:ind w:left="320" w:hanging="169"/>
        <w:rPr>
          <w:rFonts w:ascii="Times New Roman" w:eastAsia="Times New Roman" w:hAnsi="Times New Roman"/>
          <w:sz w:val="28"/>
        </w:rPr>
      </w:pPr>
      <w:r>
        <w:rPr>
          <w:rFonts w:ascii="Times New Roman" w:eastAsia="Times New Roman" w:hAnsi="Times New Roman"/>
          <w:sz w:val="28"/>
        </w:rPr>
        <w:t>contextul tehnologic (T)</w:t>
      </w:r>
    </w:p>
    <w:p w:rsidR="00D71C66" w:rsidRDefault="00D71C66" w:rsidP="00D71C66">
      <w:pPr>
        <w:spacing w:line="162" w:lineRule="exact"/>
        <w:rPr>
          <w:rFonts w:ascii="Times New Roman" w:eastAsia="Times New Roman" w:hAnsi="Times New Roman"/>
          <w:sz w:val="28"/>
        </w:rPr>
      </w:pPr>
    </w:p>
    <w:p w:rsidR="00D71C66" w:rsidRDefault="00D71C66" w:rsidP="00912A83">
      <w:pPr>
        <w:numPr>
          <w:ilvl w:val="0"/>
          <w:numId w:val="16"/>
        </w:numPr>
        <w:tabs>
          <w:tab w:val="left" w:pos="320"/>
        </w:tabs>
        <w:spacing w:after="0" w:line="0" w:lineRule="atLeast"/>
        <w:ind w:left="320" w:hanging="169"/>
        <w:rPr>
          <w:rFonts w:ascii="Times New Roman" w:eastAsia="Times New Roman" w:hAnsi="Times New Roman"/>
          <w:sz w:val="28"/>
        </w:rPr>
      </w:pPr>
      <w:r>
        <w:rPr>
          <w:rFonts w:ascii="Times New Roman" w:eastAsia="Times New Roman" w:hAnsi="Times New Roman"/>
          <w:sz w:val="28"/>
        </w:rPr>
        <w:t>contextul ecologic (E)</w:t>
      </w:r>
    </w:p>
    <w:p w:rsidR="00A73CAE" w:rsidRDefault="00A73CAE" w:rsidP="00A73CAE">
      <w:pPr>
        <w:pStyle w:val="Listparagraf"/>
        <w:rPr>
          <w:rFonts w:ascii="Times New Roman" w:eastAsia="Times New Roman" w:hAnsi="Times New Roman"/>
          <w:sz w:val="28"/>
        </w:rPr>
      </w:pPr>
    </w:p>
    <w:p w:rsidR="00A73CAE" w:rsidRPr="00A73CAE" w:rsidRDefault="00D067AD" w:rsidP="00912A83">
      <w:pPr>
        <w:pStyle w:val="Listparagraf"/>
        <w:numPr>
          <w:ilvl w:val="0"/>
          <w:numId w:val="13"/>
        </w:numPr>
        <w:tabs>
          <w:tab w:val="left" w:pos="320"/>
        </w:tabs>
        <w:spacing w:after="0" w:line="0" w:lineRule="atLeast"/>
        <w:rPr>
          <w:rFonts w:ascii="Times New Roman" w:eastAsia="Times New Roman" w:hAnsi="Times New Roman"/>
          <w:sz w:val="28"/>
        </w:rPr>
      </w:pPr>
      <w:r>
        <w:rPr>
          <w:rFonts w:ascii="Times New Roman" w:eastAsia="Times New Roman" w:hAnsi="Times New Roman"/>
          <w:b/>
          <w:sz w:val="28"/>
        </w:rPr>
        <w:t xml:space="preserve"> </w:t>
      </w:r>
      <w:r w:rsidR="00A73CAE" w:rsidRPr="00A32E70">
        <w:rPr>
          <w:rFonts w:ascii="Times New Roman" w:eastAsia="Times New Roman" w:hAnsi="Times New Roman"/>
          <w:b/>
          <w:sz w:val="28"/>
        </w:rPr>
        <w:t>Contextul</w:t>
      </w:r>
      <w:r w:rsidR="00A73CAE">
        <w:rPr>
          <w:rFonts w:ascii="Times New Roman" w:eastAsia="Times New Roman" w:hAnsi="Times New Roman"/>
          <w:sz w:val="28"/>
        </w:rPr>
        <w:t xml:space="preserve"> </w:t>
      </w:r>
      <w:r w:rsidR="00A73CAE" w:rsidRPr="00A32E70">
        <w:rPr>
          <w:rFonts w:ascii="Times New Roman" w:eastAsia="Times New Roman" w:hAnsi="Times New Roman"/>
          <w:b/>
          <w:sz w:val="28"/>
        </w:rPr>
        <w:t>politic</w:t>
      </w:r>
    </w:p>
    <w:p w:rsidR="00D71C66" w:rsidRDefault="00D71C66" w:rsidP="00D71C66">
      <w:pPr>
        <w:spacing w:line="200" w:lineRule="exact"/>
        <w:rPr>
          <w:rFonts w:ascii="Times New Roman" w:eastAsia="Times New Roman" w:hAnsi="Times New Roman"/>
          <w:sz w:val="20"/>
        </w:rPr>
      </w:pPr>
    </w:p>
    <w:p w:rsidR="00D71C66" w:rsidRDefault="00D71C66" w:rsidP="00D71C66">
      <w:pPr>
        <w:spacing w:line="376" w:lineRule="auto"/>
        <w:ind w:left="160" w:firstLine="710"/>
        <w:jc w:val="both"/>
        <w:rPr>
          <w:rFonts w:ascii="Times New Roman" w:eastAsia="Times New Roman" w:hAnsi="Times New Roman"/>
          <w:sz w:val="28"/>
        </w:rPr>
      </w:pPr>
      <w:r>
        <w:rPr>
          <w:rFonts w:ascii="Times New Roman" w:eastAsia="Times New Roman" w:hAnsi="Times New Roman"/>
          <w:sz w:val="28"/>
        </w:rPr>
        <w:t>Politica educaţională propusă de unitatea noastră este pe deplin în concordanță cu pol</w:t>
      </w:r>
      <w:r w:rsidR="00F1297D">
        <w:rPr>
          <w:rFonts w:ascii="Times New Roman" w:eastAsia="Times New Roman" w:hAnsi="Times New Roman"/>
          <w:sz w:val="28"/>
        </w:rPr>
        <w:t>itica educaţională naţională.</w:t>
      </w:r>
      <w:r w:rsidR="00A73CAE">
        <w:rPr>
          <w:rFonts w:ascii="Times New Roman" w:eastAsia="Times New Roman" w:hAnsi="Times New Roman"/>
          <w:sz w:val="28"/>
        </w:rPr>
        <w:t xml:space="preserve"> Procesul de învățământ se bazează pe legislația generală și specifică sistemului de învățământ preuniversitar, pe toate ordinile și notificările emise de către MECC sau DÎ Soroca, pe actele normative în domeniu.</w:t>
      </w:r>
    </w:p>
    <w:p w:rsidR="00A73CAE" w:rsidRDefault="00A73CAE" w:rsidP="00D71C66">
      <w:pPr>
        <w:spacing w:line="376" w:lineRule="auto"/>
        <w:ind w:left="160" w:firstLine="710"/>
        <w:jc w:val="both"/>
        <w:rPr>
          <w:rFonts w:ascii="Times New Roman" w:eastAsia="Times New Roman" w:hAnsi="Times New Roman"/>
          <w:sz w:val="28"/>
        </w:rPr>
      </w:pPr>
      <w:r>
        <w:rPr>
          <w:rFonts w:ascii="Times New Roman" w:eastAsia="Times New Roman" w:hAnsi="Times New Roman"/>
          <w:sz w:val="28"/>
        </w:rPr>
        <w:t xml:space="preserve"> Există politici integratoare pentru elevii cu CES. Există relații foarte bune între școală și Primărie/Consiliul local</w:t>
      </w:r>
      <w:r w:rsidR="00A32E70">
        <w:rPr>
          <w:rFonts w:ascii="Times New Roman" w:eastAsia="Times New Roman" w:hAnsi="Times New Roman"/>
          <w:sz w:val="28"/>
        </w:rPr>
        <w:t>.</w:t>
      </w:r>
    </w:p>
    <w:p w:rsidR="00FC55B3" w:rsidRPr="00D067AD" w:rsidRDefault="00A32E70" w:rsidP="00D067AD">
      <w:pPr>
        <w:pStyle w:val="Listparagraf"/>
        <w:numPr>
          <w:ilvl w:val="0"/>
          <w:numId w:val="13"/>
        </w:numPr>
        <w:spacing w:line="376" w:lineRule="auto"/>
        <w:jc w:val="both"/>
        <w:rPr>
          <w:rFonts w:ascii="Times New Roman" w:eastAsia="Times New Roman" w:hAnsi="Times New Roman"/>
          <w:b/>
          <w:sz w:val="28"/>
        </w:rPr>
      </w:pPr>
      <w:r w:rsidRPr="00D067AD">
        <w:rPr>
          <w:rFonts w:ascii="Times New Roman" w:eastAsia="Times New Roman" w:hAnsi="Times New Roman"/>
          <w:b/>
          <w:sz w:val="28"/>
        </w:rPr>
        <w:t>Contextul economic</w:t>
      </w:r>
    </w:p>
    <w:p w:rsidR="00865B9E" w:rsidRDefault="00865B9E" w:rsidP="00865B9E">
      <w:pPr>
        <w:pStyle w:val="Listparagraf"/>
        <w:spacing w:line="376" w:lineRule="auto"/>
        <w:ind w:left="36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Gi</w:t>
      </w:r>
      <w:r w:rsidR="00512692">
        <w:rPr>
          <w:rFonts w:ascii="Times New Roman" w:eastAsia="Times New Roman" w:hAnsi="Times New Roman"/>
          <w:sz w:val="28"/>
        </w:rPr>
        <w:t>m</w:t>
      </w:r>
      <w:r>
        <w:rPr>
          <w:rFonts w:ascii="Times New Roman" w:eastAsia="Times New Roman" w:hAnsi="Times New Roman"/>
          <w:sz w:val="28"/>
        </w:rPr>
        <w:t>naziul Cosăuți este situat aproape de centrul raional.</w:t>
      </w:r>
      <w:r w:rsidR="00073234">
        <w:rPr>
          <w:rFonts w:ascii="Times New Roman" w:eastAsia="Times New Roman" w:hAnsi="Times New Roman"/>
          <w:sz w:val="28"/>
        </w:rPr>
        <w:t xml:space="preserve"> </w:t>
      </w:r>
      <w:r>
        <w:rPr>
          <w:rFonts w:ascii="Times New Roman" w:eastAsia="Times New Roman" w:hAnsi="Times New Roman"/>
          <w:sz w:val="28"/>
        </w:rPr>
        <w:t xml:space="preserve">Prezența în apropierea școlii </w:t>
      </w:r>
      <w:r w:rsidR="00512692">
        <w:rPr>
          <w:rFonts w:ascii="Times New Roman" w:eastAsia="Times New Roman" w:hAnsi="Times New Roman"/>
          <w:sz w:val="28"/>
        </w:rPr>
        <w:t>a unor instituții importante influiențează menținerea populației școlare, aceasta i-a determinat pe mulți dintre părinți să-și înscrie copiii la liceele din Soroca.</w:t>
      </w:r>
      <w:r w:rsidR="00073234">
        <w:rPr>
          <w:rFonts w:ascii="Times New Roman" w:eastAsia="Times New Roman" w:hAnsi="Times New Roman"/>
          <w:sz w:val="28"/>
        </w:rPr>
        <w:t xml:space="preserve"> </w:t>
      </w:r>
      <w:r w:rsidR="00512692">
        <w:rPr>
          <w:rFonts w:ascii="Times New Roman" w:eastAsia="Times New Roman" w:hAnsi="Times New Roman"/>
          <w:sz w:val="28"/>
        </w:rPr>
        <w:t>Deși dezvoltarea economică a zonei este bună, interesul agenților economici în acordarea de sponsorizări sau donații pentru unitatea noastră este scăzută</w:t>
      </w:r>
      <w:r w:rsidR="00073234">
        <w:rPr>
          <w:rFonts w:ascii="Times New Roman" w:eastAsia="Times New Roman" w:hAnsi="Times New Roman"/>
          <w:sz w:val="28"/>
        </w:rPr>
        <w:t xml:space="preserve">, concretizate de multe ori în activități puțin profitabile.În </w:t>
      </w:r>
      <w:r w:rsidR="00073234">
        <w:rPr>
          <w:rFonts w:ascii="Times New Roman" w:eastAsia="Times New Roman" w:hAnsi="Times New Roman"/>
          <w:sz w:val="28"/>
        </w:rPr>
        <w:lastRenderedPageBreak/>
        <w:t>instituție există și suficienți elevi cu o situație materială mai modestă, proveniți din familii defavorizate, acest lucru având relevanță asupra interesului acestor elevi pentru școală.</w:t>
      </w:r>
      <w:r w:rsidR="00DF76E7">
        <w:rPr>
          <w:rFonts w:ascii="Times New Roman" w:eastAsia="Times New Roman" w:hAnsi="Times New Roman"/>
          <w:sz w:val="28"/>
        </w:rPr>
        <w:t>Ceea ce este im</w:t>
      </w:r>
      <w:r w:rsidR="006C41A0">
        <w:rPr>
          <w:rFonts w:ascii="Times New Roman" w:eastAsia="Times New Roman" w:hAnsi="Times New Roman"/>
          <w:sz w:val="28"/>
        </w:rPr>
        <w:t>bucurător în ultimii ani este că</w:t>
      </w:r>
      <w:r w:rsidR="00DF76E7">
        <w:rPr>
          <w:rFonts w:ascii="Times New Roman" w:eastAsia="Times New Roman" w:hAnsi="Times New Roman"/>
          <w:sz w:val="28"/>
        </w:rPr>
        <w:t xml:space="preserve"> zona se dezvoltă continuu ceea ce conduce spre întinerirea populației. Familiile tinere își achiziționează locuințe în sat, iar cererea de înscriere a copiilor la școală este mai mare în comparație cu anii precedenți.</w:t>
      </w:r>
    </w:p>
    <w:p w:rsidR="001C6C2A" w:rsidRPr="001C6C2A" w:rsidRDefault="001C6C2A" w:rsidP="00912A83">
      <w:pPr>
        <w:pStyle w:val="Listparagraf"/>
        <w:numPr>
          <w:ilvl w:val="0"/>
          <w:numId w:val="13"/>
        </w:numPr>
        <w:spacing w:line="376" w:lineRule="auto"/>
        <w:jc w:val="both"/>
        <w:rPr>
          <w:rFonts w:ascii="Times New Roman" w:eastAsia="Times New Roman" w:hAnsi="Times New Roman"/>
          <w:b/>
          <w:sz w:val="28"/>
        </w:rPr>
      </w:pPr>
      <w:r w:rsidRPr="001C6C2A">
        <w:rPr>
          <w:rFonts w:ascii="Times New Roman" w:eastAsia="Times New Roman" w:hAnsi="Times New Roman"/>
          <w:b/>
          <w:sz w:val="28"/>
        </w:rPr>
        <w:t>Contexul social</w:t>
      </w:r>
    </w:p>
    <w:p w:rsidR="002F31F8" w:rsidRDefault="001C6C2A" w:rsidP="001C6C2A">
      <w:pPr>
        <w:pStyle w:val="Listparagraf"/>
        <w:spacing w:line="376" w:lineRule="auto"/>
        <w:jc w:val="both"/>
        <w:rPr>
          <w:rFonts w:ascii="Times New Roman" w:eastAsia="Times New Roman" w:hAnsi="Times New Roman"/>
          <w:sz w:val="28"/>
        </w:rPr>
      </w:pPr>
      <w:r>
        <w:rPr>
          <w:rFonts w:ascii="Times New Roman" w:eastAsia="Times New Roman" w:hAnsi="Times New Roman"/>
          <w:sz w:val="28"/>
        </w:rPr>
        <w:t xml:space="preserve">     Din punct de vedere social, zona în care se află situată școala este favorabilă instruirii, familia și comunitatea locală, în general, putând sprijini eforturile școlii pentru educarea elevilor.</w:t>
      </w:r>
      <w:r w:rsidR="007225DA">
        <w:rPr>
          <w:rFonts w:ascii="Times New Roman" w:eastAsia="Times New Roman" w:hAnsi="Times New Roman"/>
          <w:sz w:val="28"/>
        </w:rPr>
        <w:t xml:space="preserve"> Relațiile cu părinții și c</w:t>
      </w:r>
      <w:r w:rsidR="002F31F8">
        <w:rPr>
          <w:rFonts w:ascii="Times New Roman" w:eastAsia="Times New Roman" w:hAnsi="Times New Roman"/>
          <w:sz w:val="28"/>
        </w:rPr>
        <w:t>omunitatea locală sunt bune.</w:t>
      </w:r>
      <w:r w:rsidR="005E2562">
        <w:rPr>
          <w:rFonts w:ascii="Times New Roman" w:eastAsia="Times New Roman" w:hAnsi="Times New Roman"/>
          <w:sz w:val="28"/>
        </w:rPr>
        <w:t xml:space="preserve"> </w:t>
      </w:r>
      <w:r w:rsidR="002F31F8">
        <w:rPr>
          <w:rFonts w:ascii="Times New Roman" w:eastAsia="Times New Roman" w:hAnsi="Times New Roman"/>
          <w:sz w:val="28"/>
        </w:rPr>
        <w:t>În comunitate există locuri în care copiii se întâlnesc, socializează, desfășoară activități: biblioteca școlară, biblioteca sătească, centrul social ,, Concordia</w:t>
      </w:r>
      <w:r w:rsidR="002F31F8" w:rsidRPr="002F31F8">
        <w:rPr>
          <w:rFonts w:ascii="Times New Roman" w:eastAsia="Times New Roman" w:hAnsi="Times New Roman"/>
          <w:sz w:val="28"/>
        </w:rPr>
        <w:t>”</w:t>
      </w:r>
      <w:r w:rsidR="002F31F8">
        <w:rPr>
          <w:rFonts w:ascii="Times New Roman" w:eastAsia="Times New Roman" w:hAnsi="Times New Roman"/>
          <w:sz w:val="28"/>
        </w:rPr>
        <w:t xml:space="preserve">, casa de cultură. </w:t>
      </w:r>
    </w:p>
    <w:p w:rsidR="00865B9E" w:rsidRDefault="002F31F8" w:rsidP="001C6C2A">
      <w:pPr>
        <w:pStyle w:val="Listparagraf"/>
        <w:spacing w:line="376" w:lineRule="auto"/>
        <w:jc w:val="both"/>
        <w:rPr>
          <w:rFonts w:ascii="Times New Roman" w:eastAsia="Times New Roman" w:hAnsi="Times New Roman"/>
          <w:sz w:val="28"/>
        </w:rPr>
      </w:pPr>
      <w:r>
        <w:rPr>
          <w:rFonts w:ascii="Times New Roman" w:eastAsia="Times New Roman" w:hAnsi="Times New Roman"/>
          <w:sz w:val="28"/>
        </w:rPr>
        <w:t xml:space="preserve">    Trebuie remarcată mentalitatea de a acorda o mare valoare pregătirii bazate pe cultura generală, de aicici și opțiunea pentru specializările profilurilor teoretice la intrarea în licee, colegii cât și orientarea către învățământul profesional, oferindu-se șansa dobândirii unei meserii cu care tinerii să pornească în viață.</w:t>
      </w:r>
    </w:p>
    <w:p w:rsidR="000D1AD9" w:rsidRDefault="000D1AD9" w:rsidP="00912A83">
      <w:pPr>
        <w:pStyle w:val="Listparagraf"/>
        <w:numPr>
          <w:ilvl w:val="0"/>
          <w:numId w:val="13"/>
        </w:numPr>
        <w:spacing w:line="376" w:lineRule="auto"/>
        <w:jc w:val="both"/>
        <w:rPr>
          <w:rFonts w:ascii="Times New Roman" w:eastAsia="Times New Roman" w:hAnsi="Times New Roman"/>
          <w:b/>
          <w:sz w:val="28"/>
        </w:rPr>
      </w:pPr>
      <w:r w:rsidRPr="000D1AD9">
        <w:rPr>
          <w:rFonts w:ascii="Times New Roman" w:eastAsia="Times New Roman" w:hAnsi="Times New Roman"/>
          <w:b/>
          <w:sz w:val="28"/>
        </w:rPr>
        <w:t>Contextul tehnologic</w:t>
      </w:r>
    </w:p>
    <w:p w:rsidR="000D1AD9" w:rsidRDefault="000D1AD9" w:rsidP="000D1AD9">
      <w:pPr>
        <w:pStyle w:val="Listparagraf"/>
        <w:spacing w:line="376" w:lineRule="auto"/>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 xml:space="preserve">   Pentru creșterea calității procesului instructiv-educativ o activitate de mare importanță o constituie formarea continuă a resurselor umane în vederea aplicării celor mai moderne metode de predare-învățare-evaluare prin utilizarea calculatorului, videoproiectorului, a laptopului, cu accent pe munca în echipă, stimularea elevilor cu cerințe educaționale speciale, utilizarea tuturor metodelor de evaluare în funcție de nivelul de pregătire al elevilor, încurajarea participării la activități extracurriculare.</w:t>
      </w:r>
    </w:p>
    <w:p w:rsidR="000D1AD9" w:rsidRDefault="000D1AD9" w:rsidP="000D1AD9">
      <w:pPr>
        <w:pStyle w:val="Listparagraf"/>
        <w:spacing w:line="376" w:lineRule="auto"/>
        <w:jc w:val="both"/>
        <w:rPr>
          <w:rFonts w:ascii="Times New Roman" w:eastAsia="Times New Roman" w:hAnsi="Times New Roman"/>
          <w:sz w:val="28"/>
        </w:rPr>
      </w:pPr>
      <w:r>
        <w:rPr>
          <w:rFonts w:ascii="Times New Roman" w:eastAsia="Times New Roman" w:hAnsi="Times New Roman"/>
          <w:sz w:val="28"/>
        </w:rPr>
        <w:t xml:space="preserve">      Școala are cabinet de informatică. Rețeaua de calculatoare este conectată la internet.</w:t>
      </w:r>
    </w:p>
    <w:p w:rsidR="000D1AD9" w:rsidRDefault="000D1AD9" w:rsidP="000D1AD9">
      <w:pPr>
        <w:pStyle w:val="Listparagraf"/>
        <w:spacing w:line="376" w:lineRule="auto"/>
        <w:jc w:val="both"/>
        <w:rPr>
          <w:rFonts w:ascii="Times New Roman" w:eastAsia="Times New Roman" w:hAnsi="Times New Roman"/>
          <w:sz w:val="28"/>
        </w:rPr>
      </w:pPr>
      <w:r>
        <w:rPr>
          <w:rFonts w:ascii="Times New Roman" w:eastAsia="Times New Roman" w:hAnsi="Times New Roman"/>
          <w:sz w:val="28"/>
        </w:rPr>
        <w:lastRenderedPageBreak/>
        <w:t xml:space="preserve">     De asemenea s-au achiziționat 10 televizoare în toate sălile de clasă, câteva laptopuri, ecran de proiecție, proiectoare, imprimante, astfel încât susținerea lecțiilor, desfășurarea ședințelor Consiliului Profesoral se realizează la standarde moderne.</w:t>
      </w:r>
    </w:p>
    <w:p w:rsidR="00C61263" w:rsidRDefault="00C61263" w:rsidP="00912A83">
      <w:pPr>
        <w:pStyle w:val="Listparagraf"/>
        <w:numPr>
          <w:ilvl w:val="0"/>
          <w:numId w:val="13"/>
        </w:numPr>
        <w:spacing w:line="376" w:lineRule="auto"/>
        <w:jc w:val="both"/>
        <w:rPr>
          <w:rFonts w:ascii="Times New Roman" w:eastAsia="Times New Roman" w:hAnsi="Times New Roman"/>
          <w:b/>
          <w:sz w:val="28"/>
        </w:rPr>
      </w:pPr>
      <w:r w:rsidRPr="00C61263">
        <w:rPr>
          <w:rFonts w:ascii="Times New Roman" w:eastAsia="Times New Roman" w:hAnsi="Times New Roman"/>
          <w:b/>
          <w:sz w:val="28"/>
        </w:rPr>
        <w:t>Contextul ecologic</w:t>
      </w:r>
    </w:p>
    <w:p w:rsidR="00C61263" w:rsidRDefault="00C61263" w:rsidP="00C61263">
      <w:pPr>
        <w:pStyle w:val="Listparagraf"/>
        <w:spacing w:line="376" w:lineRule="auto"/>
        <w:jc w:val="both"/>
        <w:rPr>
          <w:rFonts w:ascii="Times New Roman" w:eastAsia="Times New Roman" w:hAnsi="Times New Roman"/>
          <w:sz w:val="28"/>
        </w:rPr>
      </w:pPr>
      <w:r>
        <w:rPr>
          <w:rFonts w:ascii="Times New Roman" w:eastAsia="Times New Roman" w:hAnsi="Times New Roman"/>
          <w:sz w:val="28"/>
        </w:rPr>
        <w:t xml:space="preserve">    Școala noastră, prin activitatea desfășurată, contribuie la păstrarea unui mediu sănătos și curat</w:t>
      </w:r>
      <w:r w:rsidR="000330C6">
        <w:rPr>
          <w:rFonts w:ascii="Times New Roman" w:eastAsia="Times New Roman" w:hAnsi="Times New Roman"/>
          <w:sz w:val="28"/>
        </w:rPr>
        <w:t xml:space="preserve"> </w:t>
      </w:r>
      <w:r>
        <w:rPr>
          <w:rFonts w:ascii="Times New Roman" w:eastAsia="Times New Roman" w:hAnsi="Times New Roman"/>
          <w:sz w:val="28"/>
        </w:rPr>
        <w:t>Astfel, an de an,</w:t>
      </w:r>
      <w:r w:rsidR="000330C6">
        <w:rPr>
          <w:rFonts w:ascii="Times New Roman" w:eastAsia="Times New Roman" w:hAnsi="Times New Roman"/>
          <w:sz w:val="28"/>
        </w:rPr>
        <w:t xml:space="preserve"> </w:t>
      </w:r>
      <w:r>
        <w:rPr>
          <w:rFonts w:ascii="Times New Roman" w:eastAsia="Times New Roman" w:hAnsi="Times New Roman"/>
          <w:sz w:val="28"/>
        </w:rPr>
        <w:t>cadrele didactice și elevii plantează arbori, arbuști și flori în curtea școlii, în spiritul educației ecologice, contribuind la crearea unu</w:t>
      </w:r>
      <w:r w:rsidR="000330C6">
        <w:rPr>
          <w:rFonts w:ascii="Times New Roman" w:eastAsia="Times New Roman" w:hAnsi="Times New Roman"/>
          <w:sz w:val="28"/>
        </w:rPr>
        <w:t>i spațiu educațional cât mai plă</w:t>
      </w:r>
      <w:r>
        <w:rPr>
          <w:rFonts w:ascii="Times New Roman" w:eastAsia="Times New Roman" w:hAnsi="Times New Roman"/>
          <w:sz w:val="28"/>
        </w:rPr>
        <w:t>cut.</w:t>
      </w:r>
    </w:p>
    <w:p w:rsidR="00CA35B2" w:rsidRDefault="00CA35B2" w:rsidP="00C61263">
      <w:pPr>
        <w:pStyle w:val="Listparagraf"/>
        <w:spacing w:line="376" w:lineRule="auto"/>
        <w:jc w:val="both"/>
        <w:rPr>
          <w:rFonts w:ascii="Times New Roman" w:eastAsia="Times New Roman" w:hAnsi="Times New Roman"/>
          <w:sz w:val="28"/>
        </w:rPr>
      </w:pPr>
    </w:p>
    <w:p w:rsidR="005E3750" w:rsidRDefault="005E3750" w:rsidP="005E3750">
      <w:pPr>
        <w:spacing w:line="376" w:lineRule="auto"/>
        <w:jc w:val="both"/>
        <w:rPr>
          <w:rFonts w:ascii="Times New Roman" w:eastAsia="Times New Roman" w:hAnsi="Times New Roman"/>
          <w:b/>
          <w:sz w:val="36"/>
          <w:szCs w:val="36"/>
        </w:rPr>
      </w:pPr>
      <w:r w:rsidRPr="005E3750">
        <w:rPr>
          <w:rFonts w:ascii="Times New Roman" w:eastAsia="Times New Roman" w:hAnsi="Times New Roman"/>
          <w:b/>
          <w:sz w:val="36"/>
          <w:szCs w:val="36"/>
        </w:rPr>
        <w:t>4.</w:t>
      </w:r>
      <w:r w:rsidR="004B29CB">
        <w:rPr>
          <w:rFonts w:ascii="Times New Roman" w:eastAsia="Times New Roman" w:hAnsi="Times New Roman"/>
          <w:b/>
          <w:sz w:val="36"/>
          <w:szCs w:val="36"/>
        </w:rPr>
        <w:t xml:space="preserve"> </w:t>
      </w:r>
      <w:r w:rsidRPr="005E3750">
        <w:rPr>
          <w:rFonts w:ascii="Times New Roman" w:eastAsia="Times New Roman" w:hAnsi="Times New Roman"/>
          <w:b/>
          <w:sz w:val="36"/>
          <w:szCs w:val="36"/>
        </w:rPr>
        <w:t>ANALIZA MEDIULUI INTERN ( S.W.O.T )</w:t>
      </w:r>
    </w:p>
    <w:p w:rsidR="00823275" w:rsidRPr="00D067AD" w:rsidRDefault="00823275" w:rsidP="00D067AD">
      <w:pPr>
        <w:pStyle w:val="Listparagraf"/>
        <w:numPr>
          <w:ilvl w:val="0"/>
          <w:numId w:val="9"/>
        </w:numPr>
        <w:spacing w:line="376" w:lineRule="auto"/>
        <w:jc w:val="both"/>
        <w:rPr>
          <w:rFonts w:ascii="Times New Roman" w:eastAsia="Times New Roman" w:hAnsi="Times New Roman"/>
          <w:b/>
          <w:sz w:val="36"/>
          <w:szCs w:val="36"/>
        </w:rPr>
      </w:pPr>
      <w:r w:rsidRPr="00D067AD">
        <w:rPr>
          <w:rFonts w:ascii="Times New Roman" w:eastAsia="Times New Roman" w:hAnsi="Times New Roman"/>
          <w:b/>
          <w:sz w:val="36"/>
          <w:szCs w:val="36"/>
        </w:rPr>
        <w:t>Management școlar</w:t>
      </w:r>
    </w:p>
    <w:tbl>
      <w:tblPr>
        <w:tblStyle w:val="Tabelgril"/>
        <w:tblW w:w="10980" w:type="dxa"/>
        <w:tblInd w:w="-702" w:type="dxa"/>
        <w:tblLook w:val="04A0" w:firstRow="1" w:lastRow="0" w:firstColumn="1" w:lastColumn="0" w:noHBand="0" w:noVBand="1"/>
      </w:tblPr>
      <w:tblGrid>
        <w:gridCol w:w="5510"/>
        <w:gridCol w:w="5470"/>
      </w:tblGrid>
      <w:tr w:rsidR="00124501" w:rsidTr="00124501">
        <w:tc>
          <w:tcPr>
            <w:tcW w:w="5510" w:type="dxa"/>
          </w:tcPr>
          <w:p w:rsidR="0071315D" w:rsidRPr="00124501" w:rsidRDefault="00124501" w:rsidP="0071315D">
            <w:pPr>
              <w:spacing w:line="376" w:lineRule="auto"/>
              <w:jc w:val="center"/>
              <w:rPr>
                <w:rFonts w:ascii="Times New Roman" w:eastAsia="Times New Roman" w:hAnsi="Times New Roman"/>
                <w:b/>
                <w:sz w:val="28"/>
                <w:szCs w:val="28"/>
              </w:rPr>
            </w:pPr>
            <w:r>
              <w:rPr>
                <w:rFonts w:ascii="Times New Roman" w:eastAsia="Times New Roman" w:hAnsi="Times New Roman"/>
                <w:b/>
                <w:sz w:val="28"/>
                <w:szCs w:val="28"/>
              </w:rPr>
              <w:t>Puncte tari</w:t>
            </w:r>
          </w:p>
        </w:tc>
        <w:tc>
          <w:tcPr>
            <w:tcW w:w="5470" w:type="dxa"/>
          </w:tcPr>
          <w:p w:rsidR="00124501" w:rsidRPr="00124501" w:rsidRDefault="00124501" w:rsidP="00124501">
            <w:pPr>
              <w:spacing w:line="376" w:lineRule="auto"/>
              <w:jc w:val="center"/>
              <w:rPr>
                <w:rFonts w:ascii="Times New Roman" w:eastAsia="Times New Roman" w:hAnsi="Times New Roman"/>
                <w:b/>
                <w:sz w:val="28"/>
                <w:szCs w:val="28"/>
              </w:rPr>
            </w:pPr>
            <w:r w:rsidRPr="00124501">
              <w:rPr>
                <w:rFonts w:ascii="Times New Roman" w:eastAsia="Times New Roman" w:hAnsi="Times New Roman"/>
                <w:b/>
                <w:sz w:val="28"/>
                <w:szCs w:val="28"/>
              </w:rPr>
              <w:t>Puncte slabe</w:t>
            </w:r>
          </w:p>
        </w:tc>
      </w:tr>
      <w:tr w:rsidR="00124501" w:rsidTr="00823275">
        <w:trPr>
          <w:trHeight w:val="3014"/>
        </w:trPr>
        <w:tc>
          <w:tcPr>
            <w:tcW w:w="5510" w:type="dxa"/>
          </w:tcPr>
          <w:p w:rsidR="00124501" w:rsidRDefault="0071315D" w:rsidP="00912A83">
            <w:pPr>
              <w:pStyle w:val="Listparagraf"/>
              <w:numPr>
                <w:ilvl w:val="0"/>
                <w:numId w:val="13"/>
              </w:numPr>
              <w:jc w:val="both"/>
              <w:rPr>
                <w:rFonts w:ascii="Times New Roman" w:eastAsia="Times New Roman" w:hAnsi="Times New Roman"/>
                <w:sz w:val="28"/>
                <w:szCs w:val="28"/>
              </w:rPr>
            </w:pPr>
            <w:r>
              <w:rPr>
                <w:rFonts w:ascii="Times New Roman" w:eastAsia="Times New Roman" w:hAnsi="Times New Roman"/>
                <w:sz w:val="28"/>
                <w:szCs w:val="28"/>
              </w:rPr>
              <w:t>Dezvoltarea continuă a abilităților de management și a resurselor umane.</w:t>
            </w:r>
          </w:p>
          <w:p w:rsidR="0071315D" w:rsidRDefault="00ED769C" w:rsidP="00912A83">
            <w:pPr>
              <w:pStyle w:val="Listparagraf"/>
              <w:numPr>
                <w:ilvl w:val="0"/>
                <w:numId w:val="13"/>
              </w:numPr>
              <w:jc w:val="both"/>
              <w:rPr>
                <w:rFonts w:ascii="Times New Roman" w:eastAsia="Times New Roman" w:hAnsi="Times New Roman"/>
                <w:sz w:val="28"/>
                <w:szCs w:val="28"/>
              </w:rPr>
            </w:pPr>
            <w:r>
              <w:rPr>
                <w:rFonts w:ascii="Times New Roman" w:eastAsia="Times New Roman" w:hAnsi="Times New Roman"/>
                <w:sz w:val="28"/>
                <w:szCs w:val="28"/>
              </w:rPr>
              <w:t>Accent pe documentele normative</w:t>
            </w:r>
          </w:p>
          <w:p w:rsidR="00316A4D" w:rsidRDefault="00316A4D" w:rsidP="00912A83">
            <w:pPr>
              <w:pStyle w:val="Listparagraf"/>
              <w:numPr>
                <w:ilvl w:val="0"/>
                <w:numId w:val="13"/>
              </w:numPr>
              <w:jc w:val="both"/>
              <w:rPr>
                <w:rFonts w:ascii="Times New Roman" w:eastAsia="Times New Roman" w:hAnsi="Times New Roman"/>
                <w:sz w:val="28"/>
                <w:szCs w:val="28"/>
              </w:rPr>
            </w:pPr>
            <w:r>
              <w:rPr>
                <w:rFonts w:ascii="Times New Roman" w:eastAsia="Times New Roman" w:hAnsi="Times New Roman"/>
                <w:sz w:val="28"/>
                <w:szCs w:val="28"/>
              </w:rPr>
              <w:t>Distribuirea optimă a responsabilităților</w:t>
            </w:r>
          </w:p>
          <w:p w:rsidR="00ED769C" w:rsidRDefault="00ED769C" w:rsidP="00912A83">
            <w:pPr>
              <w:pStyle w:val="Listparagraf"/>
              <w:numPr>
                <w:ilvl w:val="0"/>
                <w:numId w:val="13"/>
              </w:numPr>
              <w:jc w:val="both"/>
              <w:rPr>
                <w:rFonts w:ascii="Times New Roman" w:eastAsia="Times New Roman" w:hAnsi="Times New Roman"/>
                <w:sz w:val="28"/>
                <w:szCs w:val="28"/>
              </w:rPr>
            </w:pPr>
            <w:r>
              <w:rPr>
                <w:rFonts w:ascii="Times New Roman" w:eastAsia="Times New Roman" w:hAnsi="Times New Roman"/>
                <w:sz w:val="28"/>
                <w:szCs w:val="28"/>
              </w:rPr>
              <w:t>Educație pentru toleranță și modelarea atitudinilor față de divese opinii</w:t>
            </w:r>
          </w:p>
          <w:p w:rsidR="00ED769C" w:rsidRDefault="00534404" w:rsidP="00912A83">
            <w:pPr>
              <w:pStyle w:val="Listparagraf"/>
              <w:numPr>
                <w:ilvl w:val="0"/>
                <w:numId w:val="13"/>
              </w:numPr>
              <w:jc w:val="both"/>
              <w:rPr>
                <w:rFonts w:ascii="Times New Roman" w:eastAsia="Times New Roman" w:hAnsi="Times New Roman"/>
                <w:sz w:val="28"/>
                <w:szCs w:val="28"/>
              </w:rPr>
            </w:pPr>
            <w:r>
              <w:rPr>
                <w:rFonts w:ascii="Times New Roman" w:eastAsia="Times New Roman" w:hAnsi="Times New Roman"/>
                <w:sz w:val="28"/>
                <w:szCs w:val="28"/>
              </w:rPr>
              <w:t>Menținerea bunei culturi organizaționale și climat favorabil în cadrul colectivului didactic</w:t>
            </w:r>
          </w:p>
          <w:p w:rsidR="00006342" w:rsidRPr="00006342" w:rsidRDefault="00006342" w:rsidP="00912A83">
            <w:pPr>
              <w:pStyle w:val="Listparagraf"/>
              <w:numPr>
                <w:ilvl w:val="0"/>
                <w:numId w:val="13"/>
              </w:numPr>
              <w:tabs>
                <w:tab w:val="left" w:pos="6660"/>
              </w:tabs>
              <w:rPr>
                <w:rFonts w:ascii="Times New Roman" w:hAnsi="Times New Roman" w:cs="Times New Roman"/>
                <w:sz w:val="28"/>
                <w:szCs w:val="28"/>
              </w:rPr>
            </w:pPr>
            <w:r>
              <w:rPr>
                <w:rFonts w:ascii="Times New Roman" w:hAnsi="Times New Roman" w:cs="Times New Roman"/>
                <w:sz w:val="28"/>
                <w:szCs w:val="28"/>
              </w:rPr>
              <w:t>Preocupare pentru</w:t>
            </w:r>
            <w:r w:rsidRPr="00300B40">
              <w:rPr>
                <w:rFonts w:ascii="Times New Roman" w:hAnsi="Times New Roman" w:cs="Times New Roman"/>
                <w:sz w:val="28"/>
                <w:szCs w:val="28"/>
              </w:rPr>
              <w:t xml:space="preserve"> creșterea calității</w:t>
            </w:r>
            <w:r w:rsidR="009575AF">
              <w:rPr>
                <w:rFonts w:ascii="Times New Roman" w:hAnsi="Times New Roman" w:cs="Times New Roman"/>
                <w:sz w:val="28"/>
                <w:szCs w:val="28"/>
              </w:rPr>
              <w:t>,</w:t>
            </w:r>
            <w:r w:rsidRPr="00300B40">
              <w:rPr>
                <w:rFonts w:ascii="Times New Roman" w:hAnsi="Times New Roman" w:cs="Times New Roman"/>
                <w:sz w:val="28"/>
                <w:szCs w:val="28"/>
              </w:rPr>
              <w:t xml:space="preserve"> procesului didactic, nivelului profesional al cadrelor didactice.</w:t>
            </w:r>
          </w:p>
          <w:p w:rsidR="0071315D" w:rsidRPr="0071315D" w:rsidRDefault="00534404" w:rsidP="00912A83">
            <w:pPr>
              <w:pStyle w:val="Listparagraf"/>
              <w:numPr>
                <w:ilvl w:val="0"/>
                <w:numId w:val="13"/>
              </w:numPr>
              <w:jc w:val="both"/>
              <w:rPr>
                <w:rFonts w:ascii="Times New Roman" w:eastAsia="Times New Roman" w:hAnsi="Times New Roman"/>
                <w:sz w:val="28"/>
                <w:szCs w:val="28"/>
              </w:rPr>
            </w:pPr>
            <w:r>
              <w:rPr>
                <w:rFonts w:ascii="Times New Roman" w:eastAsia="Times New Roman" w:hAnsi="Times New Roman"/>
                <w:sz w:val="28"/>
                <w:szCs w:val="28"/>
              </w:rPr>
              <w:t>Parteneriat lucrativ cu părinții</w:t>
            </w:r>
          </w:p>
        </w:tc>
        <w:tc>
          <w:tcPr>
            <w:tcW w:w="5470" w:type="dxa"/>
          </w:tcPr>
          <w:p w:rsidR="00124501" w:rsidRPr="00480D32" w:rsidRDefault="00AC726D" w:rsidP="00480D32">
            <w:pPr>
              <w:pStyle w:val="Listparagraf"/>
              <w:numPr>
                <w:ilvl w:val="0"/>
                <w:numId w:val="11"/>
              </w:numPr>
              <w:jc w:val="both"/>
              <w:rPr>
                <w:rFonts w:ascii="Times New Roman" w:eastAsia="Times New Roman" w:hAnsi="Times New Roman"/>
                <w:b/>
                <w:sz w:val="28"/>
                <w:szCs w:val="28"/>
              </w:rPr>
            </w:pPr>
            <w:r w:rsidRPr="00480D32">
              <w:rPr>
                <w:rFonts w:ascii="Times New Roman" w:eastAsia="Times New Roman" w:hAnsi="Times New Roman"/>
                <w:sz w:val="28"/>
                <w:szCs w:val="28"/>
              </w:rPr>
              <w:t>Supraîncărcarea echipei manageriale cu</w:t>
            </w:r>
          </w:p>
          <w:p w:rsidR="00480D32" w:rsidRPr="00480D32" w:rsidRDefault="00480D32" w:rsidP="00480D32">
            <w:pPr>
              <w:ind w:left="540"/>
              <w:jc w:val="both"/>
              <w:rPr>
                <w:rFonts w:ascii="Times New Roman" w:eastAsia="Times New Roman" w:hAnsi="Times New Roman"/>
                <w:sz w:val="28"/>
                <w:szCs w:val="28"/>
              </w:rPr>
            </w:pPr>
            <w:r>
              <w:rPr>
                <w:rFonts w:ascii="Times New Roman" w:eastAsia="Times New Roman" w:hAnsi="Times New Roman"/>
                <w:sz w:val="28"/>
                <w:szCs w:val="28"/>
              </w:rPr>
              <w:t>s</w:t>
            </w:r>
            <w:r w:rsidR="00AC726D" w:rsidRPr="009575AF">
              <w:rPr>
                <w:rFonts w:ascii="Times New Roman" w:eastAsia="Times New Roman" w:hAnsi="Times New Roman"/>
                <w:sz w:val="28"/>
                <w:szCs w:val="28"/>
              </w:rPr>
              <w:t>arcin</w:t>
            </w:r>
            <w:r>
              <w:rPr>
                <w:rFonts w:ascii="Times New Roman" w:eastAsia="Times New Roman" w:hAnsi="Times New Roman"/>
                <w:sz w:val="28"/>
                <w:szCs w:val="28"/>
              </w:rPr>
              <w:t>i</w:t>
            </w:r>
          </w:p>
          <w:p w:rsidR="00AC726D" w:rsidRPr="00480D32" w:rsidRDefault="00AC726D" w:rsidP="00480D32">
            <w:pPr>
              <w:pStyle w:val="Listparagraf"/>
              <w:numPr>
                <w:ilvl w:val="0"/>
                <w:numId w:val="11"/>
              </w:numPr>
              <w:jc w:val="both"/>
              <w:rPr>
                <w:rFonts w:ascii="Times New Roman" w:eastAsia="Times New Roman" w:hAnsi="Times New Roman"/>
                <w:sz w:val="28"/>
                <w:szCs w:val="28"/>
              </w:rPr>
            </w:pPr>
            <w:r w:rsidRPr="00480D32">
              <w:rPr>
                <w:rFonts w:ascii="Times New Roman" w:eastAsia="Times New Roman" w:hAnsi="Times New Roman"/>
                <w:sz w:val="28"/>
                <w:szCs w:val="28"/>
              </w:rPr>
              <w:t>Insuficiența bunelor practici în schimb de experiență cu elevi din alte școli</w:t>
            </w:r>
          </w:p>
          <w:p w:rsidR="00AC726D" w:rsidRDefault="00AC726D" w:rsidP="00480D32">
            <w:pPr>
              <w:pStyle w:val="Listparagraf"/>
              <w:numPr>
                <w:ilvl w:val="0"/>
                <w:numId w:val="11"/>
              </w:numPr>
              <w:jc w:val="both"/>
              <w:rPr>
                <w:rFonts w:ascii="Times New Roman" w:eastAsia="Times New Roman" w:hAnsi="Times New Roman"/>
                <w:sz w:val="28"/>
                <w:szCs w:val="28"/>
              </w:rPr>
            </w:pPr>
            <w:r w:rsidRPr="00480D32">
              <w:rPr>
                <w:rFonts w:ascii="Times New Roman" w:eastAsia="Times New Roman" w:hAnsi="Times New Roman"/>
                <w:sz w:val="28"/>
                <w:szCs w:val="28"/>
              </w:rPr>
              <w:t>Puține acțiuni de susținere a elevilor dotați</w:t>
            </w:r>
          </w:p>
          <w:p w:rsidR="00480D32" w:rsidRPr="00480D32" w:rsidRDefault="00480D32" w:rsidP="00F943A6">
            <w:pPr>
              <w:pStyle w:val="Listparagraf"/>
              <w:ind w:left="780"/>
              <w:jc w:val="both"/>
              <w:rPr>
                <w:rFonts w:ascii="Times New Roman" w:eastAsia="Times New Roman" w:hAnsi="Times New Roman"/>
                <w:sz w:val="28"/>
                <w:szCs w:val="28"/>
              </w:rPr>
            </w:pPr>
          </w:p>
          <w:p w:rsidR="00AC726D" w:rsidRPr="00AC726D" w:rsidRDefault="00AC726D" w:rsidP="00AC726D">
            <w:pPr>
              <w:pStyle w:val="Listparagraf"/>
              <w:jc w:val="both"/>
              <w:rPr>
                <w:rFonts w:ascii="Times New Roman" w:eastAsia="Times New Roman" w:hAnsi="Times New Roman"/>
                <w:b/>
                <w:sz w:val="28"/>
                <w:szCs w:val="28"/>
              </w:rPr>
            </w:pPr>
          </w:p>
        </w:tc>
      </w:tr>
      <w:tr w:rsidR="00823275" w:rsidTr="00823275">
        <w:trPr>
          <w:trHeight w:val="289"/>
        </w:trPr>
        <w:tc>
          <w:tcPr>
            <w:tcW w:w="5510" w:type="dxa"/>
          </w:tcPr>
          <w:p w:rsidR="00823275" w:rsidRPr="00823275" w:rsidRDefault="00823275" w:rsidP="00823275">
            <w:pPr>
              <w:pStyle w:val="Listparagraf"/>
              <w:jc w:val="center"/>
              <w:rPr>
                <w:rFonts w:ascii="Times New Roman" w:eastAsia="Times New Roman" w:hAnsi="Times New Roman"/>
                <w:b/>
                <w:sz w:val="28"/>
                <w:szCs w:val="28"/>
              </w:rPr>
            </w:pPr>
            <w:r w:rsidRPr="00823275">
              <w:rPr>
                <w:rFonts w:ascii="Times New Roman" w:eastAsia="Times New Roman" w:hAnsi="Times New Roman"/>
                <w:b/>
                <w:sz w:val="28"/>
                <w:szCs w:val="28"/>
              </w:rPr>
              <w:t>Oportunități</w:t>
            </w:r>
          </w:p>
        </w:tc>
        <w:tc>
          <w:tcPr>
            <w:tcW w:w="5470" w:type="dxa"/>
          </w:tcPr>
          <w:p w:rsidR="00823275" w:rsidRPr="00823275" w:rsidRDefault="00823275" w:rsidP="00823275">
            <w:pPr>
              <w:pStyle w:val="Listparagraf"/>
              <w:jc w:val="both"/>
              <w:rPr>
                <w:rFonts w:ascii="Times New Roman" w:eastAsia="Times New Roman" w:hAnsi="Times New Roman"/>
                <w:b/>
                <w:sz w:val="28"/>
                <w:szCs w:val="28"/>
              </w:rPr>
            </w:pPr>
            <w:r w:rsidRPr="00823275">
              <w:rPr>
                <w:rFonts w:ascii="Times New Roman" w:eastAsia="Times New Roman" w:hAnsi="Times New Roman"/>
                <w:b/>
                <w:sz w:val="28"/>
                <w:szCs w:val="28"/>
              </w:rPr>
              <w:t>Amenințări</w:t>
            </w:r>
          </w:p>
        </w:tc>
      </w:tr>
      <w:tr w:rsidR="00823275" w:rsidTr="00124501">
        <w:trPr>
          <w:trHeight w:val="385"/>
        </w:trPr>
        <w:tc>
          <w:tcPr>
            <w:tcW w:w="5510" w:type="dxa"/>
          </w:tcPr>
          <w:p w:rsidR="00823275" w:rsidRDefault="009575AF" w:rsidP="00912A83">
            <w:pPr>
              <w:pStyle w:val="Listparagraf"/>
              <w:numPr>
                <w:ilvl w:val="0"/>
                <w:numId w:val="13"/>
              </w:numPr>
              <w:jc w:val="both"/>
              <w:rPr>
                <w:rFonts w:ascii="Times New Roman" w:eastAsia="Times New Roman" w:hAnsi="Times New Roman"/>
                <w:sz w:val="28"/>
                <w:szCs w:val="28"/>
              </w:rPr>
            </w:pPr>
            <w:r>
              <w:rPr>
                <w:rFonts w:ascii="Times New Roman" w:eastAsia="Times New Roman" w:hAnsi="Times New Roman"/>
                <w:sz w:val="28"/>
                <w:szCs w:val="28"/>
              </w:rPr>
              <w:t>Colaborarea cu agenți economici și atragerea de fonduri extrabugetare</w:t>
            </w:r>
          </w:p>
          <w:p w:rsidR="00F21A74" w:rsidRDefault="00F21A74" w:rsidP="00912A83">
            <w:pPr>
              <w:pStyle w:val="Listparagraf"/>
              <w:numPr>
                <w:ilvl w:val="0"/>
                <w:numId w:val="13"/>
              </w:numPr>
              <w:jc w:val="both"/>
              <w:rPr>
                <w:rFonts w:ascii="Times New Roman" w:eastAsia="Times New Roman" w:hAnsi="Times New Roman"/>
                <w:sz w:val="28"/>
                <w:szCs w:val="28"/>
              </w:rPr>
            </w:pPr>
            <w:r>
              <w:rPr>
                <w:rFonts w:ascii="Times New Roman" w:eastAsia="Times New Roman" w:hAnsi="Times New Roman"/>
                <w:sz w:val="28"/>
                <w:szCs w:val="28"/>
              </w:rPr>
              <w:t>Prestarea serviciilor educaționale de calitate</w:t>
            </w:r>
          </w:p>
        </w:tc>
        <w:tc>
          <w:tcPr>
            <w:tcW w:w="5470" w:type="dxa"/>
          </w:tcPr>
          <w:p w:rsidR="00823275" w:rsidRDefault="003A35FD" w:rsidP="00912A83">
            <w:pPr>
              <w:pStyle w:val="Listparagraf"/>
              <w:numPr>
                <w:ilvl w:val="0"/>
                <w:numId w:val="13"/>
              </w:numPr>
              <w:jc w:val="both"/>
              <w:rPr>
                <w:rFonts w:ascii="Times New Roman" w:eastAsia="Times New Roman" w:hAnsi="Times New Roman"/>
                <w:sz w:val="28"/>
                <w:szCs w:val="28"/>
              </w:rPr>
            </w:pPr>
            <w:r>
              <w:rPr>
                <w:rFonts w:ascii="Times New Roman" w:eastAsia="Times New Roman" w:hAnsi="Times New Roman"/>
                <w:sz w:val="28"/>
                <w:szCs w:val="28"/>
              </w:rPr>
              <w:t>Instabilitate și incertitudine atât politică cât și economică, atât la nivel central cât și raional sau local</w:t>
            </w:r>
          </w:p>
          <w:p w:rsidR="003A35FD" w:rsidRPr="00F21A74" w:rsidRDefault="003A35FD" w:rsidP="00912A83">
            <w:pPr>
              <w:pStyle w:val="Listparagraf"/>
              <w:numPr>
                <w:ilvl w:val="0"/>
                <w:numId w:val="13"/>
              </w:numPr>
              <w:jc w:val="both"/>
              <w:rPr>
                <w:rFonts w:ascii="Times New Roman" w:eastAsia="Times New Roman" w:hAnsi="Times New Roman"/>
                <w:sz w:val="28"/>
                <w:szCs w:val="28"/>
              </w:rPr>
            </w:pPr>
            <w:r>
              <w:rPr>
                <w:rFonts w:ascii="Times New Roman" w:eastAsia="Times New Roman" w:hAnsi="Times New Roman"/>
                <w:sz w:val="28"/>
                <w:szCs w:val="28"/>
              </w:rPr>
              <w:t>Lipsa unor acte normative care ar stimula încheierea contractelor de parteneriat între gimnaziu și diferiți agenți economici</w:t>
            </w:r>
          </w:p>
        </w:tc>
      </w:tr>
    </w:tbl>
    <w:p w:rsidR="00A44389" w:rsidRDefault="00A44389" w:rsidP="00A44389">
      <w:pPr>
        <w:spacing w:line="376" w:lineRule="auto"/>
        <w:rPr>
          <w:rFonts w:ascii="Times New Roman" w:eastAsia="Times New Roman" w:hAnsi="Times New Roman"/>
          <w:b/>
          <w:sz w:val="36"/>
          <w:szCs w:val="36"/>
        </w:rPr>
      </w:pPr>
    </w:p>
    <w:p w:rsidR="00A44389" w:rsidRPr="00A44389" w:rsidRDefault="00373799" w:rsidP="00A44389">
      <w:pPr>
        <w:pStyle w:val="Listparagraf"/>
        <w:numPr>
          <w:ilvl w:val="0"/>
          <w:numId w:val="48"/>
        </w:numPr>
        <w:spacing w:line="376" w:lineRule="auto"/>
        <w:rPr>
          <w:rFonts w:ascii="Times New Roman" w:eastAsia="Times New Roman" w:hAnsi="Times New Roman"/>
          <w:b/>
          <w:sz w:val="36"/>
          <w:szCs w:val="36"/>
        </w:rPr>
      </w:pPr>
      <w:r w:rsidRPr="00A44389">
        <w:rPr>
          <w:rFonts w:ascii="Times New Roman" w:eastAsia="Times New Roman" w:hAnsi="Times New Roman"/>
          <w:b/>
          <w:sz w:val="36"/>
          <w:szCs w:val="36"/>
        </w:rPr>
        <w:lastRenderedPageBreak/>
        <w:t>Curriculu</w:t>
      </w:r>
      <w:r w:rsidR="00A44389">
        <w:rPr>
          <w:rFonts w:ascii="Times New Roman" w:eastAsia="Times New Roman" w:hAnsi="Times New Roman"/>
          <w:b/>
          <w:sz w:val="36"/>
          <w:szCs w:val="36"/>
        </w:rPr>
        <w:t>m</w:t>
      </w:r>
    </w:p>
    <w:tbl>
      <w:tblPr>
        <w:tblStyle w:val="Tabelgril"/>
        <w:tblW w:w="10890" w:type="dxa"/>
        <w:tblInd w:w="-612" w:type="dxa"/>
        <w:tblLook w:val="04A0" w:firstRow="1" w:lastRow="0" w:firstColumn="1" w:lastColumn="0" w:noHBand="0" w:noVBand="1"/>
      </w:tblPr>
      <w:tblGrid>
        <w:gridCol w:w="5580"/>
        <w:gridCol w:w="5310"/>
      </w:tblGrid>
      <w:tr w:rsidR="006A6F05" w:rsidRPr="00300B40" w:rsidTr="006A6F05">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F05" w:rsidRPr="00300B40" w:rsidRDefault="006A6F05">
            <w:pPr>
              <w:tabs>
                <w:tab w:val="left" w:pos="8220"/>
              </w:tabs>
              <w:jc w:val="center"/>
              <w:rPr>
                <w:rFonts w:ascii="Times New Roman" w:hAnsi="Times New Roman" w:cs="Times New Roman"/>
                <w:b/>
                <w:sz w:val="28"/>
                <w:szCs w:val="28"/>
              </w:rPr>
            </w:pPr>
            <w:r w:rsidRPr="00300B40">
              <w:rPr>
                <w:rFonts w:ascii="Times New Roman" w:hAnsi="Times New Roman" w:cs="Times New Roman"/>
                <w:b/>
                <w:sz w:val="28"/>
                <w:szCs w:val="28"/>
              </w:rPr>
              <w:t>Puncte tari</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F05" w:rsidRPr="00300B40" w:rsidRDefault="006A6F05">
            <w:pPr>
              <w:tabs>
                <w:tab w:val="left" w:pos="8220"/>
              </w:tabs>
              <w:jc w:val="center"/>
              <w:rPr>
                <w:rFonts w:ascii="Times New Roman" w:hAnsi="Times New Roman" w:cs="Times New Roman"/>
                <w:b/>
                <w:sz w:val="28"/>
                <w:szCs w:val="28"/>
              </w:rPr>
            </w:pPr>
            <w:r w:rsidRPr="00300B40">
              <w:rPr>
                <w:rFonts w:ascii="Times New Roman" w:hAnsi="Times New Roman" w:cs="Times New Roman"/>
                <w:b/>
                <w:sz w:val="28"/>
                <w:szCs w:val="28"/>
              </w:rPr>
              <w:t>Puncte slabe</w:t>
            </w:r>
          </w:p>
        </w:tc>
      </w:tr>
      <w:tr w:rsidR="006A6F05" w:rsidRPr="00300B40" w:rsidTr="006A6F05">
        <w:trPr>
          <w:trHeight w:val="4143"/>
        </w:trPr>
        <w:tc>
          <w:tcPr>
            <w:tcW w:w="5580" w:type="dxa"/>
            <w:tcBorders>
              <w:top w:val="single" w:sz="4" w:space="0" w:color="000000" w:themeColor="text1"/>
              <w:left w:val="single" w:sz="4" w:space="0" w:color="auto"/>
              <w:bottom w:val="single" w:sz="4" w:space="0" w:color="auto"/>
              <w:right w:val="single" w:sz="4" w:space="0" w:color="000000" w:themeColor="text1"/>
            </w:tcBorders>
            <w:hideMark/>
          </w:tcPr>
          <w:p w:rsidR="006F39B5" w:rsidRPr="00F943A6" w:rsidRDefault="006F39B5" w:rsidP="00F943A6">
            <w:pPr>
              <w:pStyle w:val="Listparagraf"/>
              <w:numPr>
                <w:ilvl w:val="0"/>
                <w:numId w:val="54"/>
              </w:numPr>
              <w:tabs>
                <w:tab w:val="left" w:pos="8220"/>
              </w:tabs>
              <w:rPr>
                <w:rFonts w:ascii="Times New Roman" w:hAnsi="Times New Roman" w:cs="Times New Roman"/>
                <w:sz w:val="28"/>
                <w:szCs w:val="28"/>
              </w:rPr>
            </w:pPr>
            <w:r w:rsidRPr="00F943A6">
              <w:rPr>
                <w:rFonts w:ascii="Times New Roman" w:hAnsi="Times New Roman" w:cs="Times New Roman"/>
                <w:sz w:val="28"/>
                <w:szCs w:val="28"/>
              </w:rPr>
              <w:t>Interesul manifestat de majoritatea cadrelor didactice pentru formare/dezvoltare profesională, autoperfecționare</w:t>
            </w:r>
          </w:p>
          <w:p w:rsidR="006F39B5" w:rsidRPr="001E0F26" w:rsidRDefault="006A6F05" w:rsidP="00912A83">
            <w:pPr>
              <w:pStyle w:val="Listparagraf"/>
              <w:numPr>
                <w:ilvl w:val="0"/>
                <w:numId w:val="13"/>
              </w:numPr>
              <w:tabs>
                <w:tab w:val="left" w:pos="8220"/>
              </w:tabs>
              <w:rPr>
                <w:rFonts w:ascii="Times New Roman" w:hAnsi="Times New Roman" w:cs="Times New Roman"/>
                <w:sz w:val="28"/>
                <w:szCs w:val="28"/>
              </w:rPr>
            </w:pPr>
            <w:r w:rsidRPr="001E0F26">
              <w:rPr>
                <w:rFonts w:ascii="Times New Roman" w:hAnsi="Times New Roman" w:cs="Times New Roman"/>
                <w:sz w:val="28"/>
                <w:szCs w:val="28"/>
              </w:rPr>
              <w:t>Promovarea strategiilor moderne în abordarea actului învățării.</w:t>
            </w:r>
          </w:p>
          <w:p w:rsidR="006A6F05" w:rsidRPr="001E0F26" w:rsidRDefault="006A6F05" w:rsidP="00912A83">
            <w:pPr>
              <w:pStyle w:val="Listparagraf"/>
              <w:numPr>
                <w:ilvl w:val="0"/>
                <w:numId w:val="13"/>
              </w:numPr>
              <w:tabs>
                <w:tab w:val="left" w:pos="8220"/>
              </w:tabs>
              <w:rPr>
                <w:rFonts w:ascii="Times New Roman" w:hAnsi="Times New Roman" w:cs="Times New Roman"/>
                <w:sz w:val="28"/>
                <w:szCs w:val="28"/>
              </w:rPr>
            </w:pPr>
            <w:r w:rsidRPr="001E0F26">
              <w:rPr>
                <w:rFonts w:ascii="Times New Roman" w:hAnsi="Times New Roman" w:cs="Times New Roman"/>
                <w:sz w:val="28"/>
                <w:szCs w:val="28"/>
              </w:rPr>
              <w:t>Pentru fiecar</w:t>
            </w:r>
            <w:r w:rsidR="00F153CE">
              <w:rPr>
                <w:rFonts w:ascii="Times New Roman" w:hAnsi="Times New Roman" w:cs="Times New Roman"/>
                <w:sz w:val="28"/>
                <w:szCs w:val="28"/>
              </w:rPr>
              <w:t>e nivel de școlarizare, există documente curriculare în vigoare</w:t>
            </w:r>
          </w:p>
          <w:p w:rsidR="00BF1E1E" w:rsidRDefault="00BF1E1E" w:rsidP="00BF1E1E">
            <w:pPr>
              <w:tabs>
                <w:tab w:val="left" w:pos="8220"/>
              </w:tabs>
              <w:rPr>
                <w:rFonts w:ascii="Times New Roman" w:hAnsi="Times New Roman" w:cs="Times New Roman"/>
                <w:sz w:val="28"/>
                <w:szCs w:val="28"/>
              </w:rPr>
            </w:pPr>
            <w:r>
              <w:rPr>
                <w:rFonts w:ascii="Times New Roman" w:hAnsi="Times New Roman" w:cs="Times New Roman"/>
                <w:sz w:val="28"/>
                <w:szCs w:val="28"/>
              </w:rPr>
              <w:t xml:space="preserve">     </w:t>
            </w:r>
            <w:r w:rsidR="006A6F05" w:rsidRPr="00BF1E1E">
              <w:rPr>
                <w:rFonts w:ascii="Times New Roman" w:hAnsi="Times New Roman" w:cs="Times New Roman"/>
                <w:sz w:val="28"/>
                <w:szCs w:val="28"/>
              </w:rPr>
              <w:t xml:space="preserve">( </w:t>
            </w:r>
            <w:r w:rsidR="00F153CE" w:rsidRPr="00BF1E1E">
              <w:rPr>
                <w:rFonts w:ascii="Times New Roman" w:hAnsi="Times New Roman" w:cs="Times New Roman"/>
                <w:sz w:val="28"/>
                <w:szCs w:val="28"/>
              </w:rPr>
              <w:t>planuri de învățământ,programe școlare,</w:t>
            </w:r>
            <w:r w:rsidR="006A6F05" w:rsidRPr="00BF1E1E">
              <w:rPr>
                <w:rFonts w:ascii="Times New Roman" w:hAnsi="Times New Roman" w:cs="Times New Roman"/>
                <w:sz w:val="28"/>
                <w:szCs w:val="28"/>
              </w:rPr>
              <w:t xml:space="preserve"> </w:t>
            </w:r>
          </w:p>
          <w:p w:rsidR="006A6F05" w:rsidRPr="00BF1E1E" w:rsidRDefault="00BF1E1E" w:rsidP="00BF1E1E">
            <w:pPr>
              <w:tabs>
                <w:tab w:val="left" w:pos="8220"/>
              </w:tabs>
              <w:rPr>
                <w:rFonts w:ascii="Times New Roman" w:hAnsi="Times New Roman" w:cs="Times New Roman"/>
                <w:sz w:val="28"/>
                <w:szCs w:val="28"/>
              </w:rPr>
            </w:pPr>
            <w:r>
              <w:rPr>
                <w:rFonts w:ascii="Times New Roman" w:hAnsi="Times New Roman" w:cs="Times New Roman"/>
                <w:sz w:val="28"/>
                <w:szCs w:val="28"/>
              </w:rPr>
              <w:t xml:space="preserve">       </w:t>
            </w:r>
            <w:r w:rsidR="006A6F05" w:rsidRPr="00BF1E1E">
              <w:rPr>
                <w:rFonts w:ascii="Times New Roman" w:hAnsi="Times New Roman" w:cs="Times New Roman"/>
                <w:sz w:val="28"/>
                <w:szCs w:val="28"/>
              </w:rPr>
              <w:t>manuale, ghiduri de aplicare).</w:t>
            </w:r>
          </w:p>
          <w:p w:rsidR="006A6F05" w:rsidRPr="001E0F26" w:rsidRDefault="006A6F05" w:rsidP="00912A83">
            <w:pPr>
              <w:pStyle w:val="Listparagraf"/>
              <w:numPr>
                <w:ilvl w:val="0"/>
                <w:numId w:val="13"/>
              </w:numPr>
              <w:tabs>
                <w:tab w:val="left" w:pos="8220"/>
              </w:tabs>
              <w:rPr>
                <w:rFonts w:ascii="Times New Roman" w:hAnsi="Times New Roman" w:cs="Times New Roman"/>
                <w:sz w:val="28"/>
                <w:szCs w:val="28"/>
              </w:rPr>
            </w:pPr>
            <w:r w:rsidRPr="001E0F26">
              <w:rPr>
                <w:rFonts w:ascii="Times New Roman" w:hAnsi="Times New Roman" w:cs="Times New Roman"/>
                <w:sz w:val="28"/>
                <w:szCs w:val="28"/>
              </w:rPr>
              <w:t>Utilizarea în procesul de predare-evaluare a TIC-ului de către unii profesori.</w:t>
            </w:r>
          </w:p>
          <w:p w:rsidR="006F39B5" w:rsidRPr="001E0F26" w:rsidRDefault="006F39B5" w:rsidP="00912A83">
            <w:pPr>
              <w:pStyle w:val="Listparagraf"/>
              <w:numPr>
                <w:ilvl w:val="0"/>
                <w:numId w:val="13"/>
              </w:numPr>
              <w:tabs>
                <w:tab w:val="left" w:pos="8220"/>
              </w:tabs>
              <w:rPr>
                <w:rFonts w:ascii="Times New Roman" w:hAnsi="Times New Roman" w:cs="Times New Roman"/>
                <w:sz w:val="28"/>
                <w:szCs w:val="28"/>
              </w:rPr>
            </w:pPr>
            <w:r w:rsidRPr="001E0F26">
              <w:rPr>
                <w:rFonts w:ascii="Times New Roman" w:hAnsi="Times New Roman" w:cs="Times New Roman"/>
                <w:sz w:val="28"/>
                <w:szCs w:val="28"/>
              </w:rPr>
              <w:t>Crearea condițiilor pentru instruirea elevilor cu CES și aplicarea diferențiată a curriculumulușii pentru elevii cu CES</w:t>
            </w:r>
          </w:p>
          <w:p w:rsidR="006F39B5" w:rsidRPr="001E0F26" w:rsidRDefault="006F39B5" w:rsidP="00912A83">
            <w:pPr>
              <w:pStyle w:val="Listparagraf"/>
              <w:numPr>
                <w:ilvl w:val="0"/>
                <w:numId w:val="13"/>
              </w:numPr>
              <w:tabs>
                <w:tab w:val="left" w:pos="8220"/>
              </w:tabs>
              <w:rPr>
                <w:rFonts w:ascii="Times New Roman" w:hAnsi="Times New Roman" w:cs="Times New Roman"/>
                <w:sz w:val="28"/>
                <w:szCs w:val="28"/>
              </w:rPr>
            </w:pPr>
            <w:r w:rsidRPr="001E0F26">
              <w:rPr>
                <w:rFonts w:ascii="Times New Roman" w:hAnsi="Times New Roman" w:cs="Times New Roman"/>
                <w:sz w:val="28"/>
                <w:szCs w:val="28"/>
              </w:rPr>
              <w:t xml:space="preserve">1/3 din elevi învață pe note de 8,9 și 10 </w:t>
            </w:r>
            <w:r w:rsidR="00633C55">
              <w:rPr>
                <w:rFonts w:ascii="Times New Roman" w:hAnsi="Times New Roman" w:cs="Times New Roman"/>
                <w:sz w:val="28"/>
                <w:szCs w:val="28"/>
              </w:rPr>
              <w:t xml:space="preserve"> </w:t>
            </w:r>
            <w:r w:rsidR="00BF1E1E">
              <w:rPr>
                <w:rFonts w:ascii="Times New Roman" w:hAnsi="Times New Roman" w:cs="Times New Roman"/>
                <w:sz w:val="28"/>
                <w:szCs w:val="28"/>
              </w:rPr>
              <w:t xml:space="preserve">  </w:t>
            </w:r>
            <w:r w:rsidR="00633C55">
              <w:rPr>
                <w:rFonts w:ascii="Times New Roman" w:hAnsi="Times New Roman" w:cs="Times New Roman"/>
                <w:sz w:val="28"/>
                <w:szCs w:val="28"/>
              </w:rPr>
              <w:t xml:space="preserve"> </w:t>
            </w:r>
            <w:r w:rsidRPr="001E0F26">
              <w:rPr>
                <w:rFonts w:ascii="Times New Roman" w:hAnsi="Times New Roman" w:cs="Times New Roman"/>
                <w:sz w:val="28"/>
                <w:szCs w:val="28"/>
              </w:rPr>
              <w:t>( 38 % )</w:t>
            </w:r>
          </w:p>
          <w:p w:rsidR="006F39B5" w:rsidRPr="001E0F26" w:rsidRDefault="006F39B5" w:rsidP="00912A83">
            <w:pPr>
              <w:pStyle w:val="Listparagraf"/>
              <w:numPr>
                <w:ilvl w:val="0"/>
                <w:numId w:val="13"/>
              </w:numPr>
              <w:tabs>
                <w:tab w:val="left" w:pos="8220"/>
              </w:tabs>
              <w:rPr>
                <w:rFonts w:ascii="Times New Roman" w:hAnsi="Times New Roman" w:cs="Times New Roman"/>
                <w:sz w:val="28"/>
                <w:szCs w:val="28"/>
              </w:rPr>
            </w:pPr>
            <w:r w:rsidRPr="001E0F26">
              <w:rPr>
                <w:rFonts w:ascii="Times New Roman" w:hAnsi="Times New Roman" w:cs="Times New Roman"/>
                <w:sz w:val="28"/>
                <w:szCs w:val="28"/>
              </w:rPr>
              <w:t>Promovabilitate de 100 % la învățătură în cl.I-IV, 98,6 % în cl.V-VIII și 100 % la examenul de studii gimnaziale</w:t>
            </w:r>
          </w:p>
          <w:p w:rsidR="006F39B5" w:rsidRPr="001E0F26" w:rsidRDefault="006F39B5" w:rsidP="00912A83">
            <w:pPr>
              <w:pStyle w:val="Listparagraf"/>
              <w:numPr>
                <w:ilvl w:val="0"/>
                <w:numId w:val="13"/>
              </w:numPr>
              <w:tabs>
                <w:tab w:val="left" w:pos="8220"/>
              </w:tabs>
              <w:rPr>
                <w:rFonts w:ascii="Times New Roman" w:hAnsi="Times New Roman" w:cs="Times New Roman"/>
                <w:sz w:val="28"/>
                <w:szCs w:val="28"/>
              </w:rPr>
            </w:pPr>
            <w:r w:rsidRPr="001E0F26">
              <w:rPr>
                <w:rFonts w:ascii="Times New Roman" w:hAnsi="Times New Roman" w:cs="Times New Roman"/>
                <w:sz w:val="28"/>
                <w:szCs w:val="28"/>
              </w:rPr>
              <w:t>Discrepanțe mici dintre mediile pe ani de studii și mediile de la examene, ceea ce indică asupra unei evaluări corecte în timpul anului de studii</w:t>
            </w:r>
          </w:p>
          <w:p w:rsidR="006A6F05" w:rsidRPr="001E0F26" w:rsidRDefault="006A6F05" w:rsidP="00912A83">
            <w:pPr>
              <w:pStyle w:val="Listparagraf"/>
              <w:numPr>
                <w:ilvl w:val="0"/>
                <w:numId w:val="13"/>
              </w:numPr>
              <w:tabs>
                <w:tab w:val="left" w:pos="8220"/>
              </w:tabs>
              <w:rPr>
                <w:rFonts w:ascii="Times New Roman" w:hAnsi="Times New Roman" w:cs="Times New Roman"/>
                <w:sz w:val="28"/>
                <w:szCs w:val="28"/>
              </w:rPr>
            </w:pPr>
            <w:r w:rsidRPr="001E0F26">
              <w:rPr>
                <w:rFonts w:ascii="Times New Roman" w:hAnsi="Times New Roman" w:cs="Times New Roman"/>
                <w:sz w:val="28"/>
                <w:szCs w:val="28"/>
              </w:rPr>
              <w:t xml:space="preserve">Preocuparea permanentă a personalului </w:t>
            </w:r>
          </w:p>
          <w:p w:rsidR="006A6F05" w:rsidRPr="00300B40" w:rsidRDefault="006A6F05" w:rsidP="006A6F05">
            <w:pPr>
              <w:tabs>
                <w:tab w:val="left" w:pos="8220"/>
              </w:tabs>
              <w:ind w:left="360"/>
              <w:rPr>
                <w:rFonts w:ascii="Times New Roman" w:hAnsi="Times New Roman" w:cs="Times New Roman"/>
                <w:sz w:val="28"/>
                <w:szCs w:val="28"/>
              </w:rPr>
            </w:pPr>
            <w:r w:rsidRPr="00300B40">
              <w:rPr>
                <w:rFonts w:ascii="Times New Roman" w:hAnsi="Times New Roman" w:cs="Times New Roman"/>
                <w:sz w:val="28"/>
                <w:szCs w:val="28"/>
              </w:rPr>
              <w:t xml:space="preserve">    școlii pentru diminuarea abandonului </w:t>
            </w:r>
          </w:p>
          <w:p w:rsidR="006A6F05" w:rsidRPr="00300B40" w:rsidRDefault="006A6F05" w:rsidP="006A6F05">
            <w:pPr>
              <w:tabs>
                <w:tab w:val="left" w:pos="8220"/>
              </w:tabs>
              <w:ind w:left="360"/>
              <w:rPr>
                <w:rFonts w:ascii="Times New Roman" w:hAnsi="Times New Roman" w:cs="Times New Roman"/>
                <w:sz w:val="28"/>
                <w:szCs w:val="28"/>
              </w:rPr>
            </w:pPr>
            <w:r w:rsidRPr="00300B40">
              <w:rPr>
                <w:rFonts w:ascii="Times New Roman" w:hAnsi="Times New Roman" w:cs="Times New Roman"/>
                <w:sz w:val="28"/>
                <w:szCs w:val="28"/>
              </w:rPr>
              <w:t xml:space="preserve">    școlar, absenteismului și a indisciplinei </w:t>
            </w:r>
          </w:p>
          <w:p w:rsidR="006F39B5" w:rsidRPr="006F39B5" w:rsidRDefault="001E0F26" w:rsidP="00A44389">
            <w:pPr>
              <w:tabs>
                <w:tab w:val="left" w:pos="8220"/>
              </w:tabs>
              <w:ind w:left="360"/>
              <w:rPr>
                <w:rFonts w:ascii="Times New Roman" w:hAnsi="Times New Roman" w:cs="Times New Roman"/>
                <w:sz w:val="28"/>
                <w:szCs w:val="28"/>
              </w:rPr>
            </w:pPr>
            <w:r>
              <w:rPr>
                <w:rFonts w:ascii="Times New Roman" w:hAnsi="Times New Roman" w:cs="Times New Roman"/>
                <w:sz w:val="28"/>
                <w:szCs w:val="28"/>
              </w:rPr>
              <w:t xml:space="preserve">    școlare.</w:t>
            </w:r>
            <w:r w:rsidR="004E25EC">
              <w:rPr>
                <w:rFonts w:ascii="Times New Roman" w:hAnsi="Times New Roman" w:cs="Times New Roman"/>
                <w:sz w:val="28"/>
                <w:szCs w:val="28"/>
              </w:rPr>
              <w:t xml:space="preserve"> </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05" w:rsidRPr="00907FFD" w:rsidRDefault="006A6F05" w:rsidP="00912A83">
            <w:pPr>
              <w:pStyle w:val="Listparagraf"/>
              <w:numPr>
                <w:ilvl w:val="0"/>
                <w:numId w:val="17"/>
              </w:numPr>
              <w:tabs>
                <w:tab w:val="left" w:pos="8220"/>
              </w:tabs>
              <w:rPr>
                <w:rFonts w:ascii="Times New Roman" w:hAnsi="Times New Roman" w:cs="Times New Roman"/>
                <w:sz w:val="28"/>
                <w:szCs w:val="28"/>
              </w:rPr>
            </w:pPr>
            <w:r w:rsidRPr="00907FFD">
              <w:rPr>
                <w:rFonts w:ascii="Times New Roman" w:hAnsi="Times New Roman" w:cs="Times New Roman"/>
                <w:sz w:val="28"/>
                <w:szCs w:val="28"/>
              </w:rPr>
              <w:t>Insuficiența materialelor didactice, a tehnicii informațional</w:t>
            </w:r>
            <w:r w:rsidR="00190687" w:rsidRPr="00907FFD">
              <w:rPr>
                <w:rFonts w:ascii="Times New Roman" w:hAnsi="Times New Roman" w:cs="Times New Roman"/>
                <w:sz w:val="28"/>
                <w:szCs w:val="28"/>
              </w:rPr>
              <w:t xml:space="preserve">e </w:t>
            </w:r>
          </w:p>
          <w:p w:rsidR="006A6F05" w:rsidRPr="00907FFD" w:rsidRDefault="003F6B56" w:rsidP="00912A83">
            <w:pPr>
              <w:pStyle w:val="Listparagraf"/>
              <w:numPr>
                <w:ilvl w:val="0"/>
                <w:numId w:val="17"/>
              </w:numPr>
              <w:tabs>
                <w:tab w:val="left" w:pos="8220"/>
              </w:tabs>
              <w:rPr>
                <w:rFonts w:ascii="Times New Roman" w:hAnsi="Times New Roman" w:cs="Times New Roman"/>
                <w:sz w:val="28"/>
                <w:szCs w:val="28"/>
              </w:rPr>
            </w:pPr>
            <w:r w:rsidRPr="00907FFD">
              <w:rPr>
                <w:rFonts w:ascii="Times New Roman" w:hAnsi="Times New Roman" w:cs="Times New Roman"/>
                <w:sz w:val="28"/>
                <w:szCs w:val="28"/>
              </w:rPr>
              <w:t>Tendința unor cadre didactice de a folosi metode expozitive î</w:t>
            </w:r>
            <w:r w:rsidR="0037013E" w:rsidRPr="00907FFD">
              <w:rPr>
                <w:rFonts w:ascii="Times New Roman" w:hAnsi="Times New Roman" w:cs="Times New Roman"/>
                <w:sz w:val="28"/>
                <w:szCs w:val="28"/>
              </w:rPr>
              <w:t xml:space="preserve">n defavoarea metodelor </w:t>
            </w:r>
            <w:r w:rsidRPr="00907FFD">
              <w:rPr>
                <w:rFonts w:ascii="Times New Roman" w:hAnsi="Times New Roman" w:cs="Times New Roman"/>
                <w:sz w:val="28"/>
                <w:szCs w:val="28"/>
              </w:rPr>
              <w:t xml:space="preserve"> activ-participative</w:t>
            </w:r>
          </w:p>
          <w:p w:rsidR="0037013E" w:rsidRPr="00907FFD" w:rsidRDefault="00AA5913" w:rsidP="00912A83">
            <w:pPr>
              <w:pStyle w:val="Listparagraf"/>
              <w:numPr>
                <w:ilvl w:val="0"/>
                <w:numId w:val="17"/>
              </w:numPr>
              <w:tabs>
                <w:tab w:val="left" w:pos="8220"/>
              </w:tabs>
              <w:rPr>
                <w:rFonts w:ascii="Times New Roman" w:hAnsi="Times New Roman" w:cs="Times New Roman"/>
                <w:sz w:val="28"/>
                <w:szCs w:val="28"/>
              </w:rPr>
            </w:pPr>
            <w:r>
              <w:rPr>
                <w:rFonts w:ascii="Times New Roman" w:hAnsi="Times New Roman" w:cs="Times New Roman"/>
                <w:sz w:val="28"/>
                <w:szCs w:val="28"/>
              </w:rPr>
              <w:t>Dezvoltarea slabă a competențelor digitale la o bună parte a cadrelor didactice</w:t>
            </w:r>
          </w:p>
          <w:p w:rsidR="006A6F05" w:rsidRPr="00907FFD" w:rsidRDefault="00731BE7" w:rsidP="00912A83">
            <w:pPr>
              <w:pStyle w:val="Listparagraf"/>
              <w:numPr>
                <w:ilvl w:val="0"/>
                <w:numId w:val="17"/>
              </w:numPr>
              <w:tabs>
                <w:tab w:val="left" w:pos="8220"/>
              </w:tabs>
              <w:rPr>
                <w:rFonts w:ascii="Times New Roman" w:hAnsi="Times New Roman" w:cs="Times New Roman"/>
                <w:sz w:val="28"/>
                <w:szCs w:val="28"/>
              </w:rPr>
            </w:pPr>
            <w:r w:rsidRPr="00907FFD">
              <w:rPr>
                <w:rFonts w:ascii="Times New Roman" w:hAnsi="Times New Roman" w:cs="Times New Roman"/>
                <w:sz w:val="28"/>
                <w:szCs w:val="28"/>
              </w:rPr>
              <w:t>Slaba implicare a unor profesori în activitatea Consiilor metodice, lipsa abilităților de cooperare</w:t>
            </w:r>
          </w:p>
          <w:p w:rsidR="003F6B56" w:rsidRPr="00907FFD" w:rsidRDefault="003F6B56" w:rsidP="00912A83">
            <w:pPr>
              <w:pStyle w:val="Listparagraf"/>
              <w:numPr>
                <w:ilvl w:val="0"/>
                <w:numId w:val="17"/>
              </w:numPr>
              <w:tabs>
                <w:tab w:val="left" w:pos="8220"/>
              </w:tabs>
              <w:rPr>
                <w:rFonts w:ascii="Times New Roman" w:hAnsi="Times New Roman" w:cs="Times New Roman"/>
                <w:sz w:val="28"/>
                <w:szCs w:val="28"/>
              </w:rPr>
            </w:pPr>
            <w:r w:rsidRPr="00907FFD">
              <w:rPr>
                <w:rFonts w:ascii="Times New Roman" w:hAnsi="Times New Roman" w:cs="Times New Roman"/>
                <w:sz w:val="28"/>
                <w:szCs w:val="28"/>
              </w:rPr>
              <w:t>Număr redus de locuri premiante la olimpiadele și concursurile școlare</w:t>
            </w:r>
          </w:p>
          <w:p w:rsidR="006A6F05" w:rsidRPr="00907FFD" w:rsidRDefault="006A6F05" w:rsidP="00912A83">
            <w:pPr>
              <w:pStyle w:val="Listparagraf"/>
              <w:numPr>
                <w:ilvl w:val="0"/>
                <w:numId w:val="17"/>
              </w:numPr>
              <w:tabs>
                <w:tab w:val="left" w:pos="8220"/>
              </w:tabs>
              <w:rPr>
                <w:rFonts w:ascii="Times New Roman" w:hAnsi="Times New Roman" w:cs="Times New Roman"/>
                <w:sz w:val="28"/>
                <w:szCs w:val="28"/>
              </w:rPr>
            </w:pPr>
            <w:r w:rsidRPr="00907FFD">
              <w:rPr>
                <w:rFonts w:ascii="Times New Roman" w:hAnsi="Times New Roman" w:cs="Times New Roman"/>
                <w:sz w:val="28"/>
                <w:szCs w:val="28"/>
              </w:rPr>
              <w:t>Numărul redus de activități în ghidarea spre carieră.</w:t>
            </w:r>
          </w:p>
          <w:p w:rsidR="00731BE7" w:rsidRPr="00907FFD" w:rsidRDefault="00731BE7" w:rsidP="00912A83">
            <w:pPr>
              <w:pStyle w:val="Listparagraf"/>
              <w:numPr>
                <w:ilvl w:val="0"/>
                <w:numId w:val="17"/>
              </w:numPr>
              <w:tabs>
                <w:tab w:val="left" w:pos="8220"/>
              </w:tabs>
              <w:rPr>
                <w:rFonts w:ascii="Times New Roman" w:hAnsi="Times New Roman" w:cs="Times New Roman"/>
                <w:sz w:val="28"/>
                <w:szCs w:val="28"/>
              </w:rPr>
            </w:pPr>
            <w:r w:rsidRPr="00907FFD">
              <w:rPr>
                <w:rFonts w:ascii="Times New Roman" w:hAnsi="Times New Roman" w:cs="Times New Roman"/>
                <w:sz w:val="28"/>
                <w:szCs w:val="28"/>
              </w:rPr>
              <w:t>Predarea unor discipline școlare de către nespecialiști ( istoria cl.V-VI )</w:t>
            </w:r>
          </w:p>
          <w:p w:rsidR="00731BE7" w:rsidRPr="0014679C" w:rsidRDefault="00731BE7" w:rsidP="0014679C">
            <w:pPr>
              <w:tabs>
                <w:tab w:val="left" w:pos="8220"/>
              </w:tabs>
              <w:ind w:left="360"/>
              <w:rPr>
                <w:rFonts w:ascii="Times New Roman" w:hAnsi="Times New Roman" w:cs="Times New Roman"/>
                <w:sz w:val="28"/>
                <w:szCs w:val="28"/>
              </w:rPr>
            </w:pPr>
          </w:p>
          <w:p w:rsidR="006A6F05" w:rsidRPr="00300B40" w:rsidRDefault="006A6F05">
            <w:pPr>
              <w:rPr>
                <w:rFonts w:ascii="Times New Roman" w:hAnsi="Times New Roman" w:cs="Times New Roman"/>
                <w:sz w:val="28"/>
                <w:szCs w:val="28"/>
                <w:lang w:eastAsia="ru-RU"/>
              </w:rPr>
            </w:pPr>
          </w:p>
          <w:p w:rsidR="006A6F05" w:rsidRPr="00300B40" w:rsidRDefault="006A6F05">
            <w:pPr>
              <w:rPr>
                <w:rFonts w:ascii="Times New Roman" w:hAnsi="Times New Roman" w:cs="Times New Roman"/>
                <w:sz w:val="28"/>
                <w:szCs w:val="28"/>
                <w:lang w:eastAsia="ru-RU"/>
              </w:rPr>
            </w:pPr>
          </w:p>
          <w:p w:rsidR="006A6F05" w:rsidRPr="00300B40" w:rsidRDefault="006A6F05">
            <w:pPr>
              <w:rPr>
                <w:rFonts w:ascii="Times New Roman" w:hAnsi="Times New Roman" w:cs="Times New Roman"/>
                <w:sz w:val="28"/>
                <w:szCs w:val="28"/>
                <w:lang w:eastAsia="ru-RU"/>
              </w:rPr>
            </w:pPr>
          </w:p>
          <w:p w:rsidR="006A6F05" w:rsidRPr="00300B40" w:rsidRDefault="006A6F05">
            <w:pPr>
              <w:rPr>
                <w:rFonts w:ascii="Times New Roman" w:hAnsi="Times New Roman" w:cs="Times New Roman"/>
                <w:sz w:val="28"/>
                <w:szCs w:val="28"/>
                <w:lang w:eastAsia="ru-RU"/>
              </w:rPr>
            </w:pPr>
          </w:p>
          <w:p w:rsidR="006A6F05" w:rsidRPr="00300B40" w:rsidRDefault="006A6F05">
            <w:pPr>
              <w:rPr>
                <w:rFonts w:ascii="Times New Roman" w:hAnsi="Times New Roman" w:cs="Times New Roman"/>
                <w:sz w:val="28"/>
                <w:szCs w:val="28"/>
                <w:lang w:eastAsia="ru-RU"/>
              </w:rPr>
            </w:pPr>
          </w:p>
        </w:tc>
      </w:tr>
      <w:tr w:rsidR="006A6F05" w:rsidRPr="00300B40" w:rsidTr="006A6F05">
        <w:trPr>
          <w:trHeight w:val="405"/>
        </w:trPr>
        <w:tc>
          <w:tcPr>
            <w:tcW w:w="5580" w:type="dxa"/>
            <w:tcBorders>
              <w:top w:val="single" w:sz="4" w:space="0" w:color="auto"/>
              <w:left w:val="single" w:sz="4" w:space="0" w:color="auto"/>
              <w:bottom w:val="single" w:sz="4" w:space="0" w:color="auto"/>
              <w:right w:val="single" w:sz="4" w:space="0" w:color="000000" w:themeColor="text1"/>
            </w:tcBorders>
            <w:hideMark/>
          </w:tcPr>
          <w:p w:rsidR="006A6F05" w:rsidRPr="00300B40" w:rsidRDefault="006A6F05">
            <w:pPr>
              <w:tabs>
                <w:tab w:val="left" w:pos="8220"/>
              </w:tabs>
              <w:jc w:val="center"/>
              <w:rPr>
                <w:rFonts w:ascii="Times New Roman" w:hAnsi="Times New Roman" w:cs="Times New Roman"/>
                <w:b/>
                <w:sz w:val="28"/>
                <w:szCs w:val="28"/>
              </w:rPr>
            </w:pPr>
            <w:r w:rsidRPr="00300B40">
              <w:rPr>
                <w:rFonts w:ascii="Times New Roman" w:hAnsi="Times New Roman" w:cs="Times New Roman"/>
                <w:b/>
                <w:sz w:val="28"/>
                <w:szCs w:val="28"/>
              </w:rPr>
              <w:t>Oportunități</w:t>
            </w:r>
          </w:p>
        </w:tc>
        <w:tc>
          <w:tcPr>
            <w:tcW w:w="5310" w:type="dxa"/>
            <w:tcBorders>
              <w:top w:val="single" w:sz="4" w:space="0" w:color="auto"/>
              <w:left w:val="single" w:sz="4" w:space="0" w:color="000000" w:themeColor="text1"/>
              <w:bottom w:val="single" w:sz="4" w:space="0" w:color="auto"/>
              <w:right w:val="single" w:sz="4" w:space="0" w:color="000000" w:themeColor="text1"/>
            </w:tcBorders>
            <w:hideMark/>
          </w:tcPr>
          <w:p w:rsidR="006A6F05" w:rsidRPr="00300B40" w:rsidRDefault="006A6F05">
            <w:pPr>
              <w:pStyle w:val="Listparagraf"/>
              <w:tabs>
                <w:tab w:val="left" w:pos="8220"/>
              </w:tabs>
              <w:jc w:val="center"/>
              <w:rPr>
                <w:rFonts w:ascii="Times New Roman" w:hAnsi="Times New Roman" w:cs="Times New Roman"/>
                <w:b/>
                <w:sz w:val="28"/>
                <w:szCs w:val="28"/>
              </w:rPr>
            </w:pPr>
            <w:r w:rsidRPr="00300B40">
              <w:rPr>
                <w:rFonts w:ascii="Times New Roman" w:hAnsi="Times New Roman" w:cs="Times New Roman"/>
                <w:b/>
                <w:sz w:val="28"/>
                <w:szCs w:val="28"/>
              </w:rPr>
              <w:t>Amenințări</w:t>
            </w:r>
          </w:p>
        </w:tc>
      </w:tr>
      <w:tr w:rsidR="006A6F05" w:rsidRPr="00300B40" w:rsidTr="006A6F05">
        <w:tc>
          <w:tcPr>
            <w:tcW w:w="5580" w:type="dxa"/>
            <w:tcBorders>
              <w:top w:val="single" w:sz="4" w:space="0" w:color="auto"/>
              <w:left w:val="single" w:sz="4" w:space="0" w:color="auto"/>
              <w:bottom w:val="single" w:sz="4" w:space="0" w:color="auto"/>
              <w:right w:val="single" w:sz="4" w:space="0" w:color="000000" w:themeColor="text1"/>
            </w:tcBorders>
            <w:hideMark/>
          </w:tcPr>
          <w:p w:rsidR="006A6F05" w:rsidRPr="00D107CF" w:rsidRDefault="00CF7FB1" w:rsidP="00912A83">
            <w:pPr>
              <w:pStyle w:val="Listparagraf"/>
              <w:numPr>
                <w:ilvl w:val="0"/>
                <w:numId w:val="23"/>
              </w:numPr>
              <w:tabs>
                <w:tab w:val="left" w:pos="8220"/>
              </w:tabs>
              <w:rPr>
                <w:rFonts w:ascii="Times New Roman" w:hAnsi="Times New Roman" w:cs="Times New Roman"/>
                <w:sz w:val="28"/>
                <w:szCs w:val="28"/>
              </w:rPr>
            </w:pPr>
            <w:r w:rsidRPr="00D107CF">
              <w:rPr>
                <w:rFonts w:ascii="Times New Roman" w:hAnsi="Times New Roman" w:cs="Times New Roman"/>
                <w:sz w:val="28"/>
                <w:szCs w:val="28"/>
              </w:rPr>
              <w:t>Oferta pentru formarea profesională a cadrelor didactice</w:t>
            </w:r>
          </w:p>
          <w:p w:rsidR="00CF7FB1" w:rsidRDefault="00CF7FB1" w:rsidP="00912A83">
            <w:pPr>
              <w:pStyle w:val="Listparagraf"/>
              <w:numPr>
                <w:ilvl w:val="0"/>
                <w:numId w:val="23"/>
              </w:numPr>
              <w:tabs>
                <w:tab w:val="left" w:pos="8220"/>
              </w:tabs>
              <w:rPr>
                <w:rFonts w:ascii="Times New Roman" w:hAnsi="Times New Roman" w:cs="Times New Roman"/>
                <w:sz w:val="28"/>
                <w:szCs w:val="28"/>
              </w:rPr>
            </w:pPr>
            <w:r>
              <w:rPr>
                <w:rFonts w:ascii="Times New Roman" w:hAnsi="Times New Roman" w:cs="Times New Roman"/>
                <w:sz w:val="28"/>
                <w:szCs w:val="28"/>
              </w:rPr>
              <w:t>Implementarea strategiilor privind asigurarea calității</w:t>
            </w:r>
          </w:p>
          <w:p w:rsidR="00CF7FB1" w:rsidRPr="00D107CF" w:rsidRDefault="00CF7FB1" w:rsidP="00912A83">
            <w:pPr>
              <w:pStyle w:val="Listparagraf"/>
              <w:numPr>
                <w:ilvl w:val="0"/>
                <w:numId w:val="23"/>
              </w:numPr>
              <w:tabs>
                <w:tab w:val="left" w:pos="8220"/>
              </w:tabs>
              <w:rPr>
                <w:rFonts w:ascii="Times New Roman" w:hAnsi="Times New Roman" w:cs="Times New Roman"/>
                <w:sz w:val="28"/>
                <w:szCs w:val="28"/>
              </w:rPr>
            </w:pPr>
            <w:r w:rsidRPr="00D107CF">
              <w:rPr>
                <w:rFonts w:ascii="Times New Roman" w:hAnsi="Times New Roman" w:cs="Times New Roman"/>
                <w:sz w:val="28"/>
                <w:szCs w:val="28"/>
              </w:rPr>
              <w:t>Descongestionarea materiei și implementarea curriculumului modernizat</w:t>
            </w:r>
          </w:p>
          <w:p w:rsidR="006A6F05" w:rsidRPr="00D107CF" w:rsidRDefault="006A6F05" w:rsidP="00912A83">
            <w:pPr>
              <w:pStyle w:val="Listparagraf"/>
              <w:numPr>
                <w:ilvl w:val="0"/>
                <w:numId w:val="23"/>
              </w:numPr>
              <w:tabs>
                <w:tab w:val="left" w:pos="8220"/>
              </w:tabs>
              <w:rPr>
                <w:rFonts w:ascii="Times New Roman" w:hAnsi="Times New Roman" w:cs="Times New Roman"/>
                <w:sz w:val="28"/>
                <w:szCs w:val="28"/>
              </w:rPr>
            </w:pPr>
            <w:r w:rsidRPr="00D107CF">
              <w:rPr>
                <w:rFonts w:ascii="Times New Roman" w:hAnsi="Times New Roman" w:cs="Times New Roman"/>
                <w:sz w:val="28"/>
                <w:szCs w:val="28"/>
              </w:rPr>
              <w:t>Interesul în creștere al elevilor față de tehnologia informației.</w:t>
            </w:r>
          </w:p>
          <w:p w:rsidR="006A6F05" w:rsidRPr="00D107CF" w:rsidRDefault="006A6F05" w:rsidP="00912A83">
            <w:pPr>
              <w:pStyle w:val="Listparagraf"/>
              <w:numPr>
                <w:ilvl w:val="0"/>
                <w:numId w:val="23"/>
              </w:numPr>
              <w:tabs>
                <w:tab w:val="left" w:pos="8220"/>
              </w:tabs>
              <w:rPr>
                <w:rFonts w:ascii="Times New Roman" w:hAnsi="Times New Roman" w:cs="Times New Roman"/>
                <w:sz w:val="28"/>
                <w:szCs w:val="28"/>
              </w:rPr>
            </w:pPr>
            <w:r w:rsidRPr="00D107CF">
              <w:rPr>
                <w:rFonts w:ascii="Times New Roman" w:hAnsi="Times New Roman" w:cs="Times New Roman"/>
                <w:sz w:val="28"/>
                <w:szCs w:val="28"/>
              </w:rPr>
              <w:t>Colaborare fructuoasă cu DÎ, APL, APP, MECC.</w:t>
            </w:r>
          </w:p>
        </w:tc>
        <w:tc>
          <w:tcPr>
            <w:tcW w:w="5310" w:type="dxa"/>
            <w:tcBorders>
              <w:top w:val="single" w:sz="4" w:space="0" w:color="auto"/>
              <w:left w:val="single" w:sz="4" w:space="0" w:color="000000" w:themeColor="text1"/>
              <w:bottom w:val="single" w:sz="4" w:space="0" w:color="auto"/>
              <w:right w:val="single" w:sz="4" w:space="0" w:color="000000" w:themeColor="text1"/>
            </w:tcBorders>
            <w:hideMark/>
          </w:tcPr>
          <w:p w:rsidR="003B7585" w:rsidRPr="00D107CF" w:rsidRDefault="003B7585" w:rsidP="00912A83">
            <w:pPr>
              <w:pStyle w:val="Listparagraf"/>
              <w:numPr>
                <w:ilvl w:val="0"/>
                <w:numId w:val="23"/>
              </w:numPr>
              <w:tabs>
                <w:tab w:val="left" w:pos="8220"/>
              </w:tabs>
              <w:rPr>
                <w:rFonts w:ascii="Times New Roman" w:hAnsi="Times New Roman" w:cs="Times New Roman"/>
                <w:sz w:val="28"/>
                <w:szCs w:val="28"/>
              </w:rPr>
            </w:pPr>
            <w:r w:rsidRPr="00D107CF">
              <w:rPr>
                <w:rFonts w:ascii="Times New Roman" w:hAnsi="Times New Roman" w:cs="Times New Roman"/>
                <w:sz w:val="28"/>
                <w:szCs w:val="28"/>
              </w:rPr>
              <w:t>Curriculum școlar supraîncărcat</w:t>
            </w:r>
          </w:p>
          <w:p w:rsidR="003B7585" w:rsidRPr="00DD3473" w:rsidRDefault="003B7585" w:rsidP="00DD3473">
            <w:pPr>
              <w:pStyle w:val="Listparagraf"/>
              <w:numPr>
                <w:ilvl w:val="0"/>
                <w:numId w:val="23"/>
              </w:numPr>
              <w:tabs>
                <w:tab w:val="left" w:pos="8220"/>
              </w:tabs>
              <w:rPr>
                <w:rFonts w:ascii="Times New Roman" w:hAnsi="Times New Roman" w:cs="Times New Roman"/>
                <w:sz w:val="28"/>
                <w:szCs w:val="28"/>
              </w:rPr>
            </w:pPr>
            <w:r w:rsidRPr="00D107CF">
              <w:rPr>
                <w:rFonts w:ascii="Times New Roman" w:hAnsi="Times New Roman" w:cs="Times New Roman"/>
                <w:sz w:val="28"/>
                <w:szCs w:val="28"/>
              </w:rPr>
              <w:t>Tendința părinților și elevilor de a primi note mari</w:t>
            </w:r>
          </w:p>
          <w:p w:rsidR="00BA10D7" w:rsidRPr="00D77217" w:rsidRDefault="001428CB" w:rsidP="00912A83">
            <w:pPr>
              <w:pStyle w:val="Listparagraf"/>
              <w:numPr>
                <w:ilvl w:val="0"/>
                <w:numId w:val="23"/>
              </w:numPr>
              <w:tabs>
                <w:tab w:val="left" w:pos="8220"/>
              </w:tabs>
              <w:rPr>
                <w:rFonts w:ascii="Times New Roman" w:hAnsi="Times New Roman" w:cs="Times New Roman"/>
                <w:sz w:val="28"/>
                <w:szCs w:val="28"/>
              </w:rPr>
            </w:pPr>
            <w:r w:rsidRPr="00D107CF">
              <w:rPr>
                <w:rFonts w:ascii="Times New Roman" w:hAnsi="Times New Roman" w:cs="Times New Roman"/>
                <w:sz w:val="28"/>
                <w:szCs w:val="28"/>
              </w:rPr>
              <w:t>Instabilitate politică, reforme perm</w:t>
            </w:r>
            <w:r w:rsidR="00DD3473">
              <w:rPr>
                <w:rFonts w:ascii="Times New Roman" w:hAnsi="Times New Roman" w:cs="Times New Roman"/>
                <w:sz w:val="28"/>
                <w:szCs w:val="28"/>
              </w:rPr>
              <w:t>anente, birocrație astronomică</w:t>
            </w:r>
          </w:p>
          <w:p w:rsidR="00BA10D7" w:rsidRPr="00FD1524" w:rsidRDefault="00BA10D7" w:rsidP="00912A83">
            <w:pPr>
              <w:pStyle w:val="Listparagraf"/>
              <w:numPr>
                <w:ilvl w:val="0"/>
                <w:numId w:val="23"/>
              </w:numPr>
              <w:tabs>
                <w:tab w:val="left" w:pos="8220"/>
              </w:tabs>
              <w:rPr>
                <w:rFonts w:ascii="Times New Roman" w:hAnsi="Times New Roman" w:cs="Times New Roman"/>
                <w:sz w:val="28"/>
                <w:szCs w:val="28"/>
              </w:rPr>
            </w:pPr>
            <w:r w:rsidRPr="00D107CF">
              <w:rPr>
                <w:rFonts w:ascii="Times New Roman" w:hAnsi="Times New Roman" w:cs="Times New Roman"/>
                <w:sz w:val="28"/>
                <w:szCs w:val="28"/>
              </w:rPr>
              <w:t>Scăderea interesului absolvenților pentru practicarea profesiei de dascăl</w:t>
            </w:r>
          </w:p>
          <w:p w:rsidR="009B65A1" w:rsidRPr="00006342" w:rsidRDefault="00BA10D7" w:rsidP="00912A83">
            <w:pPr>
              <w:pStyle w:val="Listparagraf"/>
              <w:numPr>
                <w:ilvl w:val="0"/>
                <w:numId w:val="23"/>
              </w:numPr>
              <w:tabs>
                <w:tab w:val="left" w:pos="8220"/>
              </w:tabs>
              <w:rPr>
                <w:rFonts w:ascii="Times New Roman" w:hAnsi="Times New Roman" w:cs="Times New Roman"/>
                <w:sz w:val="28"/>
                <w:szCs w:val="28"/>
              </w:rPr>
            </w:pPr>
            <w:r w:rsidRPr="00D107CF">
              <w:rPr>
                <w:rFonts w:ascii="Times New Roman" w:hAnsi="Times New Roman" w:cs="Times New Roman"/>
                <w:sz w:val="28"/>
                <w:szCs w:val="28"/>
              </w:rPr>
              <w:t xml:space="preserve">Indiferența unor familii față </w:t>
            </w:r>
            <w:r w:rsidR="009B65A1" w:rsidRPr="00D107CF">
              <w:rPr>
                <w:rFonts w:ascii="Times New Roman" w:hAnsi="Times New Roman" w:cs="Times New Roman"/>
                <w:sz w:val="28"/>
                <w:szCs w:val="28"/>
              </w:rPr>
              <w:t>de situația școlară a copiilor lor</w:t>
            </w:r>
          </w:p>
          <w:p w:rsidR="006A6F05" w:rsidRPr="00D107CF" w:rsidRDefault="009B65A1" w:rsidP="00912A83">
            <w:pPr>
              <w:pStyle w:val="Listparagraf"/>
              <w:numPr>
                <w:ilvl w:val="0"/>
                <w:numId w:val="23"/>
              </w:numPr>
              <w:tabs>
                <w:tab w:val="left" w:pos="8220"/>
              </w:tabs>
              <w:rPr>
                <w:rFonts w:ascii="Times New Roman" w:hAnsi="Times New Roman" w:cs="Times New Roman"/>
                <w:sz w:val="28"/>
                <w:szCs w:val="28"/>
              </w:rPr>
            </w:pPr>
            <w:r w:rsidRPr="00DD3473">
              <w:rPr>
                <w:rFonts w:ascii="Times New Roman" w:hAnsi="Times New Roman" w:cs="Times New Roman"/>
                <w:sz w:val="28"/>
                <w:szCs w:val="28"/>
              </w:rPr>
              <w:t xml:space="preserve">Neîncrederea unor elevi în beneficiile </w:t>
            </w:r>
            <w:r w:rsidR="00A44389" w:rsidRPr="00DD3473">
              <w:rPr>
                <w:rFonts w:ascii="Times New Roman" w:hAnsi="Times New Roman" w:cs="Times New Roman"/>
                <w:sz w:val="28"/>
                <w:szCs w:val="28"/>
              </w:rPr>
              <w:t>educ</w:t>
            </w:r>
            <w:r w:rsidR="00DD3473">
              <w:rPr>
                <w:rFonts w:ascii="Times New Roman" w:hAnsi="Times New Roman" w:cs="Times New Roman"/>
                <w:sz w:val="28"/>
                <w:szCs w:val="28"/>
              </w:rPr>
              <w:t>ației</w:t>
            </w:r>
          </w:p>
        </w:tc>
      </w:tr>
    </w:tbl>
    <w:p w:rsidR="003F088D" w:rsidRPr="00305E76" w:rsidRDefault="003F088D" w:rsidP="00305E76">
      <w:pPr>
        <w:pStyle w:val="Listparagraf"/>
        <w:numPr>
          <w:ilvl w:val="0"/>
          <w:numId w:val="48"/>
        </w:numPr>
        <w:tabs>
          <w:tab w:val="left" w:pos="6660"/>
        </w:tabs>
        <w:rPr>
          <w:rFonts w:ascii="Times New Roman" w:hAnsi="Times New Roman" w:cs="Times New Roman"/>
          <w:sz w:val="28"/>
          <w:szCs w:val="28"/>
        </w:rPr>
      </w:pPr>
      <w:r w:rsidRPr="00305E76">
        <w:rPr>
          <w:rFonts w:ascii="Times New Roman" w:hAnsi="Times New Roman" w:cs="Times New Roman"/>
          <w:b/>
          <w:sz w:val="36"/>
          <w:szCs w:val="36"/>
        </w:rPr>
        <w:lastRenderedPageBreak/>
        <w:t>Resurse umane</w:t>
      </w:r>
    </w:p>
    <w:tbl>
      <w:tblPr>
        <w:tblStyle w:val="Tabelgril"/>
        <w:tblW w:w="11126" w:type="dxa"/>
        <w:tblInd w:w="-612" w:type="dxa"/>
        <w:tblLook w:val="04A0" w:firstRow="1" w:lastRow="0" w:firstColumn="1" w:lastColumn="0" w:noHBand="0" w:noVBand="1"/>
      </w:tblPr>
      <w:tblGrid>
        <w:gridCol w:w="5414"/>
        <w:gridCol w:w="5712"/>
      </w:tblGrid>
      <w:tr w:rsidR="003F088D" w:rsidRPr="00300B40" w:rsidTr="003F088D">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088D" w:rsidRPr="00300B40" w:rsidRDefault="003F088D">
            <w:pPr>
              <w:tabs>
                <w:tab w:val="left" w:pos="6660"/>
              </w:tabs>
              <w:jc w:val="center"/>
              <w:rPr>
                <w:rFonts w:ascii="Times New Roman" w:hAnsi="Times New Roman" w:cs="Times New Roman"/>
                <w:b/>
                <w:sz w:val="28"/>
                <w:szCs w:val="28"/>
              </w:rPr>
            </w:pPr>
            <w:r w:rsidRPr="00300B40">
              <w:rPr>
                <w:rFonts w:ascii="Times New Roman" w:hAnsi="Times New Roman" w:cs="Times New Roman"/>
                <w:b/>
                <w:sz w:val="28"/>
                <w:szCs w:val="28"/>
              </w:rPr>
              <w:t>Puncte tari</w:t>
            </w:r>
          </w:p>
        </w:tc>
        <w:tc>
          <w:tcPr>
            <w:tcW w:w="5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088D" w:rsidRPr="00300B40" w:rsidRDefault="003F088D">
            <w:pPr>
              <w:tabs>
                <w:tab w:val="left" w:pos="6660"/>
              </w:tabs>
              <w:jc w:val="center"/>
              <w:rPr>
                <w:rFonts w:ascii="Times New Roman" w:hAnsi="Times New Roman" w:cs="Times New Roman"/>
                <w:b/>
                <w:sz w:val="28"/>
                <w:szCs w:val="28"/>
              </w:rPr>
            </w:pPr>
            <w:r w:rsidRPr="00300B40">
              <w:rPr>
                <w:rFonts w:ascii="Times New Roman" w:hAnsi="Times New Roman" w:cs="Times New Roman"/>
                <w:b/>
                <w:sz w:val="28"/>
                <w:szCs w:val="28"/>
              </w:rPr>
              <w:t>Punte slabe</w:t>
            </w:r>
          </w:p>
        </w:tc>
      </w:tr>
      <w:tr w:rsidR="003F088D" w:rsidRPr="00300B40" w:rsidTr="003F088D">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217" w:rsidRPr="001E0F26" w:rsidRDefault="00D77217" w:rsidP="00912A83">
            <w:pPr>
              <w:pStyle w:val="Listparagraf"/>
              <w:numPr>
                <w:ilvl w:val="0"/>
                <w:numId w:val="18"/>
              </w:numPr>
              <w:tabs>
                <w:tab w:val="left" w:pos="8220"/>
              </w:tabs>
              <w:rPr>
                <w:rFonts w:ascii="Times New Roman" w:hAnsi="Times New Roman" w:cs="Times New Roman"/>
                <w:sz w:val="28"/>
                <w:szCs w:val="28"/>
              </w:rPr>
            </w:pPr>
            <w:r w:rsidRPr="001E0F26">
              <w:rPr>
                <w:rFonts w:ascii="Times New Roman" w:hAnsi="Times New Roman" w:cs="Times New Roman"/>
                <w:sz w:val="28"/>
                <w:szCs w:val="28"/>
              </w:rPr>
              <w:t>Personal didactic calificat în proporție de 95 %</w:t>
            </w:r>
          </w:p>
          <w:p w:rsidR="00D77217" w:rsidRPr="00D77217" w:rsidRDefault="00D77217" w:rsidP="00912A83">
            <w:pPr>
              <w:pStyle w:val="Listparagraf"/>
              <w:numPr>
                <w:ilvl w:val="0"/>
                <w:numId w:val="18"/>
              </w:numPr>
              <w:tabs>
                <w:tab w:val="left" w:pos="8220"/>
              </w:tabs>
              <w:rPr>
                <w:rFonts w:ascii="Times New Roman" w:hAnsi="Times New Roman" w:cs="Times New Roman"/>
                <w:sz w:val="28"/>
                <w:szCs w:val="28"/>
              </w:rPr>
            </w:pPr>
            <w:r w:rsidRPr="001E0F26">
              <w:rPr>
                <w:rFonts w:ascii="Times New Roman" w:hAnsi="Times New Roman" w:cs="Times New Roman"/>
                <w:sz w:val="28"/>
                <w:szCs w:val="28"/>
              </w:rPr>
              <w:t xml:space="preserve">Ponderea cadrelor didactice cu grad didactic </w:t>
            </w:r>
            <w:r w:rsidR="008868ED">
              <w:rPr>
                <w:rFonts w:ascii="Times New Roman" w:hAnsi="Times New Roman" w:cs="Times New Roman"/>
                <w:sz w:val="28"/>
                <w:szCs w:val="28"/>
              </w:rPr>
              <w:t xml:space="preserve">în proporție de </w:t>
            </w:r>
            <w:r w:rsidRPr="001E0F26">
              <w:rPr>
                <w:rFonts w:ascii="Times New Roman" w:hAnsi="Times New Roman" w:cs="Times New Roman"/>
                <w:sz w:val="28"/>
                <w:szCs w:val="28"/>
              </w:rPr>
              <w:t xml:space="preserve"> 85 %</w:t>
            </w:r>
          </w:p>
          <w:p w:rsidR="00B33BB2" w:rsidRPr="00633C55" w:rsidRDefault="006D5832" w:rsidP="00912A83">
            <w:pPr>
              <w:pStyle w:val="Listparagraf"/>
              <w:numPr>
                <w:ilvl w:val="0"/>
                <w:numId w:val="18"/>
              </w:numPr>
              <w:tabs>
                <w:tab w:val="left" w:pos="6660"/>
              </w:tabs>
              <w:rPr>
                <w:rFonts w:ascii="Times New Roman" w:hAnsi="Times New Roman" w:cs="Times New Roman"/>
                <w:sz w:val="28"/>
                <w:szCs w:val="28"/>
              </w:rPr>
            </w:pPr>
            <w:r>
              <w:rPr>
                <w:rFonts w:ascii="Times New Roman" w:hAnsi="Times New Roman" w:cs="Times New Roman"/>
                <w:sz w:val="28"/>
                <w:szCs w:val="28"/>
              </w:rPr>
              <w:t>Existența unui climat educațional deschis, o bună relaționare a personalului didactic și nedidactic al unității</w:t>
            </w:r>
          </w:p>
          <w:p w:rsidR="00B33BB2" w:rsidRPr="006D5832" w:rsidRDefault="006D5832" w:rsidP="00912A83">
            <w:pPr>
              <w:pStyle w:val="Listparagraf"/>
              <w:numPr>
                <w:ilvl w:val="0"/>
                <w:numId w:val="18"/>
              </w:numPr>
              <w:tabs>
                <w:tab w:val="left" w:pos="6660"/>
              </w:tabs>
              <w:rPr>
                <w:rFonts w:ascii="Times New Roman" w:hAnsi="Times New Roman" w:cs="Times New Roman"/>
                <w:sz w:val="28"/>
                <w:szCs w:val="28"/>
              </w:rPr>
            </w:pPr>
            <w:r>
              <w:rPr>
                <w:rFonts w:ascii="Times New Roman" w:hAnsi="Times New Roman" w:cs="Times New Roman"/>
                <w:sz w:val="28"/>
                <w:szCs w:val="28"/>
              </w:rPr>
              <w:t>Activități educaționale desfășurate împreună cu părinții</w:t>
            </w:r>
          </w:p>
          <w:p w:rsidR="00B33BB2" w:rsidRPr="00633C55" w:rsidRDefault="00BC24A0" w:rsidP="00912A83">
            <w:pPr>
              <w:pStyle w:val="Listparagraf"/>
              <w:numPr>
                <w:ilvl w:val="0"/>
                <w:numId w:val="18"/>
              </w:numPr>
              <w:tabs>
                <w:tab w:val="left" w:pos="6660"/>
              </w:tabs>
              <w:rPr>
                <w:rFonts w:ascii="Times New Roman" w:hAnsi="Times New Roman" w:cs="Times New Roman"/>
                <w:sz w:val="28"/>
                <w:szCs w:val="28"/>
              </w:rPr>
            </w:pPr>
            <w:r w:rsidRPr="00633C55">
              <w:rPr>
                <w:rFonts w:ascii="Times New Roman" w:hAnsi="Times New Roman" w:cs="Times New Roman"/>
                <w:sz w:val="28"/>
                <w:szCs w:val="28"/>
              </w:rPr>
              <w:t>Of</w:t>
            </w:r>
            <w:r w:rsidR="00B33BB2" w:rsidRPr="00633C55">
              <w:rPr>
                <w:rFonts w:ascii="Times New Roman" w:hAnsi="Times New Roman" w:cs="Times New Roman"/>
                <w:sz w:val="28"/>
                <w:szCs w:val="28"/>
              </w:rPr>
              <w:t>erirea posibilităților elevilor, profesorilor, părinților de a participa în procesul decezional al școlii</w:t>
            </w:r>
          </w:p>
          <w:p w:rsidR="00B33BB2" w:rsidRPr="00633C55" w:rsidRDefault="00B33BB2" w:rsidP="00912A83">
            <w:pPr>
              <w:pStyle w:val="Listparagraf"/>
              <w:numPr>
                <w:ilvl w:val="0"/>
                <w:numId w:val="18"/>
              </w:numPr>
              <w:tabs>
                <w:tab w:val="left" w:pos="6660"/>
              </w:tabs>
              <w:rPr>
                <w:rFonts w:ascii="Times New Roman" w:hAnsi="Times New Roman" w:cs="Times New Roman"/>
                <w:sz w:val="28"/>
                <w:szCs w:val="28"/>
              </w:rPr>
            </w:pPr>
            <w:r w:rsidRPr="00633C55">
              <w:rPr>
                <w:rFonts w:ascii="Times New Roman" w:hAnsi="Times New Roman" w:cs="Times New Roman"/>
                <w:sz w:val="28"/>
                <w:szCs w:val="28"/>
              </w:rPr>
              <w:t>Informarea periodică a părinților și reprezentanților legali despre rezultatele la învățătură a copiilor</w:t>
            </w:r>
          </w:p>
          <w:p w:rsidR="003F088D" w:rsidRPr="006D5832" w:rsidRDefault="00B33BB2" w:rsidP="00912A83">
            <w:pPr>
              <w:pStyle w:val="Listparagraf"/>
              <w:numPr>
                <w:ilvl w:val="0"/>
                <w:numId w:val="18"/>
              </w:numPr>
              <w:tabs>
                <w:tab w:val="left" w:pos="6660"/>
              </w:tabs>
              <w:rPr>
                <w:rFonts w:ascii="Times New Roman" w:hAnsi="Times New Roman" w:cs="Times New Roman"/>
                <w:sz w:val="28"/>
                <w:szCs w:val="28"/>
              </w:rPr>
            </w:pPr>
            <w:r w:rsidRPr="00633C55">
              <w:rPr>
                <w:rFonts w:ascii="Times New Roman" w:hAnsi="Times New Roman" w:cs="Times New Roman"/>
                <w:sz w:val="28"/>
                <w:szCs w:val="28"/>
              </w:rPr>
              <w:t>Rata de cuprindere a elevilor cu școala este de 100 %</w:t>
            </w:r>
          </w:p>
          <w:p w:rsidR="00BC24A0" w:rsidRPr="00633C55" w:rsidRDefault="003F088D" w:rsidP="00912A83">
            <w:pPr>
              <w:pStyle w:val="Listparagraf"/>
              <w:numPr>
                <w:ilvl w:val="0"/>
                <w:numId w:val="18"/>
              </w:numPr>
              <w:rPr>
                <w:rFonts w:ascii="Times New Roman" w:hAnsi="Times New Roman" w:cs="Times New Roman"/>
                <w:sz w:val="28"/>
                <w:szCs w:val="28"/>
              </w:rPr>
            </w:pPr>
            <w:r w:rsidRPr="00633C55">
              <w:rPr>
                <w:rFonts w:ascii="Times New Roman" w:hAnsi="Times New Roman" w:cs="Times New Roman"/>
                <w:sz w:val="28"/>
                <w:szCs w:val="28"/>
              </w:rPr>
              <w:t>Implicarea prof</w:t>
            </w:r>
            <w:r w:rsidR="00B33BB2" w:rsidRPr="00633C55">
              <w:rPr>
                <w:rFonts w:ascii="Times New Roman" w:hAnsi="Times New Roman" w:cs="Times New Roman"/>
                <w:sz w:val="28"/>
                <w:szCs w:val="28"/>
              </w:rPr>
              <w:t xml:space="preserve">esorilor și elevilor în </w:t>
            </w:r>
          </w:p>
          <w:p w:rsidR="00BC24A0" w:rsidRPr="00BC24A0" w:rsidRDefault="00BC24A0" w:rsidP="00BC24A0">
            <w:pPr>
              <w:ind w:left="360"/>
              <w:rPr>
                <w:rFonts w:ascii="Calibri" w:hAnsi="Calibri"/>
                <w:sz w:val="20"/>
                <w:szCs w:val="20"/>
              </w:rPr>
            </w:pPr>
            <w:r>
              <w:rPr>
                <w:rFonts w:ascii="Times New Roman" w:hAnsi="Times New Roman" w:cs="Times New Roman"/>
                <w:sz w:val="28"/>
                <w:szCs w:val="28"/>
              </w:rPr>
              <w:t xml:space="preserve">     </w:t>
            </w:r>
            <w:r w:rsidR="00B33BB2" w:rsidRPr="00BC24A0">
              <w:rPr>
                <w:rFonts w:ascii="Times New Roman" w:hAnsi="Times New Roman" w:cs="Times New Roman"/>
                <w:sz w:val="28"/>
                <w:szCs w:val="28"/>
              </w:rPr>
              <w:t xml:space="preserve">unele </w:t>
            </w:r>
            <w:r w:rsidR="003F088D" w:rsidRPr="00BC24A0">
              <w:rPr>
                <w:rFonts w:ascii="Times New Roman" w:hAnsi="Times New Roman" w:cs="Times New Roman"/>
                <w:sz w:val="28"/>
                <w:szCs w:val="28"/>
              </w:rPr>
              <w:t>proiecte</w:t>
            </w:r>
          </w:p>
          <w:p w:rsidR="003F088D" w:rsidRPr="00300B40" w:rsidRDefault="003F088D" w:rsidP="00BC24A0">
            <w:pPr>
              <w:pStyle w:val="Listparagraf"/>
              <w:tabs>
                <w:tab w:val="left" w:pos="6660"/>
              </w:tabs>
              <w:rPr>
                <w:rFonts w:ascii="Times New Roman" w:hAnsi="Times New Roman" w:cs="Times New Roman"/>
                <w:sz w:val="28"/>
                <w:szCs w:val="28"/>
              </w:rPr>
            </w:pPr>
          </w:p>
        </w:tc>
        <w:tc>
          <w:tcPr>
            <w:tcW w:w="5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088D" w:rsidRPr="00AA5913" w:rsidRDefault="003F088D" w:rsidP="00AA5913">
            <w:pPr>
              <w:tabs>
                <w:tab w:val="left" w:pos="6660"/>
              </w:tabs>
              <w:rPr>
                <w:rFonts w:ascii="Times New Roman" w:hAnsi="Times New Roman" w:cs="Times New Roman"/>
                <w:sz w:val="28"/>
                <w:szCs w:val="28"/>
              </w:rPr>
            </w:pPr>
          </w:p>
          <w:p w:rsidR="003F088D" w:rsidRDefault="006D5832" w:rsidP="00912A83">
            <w:pPr>
              <w:pStyle w:val="Listparagraf"/>
              <w:numPr>
                <w:ilvl w:val="0"/>
                <w:numId w:val="19"/>
              </w:numPr>
              <w:tabs>
                <w:tab w:val="left" w:pos="6660"/>
              </w:tabs>
              <w:rPr>
                <w:rFonts w:ascii="Times New Roman" w:hAnsi="Times New Roman" w:cs="Times New Roman"/>
                <w:sz w:val="28"/>
                <w:szCs w:val="28"/>
              </w:rPr>
            </w:pPr>
            <w:r>
              <w:rPr>
                <w:rFonts w:ascii="Times New Roman" w:hAnsi="Times New Roman" w:cs="Times New Roman"/>
                <w:sz w:val="28"/>
                <w:szCs w:val="28"/>
              </w:rPr>
              <w:t>Superfecialitate din partea unor cadre didactice în activitățile specifice din fișa postului și rezolvarea deficitară a atribuțiilor</w:t>
            </w:r>
          </w:p>
          <w:p w:rsidR="00076F30" w:rsidRDefault="00076F30" w:rsidP="00912A83">
            <w:pPr>
              <w:pStyle w:val="Listparagraf"/>
              <w:numPr>
                <w:ilvl w:val="0"/>
                <w:numId w:val="19"/>
              </w:numPr>
              <w:tabs>
                <w:tab w:val="left" w:pos="6660"/>
              </w:tabs>
              <w:rPr>
                <w:rFonts w:ascii="Times New Roman" w:hAnsi="Times New Roman" w:cs="Times New Roman"/>
                <w:sz w:val="28"/>
                <w:szCs w:val="28"/>
              </w:rPr>
            </w:pPr>
            <w:r>
              <w:rPr>
                <w:rFonts w:ascii="Times New Roman" w:hAnsi="Times New Roman" w:cs="Times New Roman"/>
                <w:sz w:val="28"/>
                <w:szCs w:val="28"/>
              </w:rPr>
              <w:t>Motivare scăzută pentru creșterea profesională</w:t>
            </w:r>
            <w:r w:rsidR="00AA5913">
              <w:rPr>
                <w:rFonts w:ascii="Times New Roman" w:hAnsi="Times New Roman" w:cs="Times New Roman"/>
                <w:sz w:val="28"/>
                <w:szCs w:val="28"/>
              </w:rPr>
              <w:t xml:space="preserve"> și pentru rezultatele muncii</w:t>
            </w:r>
          </w:p>
          <w:p w:rsidR="00AA5913" w:rsidRDefault="00AA5913" w:rsidP="00912A83">
            <w:pPr>
              <w:pStyle w:val="Listparagraf"/>
              <w:numPr>
                <w:ilvl w:val="0"/>
                <w:numId w:val="19"/>
              </w:numPr>
              <w:tabs>
                <w:tab w:val="left" w:pos="6660"/>
              </w:tabs>
              <w:rPr>
                <w:rFonts w:ascii="Times New Roman" w:hAnsi="Times New Roman" w:cs="Times New Roman"/>
                <w:sz w:val="28"/>
                <w:szCs w:val="28"/>
              </w:rPr>
            </w:pPr>
            <w:r>
              <w:rPr>
                <w:rFonts w:ascii="Times New Roman" w:hAnsi="Times New Roman" w:cs="Times New Roman"/>
                <w:sz w:val="28"/>
                <w:szCs w:val="28"/>
              </w:rPr>
              <w:t>Procent mare al cadrelor didactice de vârstă pensionară și cumularde</w:t>
            </w:r>
          </w:p>
          <w:p w:rsidR="000240E1" w:rsidRPr="000240E1" w:rsidRDefault="000240E1" w:rsidP="00912A83">
            <w:pPr>
              <w:pStyle w:val="Listparagraf"/>
              <w:numPr>
                <w:ilvl w:val="0"/>
                <w:numId w:val="19"/>
              </w:numPr>
              <w:rPr>
                <w:rFonts w:ascii="Times New Roman" w:hAnsi="Times New Roman" w:cs="Times New Roman"/>
                <w:sz w:val="28"/>
                <w:szCs w:val="28"/>
              </w:rPr>
            </w:pPr>
            <w:r w:rsidRPr="000240E1">
              <w:rPr>
                <w:rFonts w:ascii="Times New Roman" w:hAnsi="Times New Roman" w:cs="Times New Roman"/>
                <w:sz w:val="28"/>
                <w:szCs w:val="28"/>
              </w:rPr>
              <w:t>Lipsa sistemelor video, a semnalizării, prin care poate fi monitorizat comportamentul copiilor, accesul persoanelor în școală, situația în incinta școli</w:t>
            </w:r>
          </w:p>
          <w:p w:rsidR="000240E1" w:rsidRDefault="000240E1" w:rsidP="00912A83">
            <w:pPr>
              <w:pStyle w:val="Listparagraf"/>
              <w:numPr>
                <w:ilvl w:val="0"/>
                <w:numId w:val="20"/>
              </w:numPr>
              <w:rPr>
                <w:rFonts w:ascii="Times New Roman" w:hAnsi="Times New Roman" w:cs="Times New Roman"/>
                <w:sz w:val="28"/>
                <w:szCs w:val="28"/>
              </w:rPr>
            </w:pPr>
            <w:r w:rsidRPr="000240E1">
              <w:rPr>
                <w:rFonts w:ascii="Times New Roman" w:hAnsi="Times New Roman" w:cs="Times New Roman"/>
                <w:sz w:val="28"/>
                <w:szCs w:val="28"/>
              </w:rPr>
              <w:t>Lipsa unui post de radio, a paginii web , camerii video pentru mediatizarea informației</w:t>
            </w:r>
          </w:p>
          <w:p w:rsidR="005C5F99" w:rsidRPr="000240E1" w:rsidRDefault="005C5F99" w:rsidP="00912A83">
            <w:pPr>
              <w:pStyle w:val="Listparagraf"/>
              <w:numPr>
                <w:ilvl w:val="0"/>
                <w:numId w:val="20"/>
              </w:numPr>
              <w:rPr>
                <w:rFonts w:ascii="Times New Roman" w:hAnsi="Times New Roman" w:cs="Times New Roman"/>
                <w:sz w:val="28"/>
                <w:szCs w:val="28"/>
              </w:rPr>
            </w:pPr>
            <w:r w:rsidRPr="00633C55">
              <w:rPr>
                <w:rFonts w:ascii="Times New Roman" w:hAnsi="Times New Roman" w:cs="Times New Roman"/>
                <w:sz w:val="28"/>
                <w:szCs w:val="28"/>
              </w:rPr>
              <w:t>Elevi rămași fără supraveghere eficientă</w:t>
            </w:r>
          </w:p>
          <w:p w:rsidR="003F088D" w:rsidRPr="00300B40" w:rsidRDefault="003F088D">
            <w:pPr>
              <w:pStyle w:val="Listparagraf"/>
              <w:tabs>
                <w:tab w:val="left" w:pos="6660"/>
              </w:tabs>
              <w:rPr>
                <w:rFonts w:ascii="Times New Roman" w:hAnsi="Times New Roman" w:cs="Times New Roman"/>
                <w:sz w:val="28"/>
                <w:szCs w:val="28"/>
              </w:rPr>
            </w:pPr>
          </w:p>
          <w:p w:rsidR="003F088D" w:rsidRPr="00300B40" w:rsidRDefault="003F088D">
            <w:pPr>
              <w:pStyle w:val="Listparagraf"/>
              <w:tabs>
                <w:tab w:val="left" w:pos="6660"/>
              </w:tabs>
              <w:rPr>
                <w:rFonts w:ascii="Times New Roman" w:hAnsi="Times New Roman" w:cs="Times New Roman"/>
                <w:sz w:val="28"/>
                <w:szCs w:val="28"/>
              </w:rPr>
            </w:pPr>
          </w:p>
        </w:tc>
      </w:tr>
      <w:tr w:rsidR="003F088D" w:rsidRPr="00300B40" w:rsidTr="003F088D">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088D" w:rsidRPr="00300B40" w:rsidRDefault="003F088D">
            <w:pPr>
              <w:tabs>
                <w:tab w:val="left" w:pos="6660"/>
              </w:tabs>
              <w:jc w:val="center"/>
              <w:rPr>
                <w:rFonts w:ascii="Times New Roman" w:hAnsi="Times New Roman" w:cs="Times New Roman"/>
                <w:b/>
                <w:sz w:val="28"/>
                <w:szCs w:val="28"/>
              </w:rPr>
            </w:pPr>
            <w:r w:rsidRPr="00300B40">
              <w:rPr>
                <w:rFonts w:ascii="Times New Roman" w:hAnsi="Times New Roman" w:cs="Times New Roman"/>
                <w:b/>
                <w:sz w:val="28"/>
                <w:szCs w:val="28"/>
              </w:rPr>
              <w:t>Oportunități</w:t>
            </w:r>
          </w:p>
        </w:tc>
        <w:tc>
          <w:tcPr>
            <w:tcW w:w="5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088D" w:rsidRPr="00300B40" w:rsidRDefault="003F088D">
            <w:pPr>
              <w:tabs>
                <w:tab w:val="left" w:pos="6660"/>
              </w:tabs>
              <w:jc w:val="center"/>
              <w:rPr>
                <w:rFonts w:ascii="Times New Roman" w:hAnsi="Times New Roman" w:cs="Times New Roman"/>
                <w:b/>
                <w:sz w:val="28"/>
                <w:szCs w:val="28"/>
              </w:rPr>
            </w:pPr>
            <w:r w:rsidRPr="00300B40">
              <w:rPr>
                <w:rFonts w:ascii="Times New Roman" w:hAnsi="Times New Roman" w:cs="Times New Roman"/>
                <w:b/>
                <w:sz w:val="28"/>
                <w:szCs w:val="28"/>
              </w:rPr>
              <w:t>Amenințări</w:t>
            </w:r>
          </w:p>
        </w:tc>
      </w:tr>
      <w:tr w:rsidR="003F088D" w:rsidRPr="00300B40" w:rsidTr="003F088D">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088D" w:rsidRPr="00300B40" w:rsidRDefault="003F088D">
            <w:pPr>
              <w:pStyle w:val="Listparagraf"/>
              <w:tabs>
                <w:tab w:val="left" w:pos="6660"/>
              </w:tabs>
              <w:rPr>
                <w:rFonts w:ascii="Times New Roman" w:hAnsi="Times New Roman" w:cs="Times New Roman"/>
                <w:sz w:val="28"/>
                <w:szCs w:val="28"/>
              </w:rPr>
            </w:pPr>
          </w:p>
          <w:p w:rsidR="003F088D" w:rsidRPr="00F43FFC" w:rsidRDefault="002106B6" w:rsidP="00912A83">
            <w:pPr>
              <w:pStyle w:val="Listparagraf"/>
              <w:numPr>
                <w:ilvl w:val="0"/>
                <w:numId w:val="22"/>
              </w:numPr>
              <w:tabs>
                <w:tab w:val="left" w:pos="6660"/>
              </w:tabs>
              <w:rPr>
                <w:rFonts w:ascii="Times New Roman" w:hAnsi="Times New Roman" w:cs="Times New Roman"/>
                <w:sz w:val="28"/>
                <w:szCs w:val="28"/>
              </w:rPr>
            </w:pPr>
            <w:r>
              <w:rPr>
                <w:rFonts w:ascii="Times New Roman" w:hAnsi="Times New Roman" w:cs="Times New Roman"/>
                <w:sz w:val="28"/>
                <w:szCs w:val="28"/>
              </w:rPr>
              <w:t>Varietatea programelor de formare și perfecționare oferite de instituții abilitate</w:t>
            </w:r>
            <w:r w:rsidR="003F088D" w:rsidRPr="00F43FFC">
              <w:rPr>
                <w:rFonts w:ascii="Times New Roman" w:hAnsi="Times New Roman" w:cs="Times New Roman"/>
                <w:sz w:val="28"/>
                <w:szCs w:val="28"/>
              </w:rPr>
              <w:t xml:space="preserve"> </w:t>
            </w:r>
          </w:p>
          <w:p w:rsidR="003F088D" w:rsidRPr="00F43FFC" w:rsidRDefault="003F088D" w:rsidP="00912A83">
            <w:pPr>
              <w:pStyle w:val="Listparagraf"/>
              <w:numPr>
                <w:ilvl w:val="0"/>
                <w:numId w:val="22"/>
              </w:numPr>
              <w:tabs>
                <w:tab w:val="left" w:pos="6660"/>
              </w:tabs>
              <w:rPr>
                <w:rFonts w:ascii="Times New Roman" w:hAnsi="Times New Roman" w:cs="Times New Roman"/>
                <w:sz w:val="28"/>
                <w:szCs w:val="28"/>
              </w:rPr>
            </w:pPr>
            <w:r w:rsidRPr="00F43FFC">
              <w:rPr>
                <w:rFonts w:ascii="Times New Roman" w:hAnsi="Times New Roman" w:cs="Times New Roman"/>
                <w:sz w:val="28"/>
                <w:szCs w:val="28"/>
              </w:rPr>
              <w:t>Accesul la informație prin extinderea rețelei de internet.</w:t>
            </w:r>
          </w:p>
          <w:p w:rsidR="003F088D" w:rsidRPr="00F43FFC" w:rsidRDefault="003F088D" w:rsidP="00912A83">
            <w:pPr>
              <w:pStyle w:val="Listparagraf"/>
              <w:numPr>
                <w:ilvl w:val="0"/>
                <w:numId w:val="22"/>
              </w:numPr>
              <w:tabs>
                <w:tab w:val="left" w:pos="6660"/>
              </w:tabs>
              <w:rPr>
                <w:rFonts w:ascii="Times New Roman" w:hAnsi="Times New Roman" w:cs="Times New Roman"/>
                <w:sz w:val="28"/>
                <w:szCs w:val="28"/>
              </w:rPr>
            </w:pPr>
            <w:r w:rsidRPr="00F43FFC">
              <w:rPr>
                <w:rFonts w:ascii="Times New Roman" w:hAnsi="Times New Roman" w:cs="Times New Roman"/>
                <w:sz w:val="28"/>
                <w:szCs w:val="28"/>
              </w:rPr>
              <w:t>Participare la programe și proiecte locale.</w:t>
            </w:r>
          </w:p>
          <w:p w:rsidR="003F088D" w:rsidRPr="00F43FFC" w:rsidRDefault="00BB492A" w:rsidP="00912A83">
            <w:pPr>
              <w:pStyle w:val="Listparagraf"/>
              <w:numPr>
                <w:ilvl w:val="0"/>
                <w:numId w:val="22"/>
              </w:numPr>
              <w:tabs>
                <w:tab w:val="left" w:pos="6660"/>
              </w:tabs>
              <w:rPr>
                <w:rFonts w:ascii="Times New Roman" w:hAnsi="Times New Roman" w:cs="Times New Roman"/>
                <w:sz w:val="28"/>
                <w:szCs w:val="28"/>
              </w:rPr>
            </w:pPr>
            <w:r>
              <w:rPr>
                <w:rFonts w:ascii="Times New Roman" w:hAnsi="Times New Roman" w:cs="Times New Roman"/>
                <w:sz w:val="28"/>
                <w:szCs w:val="28"/>
              </w:rPr>
              <w:t>Dezvoltarea relației între cadrele didactice</w:t>
            </w:r>
            <w:r w:rsidR="002106B6">
              <w:rPr>
                <w:rFonts w:ascii="Times New Roman" w:hAnsi="Times New Roman" w:cs="Times New Roman"/>
                <w:sz w:val="28"/>
                <w:szCs w:val="28"/>
              </w:rPr>
              <w:t xml:space="preserve"> și comunitatea locală</w:t>
            </w:r>
          </w:p>
        </w:tc>
        <w:tc>
          <w:tcPr>
            <w:tcW w:w="5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088D" w:rsidRPr="00300B40" w:rsidRDefault="003F088D">
            <w:pPr>
              <w:pStyle w:val="Listparagraf"/>
              <w:tabs>
                <w:tab w:val="left" w:pos="6660"/>
              </w:tabs>
              <w:rPr>
                <w:rFonts w:ascii="Times New Roman" w:hAnsi="Times New Roman" w:cs="Times New Roman"/>
                <w:sz w:val="28"/>
                <w:szCs w:val="28"/>
              </w:rPr>
            </w:pPr>
          </w:p>
          <w:p w:rsidR="003F088D" w:rsidRPr="00F43FFC" w:rsidRDefault="003F088D" w:rsidP="00912A83">
            <w:pPr>
              <w:pStyle w:val="Listparagraf"/>
              <w:numPr>
                <w:ilvl w:val="0"/>
                <w:numId w:val="22"/>
              </w:numPr>
              <w:tabs>
                <w:tab w:val="left" w:pos="6660"/>
              </w:tabs>
              <w:rPr>
                <w:rFonts w:ascii="Times New Roman" w:hAnsi="Times New Roman" w:cs="Times New Roman"/>
                <w:sz w:val="28"/>
                <w:szCs w:val="28"/>
              </w:rPr>
            </w:pPr>
            <w:r w:rsidRPr="00F43FFC">
              <w:rPr>
                <w:rFonts w:ascii="Times New Roman" w:hAnsi="Times New Roman" w:cs="Times New Roman"/>
                <w:sz w:val="28"/>
                <w:szCs w:val="28"/>
              </w:rPr>
              <w:t>Scăderea motivației și interesului cadrelor didactice pentru activitățile profesionale.</w:t>
            </w:r>
          </w:p>
          <w:p w:rsidR="00441CEE" w:rsidRDefault="00441CEE" w:rsidP="00912A83">
            <w:pPr>
              <w:pStyle w:val="Listparagraf"/>
              <w:numPr>
                <w:ilvl w:val="0"/>
                <w:numId w:val="22"/>
              </w:numPr>
              <w:tabs>
                <w:tab w:val="left" w:pos="6660"/>
              </w:tabs>
              <w:rPr>
                <w:rFonts w:ascii="Times New Roman" w:hAnsi="Times New Roman" w:cs="Times New Roman"/>
                <w:sz w:val="28"/>
                <w:szCs w:val="28"/>
              </w:rPr>
            </w:pPr>
            <w:r>
              <w:rPr>
                <w:rFonts w:ascii="Times New Roman" w:hAnsi="Times New Roman" w:cs="Times New Roman"/>
                <w:sz w:val="28"/>
                <w:szCs w:val="28"/>
              </w:rPr>
              <w:t>Atitudinea negativă a unor familii față de școală, implicarea forțată a părinților în unele probleme specifice școlii</w:t>
            </w:r>
          </w:p>
          <w:p w:rsidR="007126BD" w:rsidRPr="007126BD" w:rsidRDefault="007126BD" w:rsidP="00912A83">
            <w:pPr>
              <w:pStyle w:val="Listparagraf"/>
              <w:numPr>
                <w:ilvl w:val="0"/>
                <w:numId w:val="22"/>
              </w:numPr>
              <w:tabs>
                <w:tab w:val="left" w:pos="8220"/>
              </w:tabs>
              <w:rPr>
                <w:rFonts w:ascii="Times New Roman" w:hAnsi="Times New Roman" w:cs="Times New Roman"/>
                <w:sz w:val="28"/>
                <w:szCs w:val="28"/>
              </w:rPr>
            </w:pPr>
            <w:r w:rsidRPr="00D107CF">
              <w:rPr>
                <w:rFonts w:ascii="Times New Roman" w:hAnsi="Times New Roman" w:cs="Times New Roman"/>
                <w:sz w:val="28"/>
                <w:szCs w:val="28"/>
              </w:rPr>
              <w:t>Descreșterea anuală a contingentului de elevi</w:t>
            </w:r>
          </w:p>
          <w:p w:rsidR="003F088D" w:rsidRPr="00441CEE" w:rsidRDefault="003F088D" w:rsidP="00912A83">
            <w:pPr>
              <w:pStyle w:val="Listparagraf"/>
              <w:numPr>
                <w:ilvl w:val="0"/>
                <w:numId w:val="22"/>
              </w:numPr>
              <w:tabs>
                <w:tab w:val="left" w:pos="6660"/>
              </w:tabs>
              <w:rPr>
                <w:rFonts w:ascii="Times New Roman" w:hAnsi="Times New Roman" w:cs="Times New Roman"/>
                <w:sz w:val="28"/>
                <w:szCs w:val="28"/>
              </w:rPr>
            </w:pPr>
            <w:r w:rsidRPr="00441CEE">
              <w:rPr>
                <w:rFonts w:ascii="Times New Roman" w:hAnsi="Times New Roman" w:cs="Times New Roman"/>
                <w:sz w:val="28"/>
                <w:szCs w:val="28"/>
              </w:rPr>
              <w:t>Creșterea numărului elevilor cu cerințe educaționale speciale.</w:t>
            </w:r>
          </w:p>
          <w:p w:rsidR="00D77217" w:rsidRPr="00D77217" w:rsidRDefault="003F088D" w:rsidP="00912A83">
            <w:pPr>
              <w:pStyle w:val="Listparagraf"/>
              <w:numPr>
                <w:ilvl w:val="0"/>
                <w:numId w:val="22"/>
              </w:numPr>
              <w:tabs>
                <w:tab w:val="left" w:pos="6660"/>
              </w:tabs>
              <w:rPr>
                <w:rFonts w:ascii="Times New Roman" w:hAnsi="Times New Roman" w:cs="Times New Roman"/>
                <w:sz w:val="28"/>
                <w:szCs w:val="28"/>
              </w:rPr>
            </w:pPr>
            <w:r w:rsidRPr="00F43FFC">
              <w:rPr>
                <w:rFonts w:ascii="Times New Roman" w:hAnsi="Times New Roman" w:cs="Times New Roman"/>
                <w:sz w:val="28"/>
                <w:szCs w:val="28"/>
              </w:rPr>
              <w:t>Deprecierea statutul</w:t>
            </w:r>
            <w:r w:rsidR="00441CEE">
              <w:rPr>
                <w:rFonts w:ascii="Times New Roman" w:hAnsi="Times New Roman" w:cs="Times New Roman"/>
                <w:sz w:val="28"/>
                <w:szCs w:val="28"/>
              </w:rPr>
              <w:t>ui profesorului în societate,diluarea rolului său în fața beneficiarilor direcți și indirecți</w:t>
            </w:r>
          </w:p>
          <w:p w:rsidR="00D77217" w:rsidRPr="00D107CF" w:rsidRDefault="00D77217" w:rsidP="00912A83">
            <w:pPr>
              <w:pStyle w:val="Listparagraf"/>
              <w:numPr>
                <w:ilvl w:val="0"/>
                <w:numId w:val="22"/>
              </w:numPr>
              <w:tabs>
                <w:tab w:val="left" w:pos="8220"/>
              </w:tabs>
              <w:rPr>
                <w:rFonts w:ascii="Times New Roman" w:hAnsi="Times New Roman" w:cs="Times New Roman"/>
                <w:sz w:val="28"/>
                <w:szCs w:val="28"/>
              </w:rPr>
            </w:pPr>
            <w:r w:rsidRPr="00D107CF">
              <w:rPr>
                <w:rFonts w:ascii="Times New Roman" w:hAnsi="Times New Roman" w:cs="Times New Roman"/>
                <w:sz w:val="28"/>
                <w:szCs w:val="28"/>
              </w:rPr>
              <w:t xml:space="preserve">Migrarea cadrelor didactice spre alte domenii de </w:t>
            </w:r>
            <w:r w:rsidR="00441CEE">
              <w:rPr>
                <w:rFonts w:ascii="Times New Roman" w:hAnsi="Times New Roman" w:cs="Times New Roman"/>
                <w:sz w:val="28"/>
                <w:szCs w:val="28"/>
              </w:rPr>
              <w:t>activitate</w:t>
            </w:r>
          </w:p>
          <w:p w:rsidR="003F088D" w:rsidRPr="00D77217" w:rsidRDefault="00D77217" w:rsidP="00912A83">
            <w:pPr>
              <w:pStyle w:val="Listparagraf"/>
              <w:numPr>
                <w:ilvl w:val="0"/>
                <w:numId w:val="22"/>
              </w:numPr>
              <w:tabs>
                <w:tab w:val="left" w:pos="6660"/>
              </w:tabs>
              <w:rPr>
                <w:rFonts w:ascii="Times New Roman" w:hAnsi="Times New Roman" w:cs="Times New Roman"/>
                <w:sz w:val="28"/>
                <w:szCs w:val="28"/>
              </w:rPr>
            </w:pPr>
            <w:r w:rsidRPr="00D77217">
              <w:rPr>
                <w:rFonts w:ascii="Times New Roman" w:hAnsi="Times New Roman" w:cs="Times New Roman"/>
                <w:sz w:val="28"/>
                <w:szCs w:val="28"/>
              </w:rPr>
              <w:t>Naveta cadrelor didactice</w:t>
            </w:r>
          </w:p>
        </w:tc>
      </w:tr>
    </w:tbl>
    <w:p w:rsidR="003F088D" w:rsidRPr="00300B40" w:rsidRDefault="003F088D" w:rsidP="003F088D">
      <w:pPr>
        <w:tabs>
          <w:tab w:val="left" w:pos="6660"/>
        </w:tabs>
        <w:rPr>
          <w:rFonts w:ascii="Times New Roman" w:hAnsi="Times New Roman" w:cs="Times New Roman"/>
          <w:sz w:val="28"/>
          <w:szCs w:val="28"/>
        </w:rPr>
      </w:pPr>
    </w:p>
    <w:p w:rsidR="00305E76" w:rsidRDefault="00305E76" w:rsidP="00305E76">
      <w:pPr>
        <w:pStyle w:val="Listparagraf"/>
        <w:tabs>
          <w:tab w:val="left" w:pos="6660"/>
        </w:tabs>
        <w:ind w:left="360"/>
        <w:rPr>
          <w:rFonts w:ascii="Times New Roman" w:hAnsi="Times New Roman" w:cs="Times New Roman"/>
          <w:b/>
          <w:sz w:val="36"/>
          <w:szCs w:val="36"/>
        </w:rPr>
      </w:pPr>
    </w:p>
    <w:p w:rsidR="00E26BB9" w:rsidRPr="00D067AD" w:rsidRDefault="00E26BB9" w:rsidP="00D067AD">
      <w:pPr>
        <w:pStyle w:val="Listparagraf"/>
        <w:numPr>
          <w:ilvl w:val="0"/>
          <w:numId w:val="9"/>
        </w:numPr>
        <w:tabs>
          <w:tab w:val="left" w:pos="6660"/>
        </w:tabs>
        <w:rPr>
          <w:rFonts w:ascii="Times New Roman" w:hAnsi="Times New Roman" w:cs="Times New Roman"/>
          <w:b/>
          <w:sz w:val="36"/>
          <w:szCs w:val="36"/>
        </w:rPr>
      </w:pPr>
      <w:r w:rsidRPr="00D067AD">
        <w:rPr>
          <w:rFonts w:ascii="Times New Roman" w:hAnsi="Times New Roman" w:cs="Times New Roman"/>
          <w:b/>
          <w:sz w:val="36"/>
          <w:szCs w:val="36"/>
        </w:rPr>
        <w:lastRenderedPageBreak/>
        <w:t>Resurse materiale și financiare</w:t>
      </w:r>
    </w:p>
    <w:tbl>
      <w:tblPr>
        <w:tblStyle w:val="Tabelgril"/>
        <w:tblW w:w="11250" w:type="dxa"/>
        <w:tblInd w:w="-702" w:type="dxa"/>
        <w:tblLook w:val="04A0" w:firstRow="1" w:lastRow="0" w:firstColumn="1" w:lastColumn="0" w:noHBand="0" w:noVBand="1"/>
      </w:tblPr>
      <w:tblGrid>
        <w:gridCol w:w="5703"/>
        <w:gridCol w:w="5547"/>
      </w:tblGrid>
      <w:tr w:rsidR="00345956" w:rsidRPr="00300B40" w:rsidTr="00345956">
        <w:tc>
          <w:tcPr>
            <w:tcW w:w="5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956" w:rsidRPr="00300B40" w:rsidRDefault="00345956">
            <w:pPr>
              <w:tabs>
                <w:tab w:val="left" w:pos="6660"/>
              </w:tabs>
              <w:jc w:val="center"/>
              <w:rPr>
                <w:rFonts w:ascii="Times New Roman" w:hAnsi="Times New Roman" w:cs="Times New Roman"/>
                <w:b/>
                <w:sz w:val="28"/>
                <w:szCs w:val="28"/>
              </w:rPr>
            </w:pPr>
            <w:r w:rsidRPr="00300B40">
              <w:rPr>
                <w:rFonts w:ascii="Times New Roman" w:hAnsi="Times New Roman" w:cs="Times New Roman"/>
                <w:b/>
                <w:sz w:val="28"/>
                <w:szCs w:val="28"/>
              </w:rPr>
              <w:t>Puncte forte</w:t>
            </w:r>
          </w:p>
        </w:tc>
        <w:tc>
          <w:tcPr>
            <w:tcW w:w="5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956" w:rsidRPr="00300B40" w:rsidRDefault="00345956">
            <w:pPr>
              <w:tabs>
                <w:tab w:val="left" w:pos="6660"/>
              </w:tabs>
              <w:jc w:val="center"/>
              <w:rPr>
                <w:rFonts w:ascii="Times New Roman" w:hAnsi="Times New Roman" w:cs="Times New Roman"/>
                <w:b/>
                <w:sz w:val="28"/>
                <w:szCs w:val="28"/>
              </w:rPr>
            </w:pPr>
            <w:r w:rsidRPr="00300B40">
              <w:rPr>
                <w:rFonts w:ascii="Times New Roman" w:hAnsi="Times New Roman" w:cs="Times New Roman"/>
                <w:b/>
                <w:sz w:val="28"/>
                <w:szCs w:val="28"/>
              </w:rPr>
              <w:t>Punte slabe</w:t>
            </w:r>
          </w:p>
        </w:tc>
      </w:tr>
      <w:tr w:rsidR="00345956" w:rsidRPr="00300B40" w:rsidTr="00345956">
        <w:tc>
          <w:tcPr>
            <w:tcW w:w="5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956" w:rsidRPr="00300B40" w:rsidRDefault="00345956">
            <w:pPr>
              <w:pStyle w:val="Listparagraf"/>
              <w:tabs>
                <w:tab w:val="left" w:pos="6660"/>
              </w:tabs>
              <w:rPr>
                <w:rFonts w:ascii="Times New Roman" w:hAnsi="Times New Roman" w:cs="Times New Roman"/>
                <w:sz w:val="28"/>
                <w:szCs w:val="28"/>
              </w:rPr>
            </w:pPr>
          </w:p>
          <w:p w:rsidR="00345956" w:rsidRPr="002F66E9" w:rsidRDefault="00345956" w:rsidP="00912A83">
            <w:pPr>
              <w:pStyle w:val="Listparagraf"/>
              <w:numPr>
                <w:ilvl w:val="0"/>
                <w:numId w:val="21"/>
              </w:numPr>
              <w:tabs>
                <w:tab w:val="left" w:pos="6660"/>
              </w:tabs>
              <w:rPr>
                <w:rFonts w:ascii="Times New Roman" w:hAnsi="Times New Roman" w:cs="Times New Roman"/>
                <w:sz w:val="28"/>
                <w:szCs w:val="28"/>
              </w:rPr>
            </w:pPr>
            <w:r w:rsidRPr="002F66E9">
              <w:rPr>
                <w:rFonts w:ascii="Times New Roman" w:hAnsi="Times New Roman" w:cs="Times New Roman"/>
                <w:sz w:val="28"/>
                <w:szCs w:val="28"/>
              </w:rPr>
              <w:t>Echipa managerială este preocupată de îmbunătățirea în continuare a bazei materiale și a aspectului școlii.</w:t>
            </w:r>
          </w:p>
          <w:p w:rsidR="00345956" w:rsidRPr="002F66E9" w:rsidRDefault="00345956" w:rsidP="00912A83">
            <w:pPr>
              <w:pStyle w:val="Listparagraf"/>
              <w:numPr>
                <w:ilvl w:val="0"/>
                <w:numId w:val="21"/>
              </w:numPr>
              <w:tabs>
                <w:tab w:val="left" w:pos="6660"/>
              </w:tabs>
              <w:rPr>
                <w:rFonts w:ascii="Times New Roman" w:hAnsi="Times New Roman" w:cs="Times New Roman"/>
                <w:sz w:val="28"/>
                <w:szCs w:val="28"/>
              </w:rPr>
            </w:pPr>
            <w:r w:rsidRPr="002F66E9">
              <w:rPr>
                <w:rFonts w:ascii="Times New Roman" w:hAnsi="Times New Roman" w:cs="Times New Roman"/>
                <w:sz w:val="28"/>
                <w:szCs w:val="28"/>
              </w:rPr>
              <w:t>Crearea u</w:t>
            </w:r>
            <w:r w:rsidR="00FA76F1" w:rsidRPr="002F66E9">
              <w:rPr>
                <w:rFonts w:ascii="Times New Roman" w:hAnsi="Times New Roman" w:cs="Times New Roman"/>
                <w:sz w:val="28"/>
                <w:szCs w:val="28"/>
              </w:rPr>
              <w:t>nor condiții optime</w:t>
            </w:r>
            <w:r w:rsidR="00814B27" w:rsidRPr="002F66E9">
              <w:rPr>
                <w:rFonts w:ascii="Times New Roman" w:hAnsi="Times New Roman" w:cs="Times New Roman"/>
                <w:sz w:val="28"/>
                <w:szCs w:val="28"/>
              </w:rPr>
              <w:t xml:space="preserve"> </w:t>
            </w:r>
            <w:r w:rsidRPr="002F66E9">
              <w:rPr>
                <w:rFonts w:ascii="Times New Roman" w:hAnsi="Times New Roman" w:cs="Times New Roman"/>
                <w:sz w:val="28"/>
                <w:szCs w:val="28"/>
              </w:rPr>
              <w:t xml:space="preserve"> pentru activitate.</w:t>
            </w:r>
          </w:p>
          <w:p w:rsidR="00345956" w:rsidRPr="002F66E9" w:rsidRDefault="00345956" w:rsidP="00912A83">
            <w:pPr>
              <w:pStyle w:val="Listparagraf"/>
              <w:numPr>
                <w:ilvl w:val="0"/>
                <w:numId w:val="21"/>
              </w:numPr>
              <w:tabs>
                <w:tab w:val="left" w:pos="6660"/>
              </w:tabs>
              <w:rPr>
                <w:rFonts w:ascii="Times New Roman" w:hAnsi="Times New Roman" w:cs="Times New Roman"/>
                <w:sz w:val="28"/>
                <w:szCs w:val="28"/>
              </w:rPr>
            </w:pPr>
            <w:r w:rsidRPr="002F66E9">
              <w:rPr>
                <w:rFonts w:ascii="Times New Roman" w:hAnsi="Times New Roman" w:cs="Times New Roman"/>
                <w:sz w:val="28"/>
                <w:szCs w:val="28"/>
              </w:rPr>
              <w:t>Susținerea școlii de către organele de resort și interesul acestora pentru asigurarea condițiilor favorabile procesului instructiv- educativ.</w:t>
            </w:r>
          </w:p>
          <w:p w:rsidR="00345956" w:rsidRPr="002F66E9" w:rsidRDefault="00345956" w:rsidP="00912A83">
            <w:pPr>
              <w:pStyle w:val="Listparagraf"/>
              <w:numPr>
                <w:ilvl w:val="0"/>
                <w:numId w:val="21"/>
              </w:numPr>
              <w:tabs>
                <w:tab w:val="left" w:pos="6660"/>
              </w:tabs>
              <w:rPr>
                <w:rFonts w:ascii="Times New Roman" w:hAnsi="Times New Roman" w:cs="Times New Roman"/>
                <w:sz w:val="28"/>
                <w:szCs w:val="28"/>
              </w:rPr>
            </w:pPr>
            <w:r w:rsidRPr="002F66E9">
              <w:rPr>
                <w:rFonts w:ascii="Times New Roman" w:hAnsi="Times New Roman" w:cs="Times New Roman"/>
                <w:sz w:val="28"/>
                <w:szCs w:val="28"/>
              </w:rPr>
              <w:t xml:space="preserve">Existența </w:t>
            </w:r>
            <w:r w:rsidR="00FA76F1" w:rsidRPr="002F66E9">
              <w:rPr>
                <w:rFonts w:ascii="Times New Roman" w:hAnsi="Times New Roman" w:cs="Times New Roman"/>
                <w:sz w:val="28"/>
                <w:szCs w:val="28"/>
              </w:rPr>
              <w:t>sălii de sport,sală de festivități,</w:t>
            </w:r>
            <w:r w:rsidR="00E8578A">
              <w:rPr>
                <w:rFonts w:ascii="Times New Roman" w:hAnsi="Times New Roman" w:cs="Times New Roman"/>
                <w:sz w:val="28"/>
                <w:szCs w:val="28"/>
              </w:rPr>
              <w:t xml:space="preserve"> </w:t>
            </w:r>
            <w:r w:rsidR="00FA76F1" w:rsidRPr="002F66E9">
              <w:rPr>
                <w:rFonts w:ascii="Times New Roman" w:hAnsi="Times New Roman" w:cs="Times New Roman"/>
                <w:sz w:val="28"/>
                <w:szCs w:val="28"/>
              </w:rPr>
              <w:t xml:space="preserve">sală de lectură, bibliotecă </w:t>
            </w:r>
            <w:r w:rsidRPr="002F66E9">
              <w:rPr>
                <w:rFonts w:ascii="Times New Roman" w:hAnsi="Times New Roman" w:cs="Times New Roman"/>
                <w:sz w:val="28"/>
                <w:szCs w:val="28"/>
              </w:rPr>
              <w:t>ș</w:t>
            </w:r>
            <w:r w:rsidR="00FA76F1" w:rsidRPr="002F66E9">
              <w:rPr>
                <w:rFonts w:ascii="Times New Roman" w:hAnsi="Times New Roman" w:cs="Times New Roman"/>
                <w:sz w:val="28"/>
                <w:szCs w:val="28"/>
              </w:rPr>
              <w:t>colară</w:t>
            </w:r>
            <w:r w:rsidRPr="002F66E9">
              <w:rPr>
                <w:rFonts w:ascii="Times New Roman" w:hAnsi="Times New Roman" w:cs="Times New Roman"/>
                <w:sz w:val="28"/>
                <w:szCs w:val="28"/>
              </w:rPr>
              <w:t xml:space="preserve"> cu o bogată ofertă de literatură </w:t>
            </w:r>
            <w:r w:rsidR="00FA76F1" w:rsidRPr="002F66E9">
              <w:rPr>
                <w:rFonts w:ascii="Times New Roman" w:hAnsi="Times New Roman" w:cs="Times New Roman"/>
                <w:sz w:val="28"/>
                <w:szCs w:val="28"/>
              </w:rPr>
              <w:t>artistică,</w:t>
            </w:r>
            <w:r w:rsidR="007643E5">
              <w:rPr>
                <w:rFonts w:ascii="Times New Roman" w:hAnsi="Times New Roman" w:cs="Times New Roman"/>
                <w:sz w:val="28"/>
                <w:szCs w:val="28"/>
              </w:rPr>
              <w:t xml:space="preserve"> </w:t>
            </w:r>
            <w:r w:rsidR="00FA76F1" w:rsidRPr="002F66E9">
              <w:rPr>
                <w:rFonts w:ascii="Times New Roman" w:hAnsi="Times New Roman" w:cs="Times New Roman"/>
                <w:sz w:val="28"/>
                <w:szCs w:val="28"/>
              </w:rPr>
              <w:t>metodică</w:t>
            </w:r>
            <w:r w:rsidR="00681522">
              <w:rPr>
                <w:rFonts w:ascii="Times New Roman" w:hAnsi="Times New Roman" w:cs="Times New Roman"/>
                <w:sz w:val="28"/>
                <w:szCs w:val="28"/>
              </w:rPr>
              <w:t>,</w:t>
            </w:r>
            <w:r w:rsidR="007643E5">
              <w:rPr>
                <w:rFonts w:ascii="Times New Roman" w:hAnsi="Times New Roman" w:cs="Times New Roman"/>
                <w:sz w:val="28"/>
                <w:szCs w:val="28"/>
              </w:rPr>
              <w:t xml:space="preserve"> </w:t>
            </w:r>
            <w:r w:rsidR="00681522">
              <w:rPr>
                <w:rFonts w:ascii="Times New Roman" w:hAnsi="Times New Roman" w:cs="Times New Roman"/>
                <w:sz w:val="28"/>
                <w:szCs w:val="28"/>
              </w:rPr>
              <w:t>ediții periodice, calculator conectat la internet.</w:t>
            </w:r>
          </w:p>
          <w:p w:rsidR="00345956" w:rsidRPr="002F66E9" w:rsidRDefault="009666F6" w:rsidP="00912A83">
            <w:pPr>
              <w:pStyle w:val="Listparagraf"/>
              <w:numPr>
                <w:ilvl w:val="0"/>
                <w:numId w:val="21"/>
              </w:numPr>
              <w:tabs>
                <w:tab w:val="left" w:pos="6660"/>
              </w:tabs>
              <w:rPr>
                <w:rFonts w:ascii="Times New Roman" w:hAnsi="Times New Roman" w:cs="Times New Roman"/>
                <w:sz w:val="28"/>
                <w:szCs w:val="28"/>
              </w:rPr>
            </w:pPr>
            <w:r>
              <w:rPr>
                <w:rFonts w:ascii="Times New Roman" w:hAnsi="Times New Roman" w:cs="Times New Roman"/>
                <w:sz w:val="28"/>
                <w:szCs w:val="28"/>
              </w:rPr>
              <w:t>Monitorizarea zilnică a normelor sanitaro-igienice.</w:t>
            </w:r>
          </w:p>
          <w:p w:rsidR="00345956" w:rsidRPr="002F66E9" w:rsidRDefault="00345956" w:rsidP="00912A83">
            <w:pPr>
              <w:pStyle w:val="Listparagraf"/>
              <w:numPr>
                <w:ilvl w:val="0"/>
                <w:numId w:val="21"/>
              </w:numPr>
              <w:tabs>
                <w:tab w:val="left" w:pos="6660"/>
              </w:tabs>
              <w:rPr>
                <w:rFonts w:ascii="Times New Roman" w:hAnsi="Times New Roman" w:cs="Times New Roman"/>
                <w:sz w:val="28"/>
                <w:szCs w:val="28"/>
              </w:rPr>
            </w:pPr>
            <w:r w:rsidRPr="002F66E9">
              <w:rPr>
                <w:rFonts w:ascii="Times New Roman" w:hAnsi="Times New Roman" w:cs="Times New Roman"/>
                <w:sz w:val="28"/>
                <w:szCs w:val="28"/>
              </w:rPr>
              <w:t>Implicarea în</w:t>
            </w:r>
            <w:r w:rsidR="00225ECD">
              <w:rPr>
                <w:rFonts w:ascii="Times New Roman" w:hAnsi="Times New Roman" w:cs="Times New Roman"/>
                <w:sz w:val="28"/>
                <w:szCs w:val="28"/>
              </w:rPr>
              <w:t xml:space="preserve"> unele proiecte</w:t>
            </w:r>
            <w:r w:rsidR="007643E5">
              <w:rPr>
                <w:rFonts w:ascii="Times New Roman" w:hAnsi="Times New Roman" w:cs="Times New Roman"/>
                <w:sz w:val="28"/>
                <w:szCs w:val="28"/>
              </w:rPr>
              <w:t xml:space="preserve"> </w:t>
            </w:r>
            <w:r w:rsidR="00225ECD">
              <w:rPr>
                <w:rFonts w:ascii="Times New Roman" w:hAnsi="Times New Roman" w:cs="Times New Roman"/>
                <w:sz w:val="28"/>
                <w:szCs w:val="28"/>
              </w:rPr>
              <w:t xml:space="preserve">pentru dezvoltarea bazei materiale </w:t>
            </w:r>
          </w:p>
          <w:p w:rsidR="00345956" w:rsidRPr="00300B40" w:rsidRDefault="00345956">
            <w:pPr>
              <w:pStyle w:val="Listparagraf"/>
              <w:tabs>
                <w:tab w:val="left" w:pos="6660"/>
              </w:tabs>
              <w:rPr>
                <w:rFonts w:ascii="Times New Roman" w:hAnsi="Times New Roman" w:cs="Times New Roman"/>
                <w:sz w:val="28"/>
                <w:szCs w:val="28"/>
              </w:rPr>
            </w:pPr>
          </w:p>
        </w:tc>
        <w:tc>
          <w:tcPr>
            <w:tcW w:w="5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956" w:rsidRPr="00300B40" w:rsidRDefault="00345956">
            <w:pPr>
              <w:pStyle w:val="Listparagraf"/>
              <w:tabs>
                <w:tab w:val="left" w:pos="6660"/>
              </w:tabs>
              <w:rPr>
                <w:rFonts w:ascii="Times New Roman" w:hAnsi="Times New Roman" w:cs="Times New Roman"/>
                <w:sz w:val="28"/>
                <w:szCs w:val="28"/>
              </w:rPr>
            </w:pPr>
          </w:p>
          <w:p w:rsidR="00345956" w:rsidRPr="007643E5" w:rsidRDefault="00345956" w:rsidP="00912A83">
            <w:pPr>
              <w:pStyle w:val="Listparagraf"/>
              <w:numPr>
                <w:ilvl w:val="0"/>
                <w:numId w:val="21"/>
              </w:numPr>
              <w:tabs>
                <w:tab w:val="left" w:pos="6660"/>
              </w:tabs>
              <w:rPr>
                <w:rFonts w:ascii="Times New Roman" w:hAnsi="Times New Roman" w:cs="Times New Roman"/>
                <w:sz w:val="28"/>
                <w:szCs w:val="28"/>
              </w:rPr>
            </w:pPr>
            <w:r w:rsidRPr="00225ECD">
              <w:rPr>
                <w:rFonts w:ascii="Times New Roman" w:hAnsi="Times New Roman" w:cs="Times New Roman"/>
                <w:sz w:val="28"/>
                <w:szCs w:val="28"/>
              </w:rPr>
              <w:t>Lipsa cabinetelor, laboratoarelor funcționale pentru anumite disci</w:t>
            </w:r>
            <w:r w:rsidR="00814B27" w:rsidRPr="00225ECD">
              <w:rPr>
                <w:rFonts w:ascii="Times New Roman" w:hAnsi="Times New Roman" w:cs="Times New Roman"/>
                <w:sz w:val="28"/>
                <w:szCs w:val="28"/>
              </w:rPr>
              <w:t>pline: fizică, chimie, biologie</w:t>
            </w:r>
          </w:p>
          <w:p w:rsidR="00CE712E" w:rsidRDefault="007C58DB" w:rsidP="00912A83">
            <w:pPr>
              <w:pStyle w:val="Listparagraf"/>
              <w:numPr>
                <w:ilvl w:val="0"/>
                <w:numId w:val="21"/>
              </w:numPr>
              <w:tabs>
                <w:tab w:val="left" w:pos="6660"/>
              </w:tabs>
              <w:rPr>
                <w:rFonts w:ascii="Times New Roman" w:hAnsi="Times New Roman" w:cs="Times New Roman"/>
                <w:sz w:val="28"/>
                <w:szCs w:val="28"/>
              </w:rPr>
            </w:pPr>
            <w:r>
              <w:rPr>
                <w:rFonts w:ascii="Times New Roman" w:hAnsi="Times New Roman" w:cs="Times New Roman"/>
                <w:sz w:val="28"/>
                <w:szCs w:val="28"/>
              </w:rPr>
              <w:t>Spațiile școlare nu sunt do</w:t>
            </w:r>
            <w:r w:rsidR="00225ECD">
              <w:rPr>
                <w:rFonts w:ascii="Times New Roman" w:hAnsi="Times New Roman" w:cs="Times New Roman"/>
                <w:sz w:val="28"/>
                <w:szCs w:val="28"/>
              </w:rPr>
              <w:t>tate în conformitate c</w:t>
            </w:r>
            <w:r>
              <w:rPr>
                <w:rFonts w:ascii="Times New Roman" w:hAnsi="Times New Roman" w:cs="Times New Roman"/>
                <w:sz w:val="28"/>
                <w:szCs w:val="28"/>
              </w:rPr>
              <w:t>u nive</w:t>
            </w:r>
            <w:r w:rsidR="00225ECD">
              <w:rPr>
                <w:rFonts w:ascii="Times New Roman" w:hAnsi="Times New Roman" w:cs="Times New Roman"/>
                <w:sz w:val="28"/>
                <w:szCs w:val="28"/>
              </w:rPr>
              <w:t>lul de școlarizare</w:t>
            </w:r>
          </w:p>
          <w:p w:rsidR="00345956" w:rsidRDefault="0054760A" w:rsidP="00CE712E">
            <w:pPr>
              <w:pStyle w:val="Listparagraf"/>
              <w:tabs>
                <w:tab w:val="left" w:pos="6660"/>
              </w:tabs>
              <w:rPr>
                <w:rFonts w:ascii="Times New Roman" w:hAnsi="Times New Roman" w:cs="Times New Roman"/>
                <w:sz w:val="28"/>
                <w:szCs w:val="28"/>
              </w:rPr>
            </w:pPr>
            <w:r>
              <w:rPr>
                <w:rFonts w:ascii="Times New Roman" w:hAnsi="Times New Roman" w:cs="Times New Roman"/>
                <w:sz w:val="28"/>
                <w:szCs w:val="28"/>
              </w:rPr>
              <w:t>( mobilier școlar)</w:t>
            </w:r>
            <w:r w:rsidR="00225ECD">
              <w:rPr>
                <w:rFonts w:ascii="Times New Roman" w:hAnsi="Times New Roman" w:cs="Times New Roman"/>
                <w:sz w:val="28"/>
                <w:szCs w:val="28"/>
              </w:rPr>
              <w:t xml:space="preserve"> nu sunt accesibile pentru toți elevii, în special pentru elevii cu CES</w:t>
            </w:r>
            <w:r w:rsidR="00CE712E">
              <w:rPr>
                <w:rFonts w:ascii="Times New Roman" w:hAnsi="Times New Roman" w:cs="Times New Roman"/>
                <w:sz w:val="28"/>
                <w:szCs w:val="28"/>
              </w:rPr>
              <w:t xml:space="preserve"> ( lipsa blocului sanitar intern, a rampelor de acces)</w:t>
            </w:r>
          </w:p>
          <w:p w:rsidR="00225ECD" w:rsidRDefault="00B10964" w:rsidP="00912A83">
            <w:pPr>
              <w:pStyle w:val="Listparagraf"/>
              <w:numPr>
                <w:ilvl w:val="0"/>
                <w:numId w:val="21"/>
              </w:numPr>
              <w:tabs>
                <w:tab w:val="left" w:pos="6660"/>
              </w:tabs>
              <w:rPr>
                <w:rFonts w:ascii="Times New Roman" w:hAnsi="Times New Roman" w:cs="Times New Roman"/>
                <w:sz w:val="28"/>
                <w:szCs w:val="28"/>
              </w:rPr>
            </w:pPr>
            <w:r>
              <w:rPr>
                <w:rFonts w:ascii="Times New Roman" w:hAnsi="Times New Roman" w:cs="Times New Roman"/>
                <w:sz w:val="28"/>
                <w:szCs w:val="28"/>
              </w:rPr>
              <w:t>Instituția nu dispune de o bază materială modernă, de echipament și materiale necesare aplicării curriculumului național</w:t>
            </w:r>
          </w:p>
          <w:p w:rsidR="00C73D5F" w:rsidRPr="00225ECD" w:rsidRDefault="00C73D5F" w:rsidP="00912A83">
            <w:pPr>
              <w:pStyle w:val="Listparagraf"/>
              <w:numPr>
                <w:ilvl w:val="0"/>
                <w:numId w:val="21"/>
              </w:numPr>
              <w:tabs>
                <w:tab w:val="left" w:pos="6660"/>
              </w:tabs>
              <w:rPr>
                <w:rFonts w:ascii="Times New Roman" w:hAnsi="Times New Roman" w:cs="Times New Roman"/>
                <w:sz w:val="28"/>
                <w:szCs w:val="28"/>
              </w:rPr>
            </w:pPr>
            <w:r>
              <w:rPr>
                <w:rFonts w:ascii="Times New Roman" w:hAnsi="Times New Roman" w:cs="Times New Roman"/>
                <w:sz w:val="28"/>
                <w:szCs w:val="28"/>
              </w:rPr>
              <w:t xml:space="preserve">Teritoriul școlii nu este împrejmuit, </w:t>
            </w:r>
            <w:r w:rsidR="00284E7F">
              <w:rPr>
                <w:rFonts w:ascii="Times New Roman" w:hAnsi="Times New Roman" w:cs="Times New Roman"/>
                <w:sz w:val="28"/>
                <w:szCs w:val="28"/>
              </w:rPr>
              <w:t>nu există sistem de supraveghere vi</w:t>
            </w:r>
            <w:r w:rsidR="00875C0F">
              <w:rPr>
                <w:rFonts w:ascii="Times New Roman" w:hAnsi="Times New Roman" w:cs="Times New Roman"/>
                <w:sz w:val="28"/>
                <w:szCs w:val="28"/>
              </w:rPr>
              <w:t>d</w:t>
            </w:r>
            <w:r w:rsidR="00284E7F">
              <w:rPr>
                <w:rFonts w:ascii="Times New Roman" w:hAnsi="Times New Roman" w:cs="Times New Roman"/>
                <w:sz w:val="28"/>
                <w:szCs w:val="28"/>
              </w:rPr>
              <w:t>eo și de alarmă</w:t>
            </w:r>
          </w:p>
          <w:p w:rsidR="00875C0F" w:rsidRPr="00875C0F" w:rsidRDefault="00C73D5F" w:rsidP="00912A83">
            <w:pPr>
              <w:pStyle w:val="Listparagraf"/>
              <w:numPr>
                <w:ilvl w:val="0"/>
                <w:numId w:val="21"/>
              </w:numPr>
              <w:tabs>
                <w:tab w:val="left" w:pos="6660"/>
              </w:tabs>
              <w:rPr>
                <w:rFonts w:ascii="Times New Roman" w:hAnsi="Times New Roman" w:cs="Times New Roman"/>
                <w:sz w:val="28"/>
                <w:szCs w:val="28"/>
              </w:rPr>
            </w:pPr>
            <w:r>
              <w:rPr>
                <w:rFonts w:ascii="Times New Roman" w:hAnsi="Times New Roman" w:cs="Times New Roman"/>
                <w:sz w:val="28"/>
                <w:szCs w:val="28"/>
              </w:rPr>
              <w:t>Lipsa lavuarelor cu apă î</w:t>
            </w:r>
            <w:r w:rsidR="00875C0F">
              <w:rPr>
                <w:rFonts w:ascii="Times New Roman" w:hAnsi="Times New Roman" w:cs="Times New Roman"/>
                <w:sz w:val="28"/>
                <w:szCs w:val="28"/>
              </w:rPr>
              <w:t>n blocul principal de studii</w:t>
            </w:r>
          </w:p>
          <w:p w:rsidR="00284E7F" w:rsidRDefault="00284E7F" w:rsidP="00912A83">
            <w:pPr>
              <w:pStyle w:val="Listparagraf"/>
              <w:numPr>
                <w:ilvl w:val="0"/>
                <w:numId w:val="21"/>
              </w:numPr>
              <w:tabs>
                <w:tab w:val="left" w:pos="6660"/>
              </w:tabs>
              <w:rPr>
                <w:rFonts w:ascii="Times New Roman" w:hAnsi="Times New Roman" w:cs="Times New Roman"/>
                <w:sz w:val="28"/>
                <w:szCs w:val="28"/>
              </w:rPr>
            </w:pPr>
            <w:r>
              <w:rPr>
                <w:rFonts w:ascii="Times New Roman" w:hAnsi="Times New Roman" w:cs="Times New Roman"/>
                <w:sz w:val="28"/>
                <w:szCs w:val="28"/>
              </w:rPr>
              <w:t>Unele lucrări executate de-a lungul timpului sunt de calitate slabă</w:t>
            </w:r>
          </w:p>
          <w:p w:rsidR="00225ECD" w:rsidRPr="00C73D5F" w:rsidRDefault="00225ECD" w:rsidP="00C73D5F">
            <w:pPr>
              <w:tabs>
                <w:tab w:val="left" w:pos="6660"/>
              </w:tabs>
              <w:ind w:left="360"/>
              <w:rPr>
                <w:rFonts w:ascii="Times New Roman" w:hAnsi="Times New Roman" w:cs="Times New Roman"/>
                <w:sz w:val="28"/>
                <w:szCs w:val="28"/>
              </w:rPr>
            </w:pPr>
          </w:p>
          <w:p w:rsidR="00345956" w:rsidRPr="00300B40" w:rsidRDefault="00345956" w:rsidP="00814B27">
            <w:pPr>
              <w:pStyle w:val="Listparagraf"/>
              <w:tabs>
                <w:tab w:val="left" w:pos="6660"/>
              </w:tabs>
              <w:rPr>
                <w:rFonts w:ascii="Times New Roman" w:hAnsi="Times New Roman" w:cs="Times New Roman"/>
                <w:sz w:val="28"/>
                <w:szCs w:val="28"/>
              </w:rPr>
            </w:pPr>
          </w:p>
        </w:tc>
      </w:tr>
      <w:tr w:rsidR="00345956" w:rsidRPr="00300B40" w:rsidTr="00345956">
        <w:tc>
          <w:tcPr>
            <w:tcW w:w="5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956" w:rsidRPr="00300B40" w:rsidRDefault="00345956">
            <w:pPr>
              <w:tabs>
                <w:tab w:val="left" w:pos="6660"/>
              </w:tabs>
              <w:jc w:val="center"/>
              <w:rPr>
                <w:rFonts w:ascii="Times New Roman" w:hAnsi="Times New Roman" w:cs="Times New Roman"/>
                <w:b/>
                <w:sz w:val="28"/>
                <w:szCs w:val="28"/>
              </w:rPr>
            </w:pPr>
            <w:r w:rsidRPr="00300B40">
              <w:rPr>
                <w:rFonts w:ascii="Times New Roman" w:hAnsi="Times New Roman" w:cs="Times New Roman"/>
                <w:b/>
                <w:sz w:val="28"/>
                <w:szCs w:val="28"/>
              </w:rPr>
              <w:t>Oportunități</w:t>
            </w:r>
          </w:p>
        </w:tc>
        <w:tc>
          <w:tcPr>
            <w:tcW w:w="5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956" w:rsidRPr="00300B40" w:rsidRDefault="00345956">
            <w:pPr>
              <w:tabs>
                <w:tab w:val="left" w:pos="6660"/>
              </w:tabs>
              <w:jc w:val="center"/>
              <w:rPr>
                <w:rFonts w:ascii="Times New Roman" w:hAnsi="Times New Roman" w:cs="Times New Roman"/>
                <w:b/>
                <w:sz w:val="28"/>
                <w:szCs w:val="28"/>
              </w:rPr>
            </w:pPr>
            <w:r w:rsidRPr="00300B40">
              <w:rPr>
                <w:rFonts w:ascii="Times New Roman" w:hAnsi="Times New Roman" w:cs="Times New Roman"/>
                <w:b/>
                <w:sz w:val="28"/>
                <w:szCs w:val="28"/>
              </w:rPr>
              <w:t>Amenințări</w:t>
            </w:r>
          </w:p>
        </w:tc>
      </w:tr>
      <w:tr w:rsidR="00345956" w:rsidRPr="00300B40" w:rsidTr="00345956">
        <w:tc>
          <w:tcPr>
            <w:tcW w:w="5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956" w:rsidRPr="00300B40" w:rsidRDefault="00345956">
            <w:pPr>
              <w:pStyle w:val="Listparagraf"/>
              <w:tabs>
                <w:tab w:val="left" w:pos="6660"/>
              </w:tabs>
              <w:rPr>
                <w:rFonts w:ascii="Times New Roman" w:hAnsi="Times New Roman" w:cs="Times New Roman"/>
                <w:sz w:val="28"/>
                <w:szCs w:val="28"/>
              </w:rPr>
            </w:pPr>
          </w:p>
          <w:p w:rsidR="00345956" w:rsidRPr="00783DA7" w:rsidRDefault="00345956" w:rsidP="00912A83">
            <w:pPr>
              <w:pStyle w:val="Listparagraf"/>
              <w:numPr>
                <w:ilvl w:val="0"/>
                <w:numId w:val="24"/>
              </w:numPr>
              <w:tabs>
                <w:tab w:val="left" w:pos="6660"/>
              </w:tabs>
              <w:rPr>
                <w:rFonts w:ascii="Times New Roman" w:hAnsi="Times New Roman" w:cs="Times New Roman"/>
                <w:sz w:val="28"/>
                <w:szCs w:val="28"/>
              </w:rPr>
            </w:pPr>
            <w:r w:rsidRPr="00783DA7">
              <w:rPr>
                <w:rFonts w:ascii="Times New Roman" w:hAnsi="Times New Roman" w:cs="Times New Roman"/>
                <w:sz w:val="28"/>
                <w:szCs w:val="28"/>
              </w:rPr>
              <w:t>Descentralizarea și autonomia instituțională.</w:t>
            </w:r>
          </w:p>
          <w:p w:rsidR="00345956" w:rsidRDefault="00345956" w:rsidP="00912A83">
            <w:pPr>
              <w:pStyle w:val="Listparagraf"/>
              <w:numPr>
                <w:ilvl w:val="0"/>
                <w:numId w:val="24"/>
              </w:numPr>
              <w:tabs>
                <w:tab w:val="left" w:pos="6660"/>
              </w:tabs>
              <w:rPr>
                <w:rFonts w:ascii="Times New Roman" w:hAnsi="Times New Roman" w:cs="Times New Roman"/>
                <w:sz w:val="28"/>
                <w:szCs w:val="28"/>
              </w:rPr>
            </w:pPr>
            <w:r w:rsidRPr="00783DA7">
              <w:rPr>
                <w:rFonts w:ascii="Times New Roman" w:hAnsi="Times New Roman" w:cs="Times New Roman"/>
                <w:sz w:val="28"/>
                <w:szCs w:val="28"/>
              </w:rPr>
              <w:t>Posibilitatea accesării de fonduri prin proiecte cu finanțare externă.</w:t>
            </w:r>
          </w:p>
          <w:p w:rsidR="007F511E" w:rsidRPr="00783DA7" w:rsidRDefault="007F511E" w:rsidP="00912A83">
            <w:pPr>
              <w:pStyle w:val="Listparagraf"/>
              <w:numPr>
                <w:ilvl w:val="0"/>
                <w:numId w:val="24"/>
              </w:numPr>
              <w:tabs>
                <w:tab w:val="left" w:pos="6660"/>
              </w:tabs>
              <w:rPr>
                <w:rFonts w:ascii="Times New Roman" w:hAnsi="Times New Roman" w:cs="Times New Roman"/>
                <w:sz w:val="28"/>
                <w:szCs w:val="28"/>
              </w:rPr>
            </w:pPr>
            <w:r>
              <w:rPr>
                <w:rFonts w:ascii="Times New Roman" w:hAnsi="Times New Roman" w:cs="Times New Roman"/>
                <w:sz w:val="28"/>
                <w:szCs w:val="28"/>
              </w:rPr>
              <w:t>Atragerea de resurse financiare prin Asociația de părinți</w:t>
            </w:r>
          </w:p>
        </w:tc>
        <w:tc>
          <w:tcPr>
            <w:tcW w:w="5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956" w:rsidRPr="00300B40" w:rsidRDefault="00345956">
            <w:pPr>
              <w:pStyle w:val="Listparagraf"/>
              <w:tabs>
                <w:tab w:val="left" w:pos="6660"/>
              </w:tabs>
              <w:rPr>
                <w:rFonts w:ascii="Times New Roman" w:hAnsi="Times New Roman" w:cs="Times New Roman"/>
                <w:sz w:val="28"/>
                <w:szCs w:val="28"/>
              </w:rPr>
            </w:pPr>
          </w:p>
          <w:p w:rsidR="00345956" w:rsidRPr="00783DA7" w:rsidRDefault="00345956" w:rsidP="00912A83">
            <w:pPr>
              <w:pStyle w:val="Listparagraf"/>
              <w:numPr>
                <w:ilvl w:val="0"/>
                <w:numId w:val="24"/>
              </w:numPr>
              <w:tabs>
                <w:tab w:val="left" w:pos="6660"/>
              </w:tabs>
              <w:rPr>
                <w:rFonts w:ascii="Times New Roman" w:hAnsi="Times New Roman" w:cs="Times New Roman"/>
                <w:sz w:val="28"/>
                <w:szCs w:val="28"/>
              </w:rPr>
            </w:pPr>
            <w:r w:rsidRPr="00783DA7">
              <w:rPr>
                <w:rFonts w:ascii="Times New Roman" w:hAnsi="Times New Roman" w:cs="Times New Roman"/>
                <w:sz w:val="28"/>
                <w:szCs w:val="28"/>
              </w:rPr>
              <w:t>Ritmul accelerat al schimbărilor tehnologice conduce la uzura morală a echipamentelor existente.</w:t>
            </w:r>
          </w:p>
          <w:p w:rsidR="00345956" w:rsidRDefault="00345956" w:rsidP="00912A83">
            <w:pPr>
              <w:pStyle w:val="Listparagraf"/>
              <w:numPr>
                <w:ilvl w:val="0"/>
                <w:numId w:val="24"/>
              </w:numPr>
              <w:tabs>
                <w:tab w:val="left" w:pos="6660"/>
              </w:tabs>
              <w:rPr>
                <w:rFonts w:ascii="Times New Roman" w:hAnsi="Times New Roman" w:cs="Times New Roman"/>
                <w:sz w:val="28"/>
                <w:szCs w:val="28"/>
              </w:rPr>
            </w:pPr>
            <w:r w:rsidRPr="00783DA7">
              <w:rPr>
                <w:rFonts w:ascii="Times New Roman" w:hAnsi="Times New Roman" w:cs="Times New Roman"/>
                <w:sz w:val="28"/>
                <w:szCs w:val="28"/>
              </w:rPr>
              <w:t>Reducerea finanțării școlii în ceea ce privește achiziționarea de material didactic, reparații capitale.</w:t>
            </w:r>
          </w:p>
          <w:p w:rsidR="00345956" w:rsidRDefault="00CE07A1" w:rsidP="00912A83">
            <w:pPr>
              <w:pStyle w:val="Listparagraf"/>
              <w:numPr>
                <w:ilvl w:val="0"/>
                <w:numId w:val="24"/>
              </w:numPr>
              <w:tabs>
                <w:tab w:val="left" w:pos="6660"/>
              </w:tabs>
              <w:rPr>
                <w:rFonts w:ascii="Times New Roman" w:hAnsi="Times New Roman" w:cs="Times New Roman"/>
                <w:sz w:val="28"/>
                <w:szCs w:val="28"/>
              </w:rPr>
            </w:pPr>
            <w:r>
              <w:rPr>
                <w:rFonts w:ascii="Times New Roman" w:hAnsi="Times New Roman" w:cs="Times New Roman"/>
                <w:sz w:val="28"/>
                <w:szCs w:val="28"/>
              </w:rPr>
              <w:t>Buget foarte modest și limitat</w:t>
            </w:r>
          </w:p>
          <w:p w:rsidR="00CE07A1" w:rsidRPr="00300B40" w:rsidRDefault="00CE07A1" w:rsidP="00CE07A1">
            <w:pPr>
              <w:pStyle w:val="Listparagraf"/>
              <w:tabs>
                <w:tab w:val="left" w:pos="6660"/>
              </w:tabs>
              <w:rPr>
                <w:rFonts w:ascii="Times New Roman" w:hAnsi="Times New Roman" w:cs="Times New Roman"/>
                <w:sz w:val="28"/>
                <w:szCs w:val="28"/>
              </w:rPr>
            </w:pPr>
          </w:p>
        </w:tc>
      </w:tr>
    </w:tbl>
    <w:p w:rsidR="00345956" w:rsidRPr="00300B40" w:rsidRDefault="00345956" w:rsidP="00345956">
      <w:pPr>
        <w:tabs>
          <w:tab w:val="left" w:pos="6660"/>
        </w:tabs>
        <w:rPr>
          <w:rFonts w:ascii="Times New Roman" w:hAnsi="Times New Roman" w:cs="Times New Roman"/>
          <w:sz w:val="28"/>
          <w:szCs w:val="28"/>
        </w:rPr>
      </w:pPr>
    </w:p>
    <w:p w:rsidR="00506947" w:rsidRDefault="00506947" w:rsidP="0070004B">
      <w:pPr>
        <w:tabs>
          <w:tab w:val="left" w:pos="8220"/>
        </w:tabs>
        <w:rPr>
          <w:rFonts w:ascii="Times New Roman" w:hAnsi="Times New Roman" w:cs="Times New Roman"/>
          <w:b/>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06947" w:rsidRDefault="00506947" w:rsidP="0070004B">
      <w:pPr>
        <w:tabs>
          <w:tab w:val="left" w:pos="8220"/>
        </w:tabs>
        <w:rPr>
          <w:rFonts w:ascii="Times New Roman" w:hAnsi="Times New Roman" w:cs="Times New Roman"/>
          <w:b/>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5361D" w:rsidRDefault="00E5361D" w:rsidP="00E5361D">
      <w:pPr>
        <w:pStyle w:val="Listparagraf"/>
        <w:tabs>
          <w:tab w:val="left" w:pos="8220"/>
        </w:tabs>
        <w:ind w:left="360"/>
        <w:rPr>
          <w:rFonts w:ascii="Times New Roman" w:hAnsi="Times New Roman" w:cs="Times New Roman"/>
          <w:b/>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5361D" w:rsidRDefault="00E5361D" w:rsidP="00E5361D">
      <w:pPr>
        <w:pStyle w:val="Listparagraf"/>
        <w:tabs>
          <w:tab w:val="left" w:pos="8220"/>
        </w:tabs>
        <w:ind w:left="360"/>
        <w:rPr>
          <w:rFonts w:ascii="Times New Roman" w:hAnsi="Times New Roman" w:cs="Times New Roman"/>
          <w:b/>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0B40" w:rsidRPr="00D067AD" w:rsidRDefault="00300B40" w:rsidP="00D067AD">
      <w:pPr>
        <w:pStyle w:val="Listparagraf"/>
        <w:numPr>
          <w:ilvl w:val="0"/>
          <w:numId w:val="9"/>
        </w:numPr>
        <w:tabs>
          <w:tab w:val="left" w:pos="8220"/>
        </w:tabs>
        <w:rPr>
          <w:rFonts w:ascii="Times New Roman" w:hAnsi="Times New Roman" w:cs="Times New Roman"/>
          <w:b/>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067AD">
        <w:rPr>
          <w:rFonts w:ascii="Times New Roman" w:hAnsi="Times New Roman" w:cs="Times New Roman"/>
          <w:b/>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Relațiile</w:t>
      </w:r>
      <w:proofErr w:type="spellEnd"/>
      <w:r w:rsidRPr="00D067AD">
        <w:rPr>
          <w:rFonts w:ascii="Times New Roman" w:hAnsi="Times New Roman" w:cs="Times New Roman"/>
          <w:b/>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 </w:t>
      </w:r>
      <w:proofErr w:type="spellStart"/>
      <w:r w:rsidRPr="00D067AD">
        <w:rPr>
          <w:rFonts w:ascii="Times New Roman" w:hAnsi="Times New Roman" w:cs="Times New Roman"/>
          <w:b/>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comunitatea</w:t>
      </w:r>
      <w:proofErr w:type="spellEnd"/>
    </w:p>
    <w:tbl>
      <w:tblPr>
        <w:tblStyle w:val="Tabelgril"/>
        <w:tblW w:w="11250" w:type="dxa"/>
        <w:tblInd w:w="-792" w:type="dxa"/>
        <w:tblLook w:val="04A0" w:firstRow="1" w:lastRow="0" w:firstColumn="1" w:lastColumn="0" w:noHBand="0" w:noVBand="1"/>
      </w:tblPr>
      <w:tblGrid>
        <w:gridCol w:w="5627"/>
        <w:gridCol w:w="5623"/>
      </w:tblGrid>
      <w:tr w:rsidR="00300B40" w:rsidRPr="00300B40" w:rsidTr="00300B40">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B40" w:rsidRPr="00300B40" w:rsidRDefault="00300B40">
            <w:pPr>
              <w:tabs>
                <w:tab w:val="left" w:pos="8220"/>
              </w:tabs>
              <w:jc w:val="center"/>
              <w:rPr>
                <w:rFonts w:ascii="Times New Roman" w:hAnsi="Times New Roman" w:cs="Times New Roman"/>
                <w:b/>
                <w:sz w:val="28"/>
                <w:szCs w:val="28"/>
                <w:lang w:val="en-US"/>
              </w:rPr>
            </w:pPr>
            <w:proofErr w:type="spellStart"/>
            <w:r w:rsidRPr="00300B40">
              <w:rPr>
                <w:rFonts w:ascii="Times New Roman" w:hAnsi="Times New Roman" w:cs="Times New Roman"/>
                <w:b/>
                <w:sz w:val="28"/>
                <w:szCs w:val="28"/>
                <w:lang w:val="en-US"/>
              </w:rPr>
              <w:t>Puncte</w:t>
            </w:r>
            <w:proofErr w:type="spellEnd"/>
            <w:r w:rsidRPr="00300B40">
              <w:rPr>
                <w:rFonts w:ascii="Times New Roman" w:hAnsi="Times New Roman" w:cs="Times New Roman"/>
                <w:b/>
                <w:sz w:val="28"/>
                <w:szCs w:val="28"/>
                <w:lang w:val="en-US"/>
              </w:rPr>
              <w:t xml:space="preserve"> </w:t>
            </w:r>
            <w:proofErr w:type="spellStart"/>
            <w:r w:rsidRPr="00300B40">
              <w:rPr>
                <w:rFonts w:ascii="Times New Roman" w:hAnsi="Times New Roman" w:cs="Times New Roman"/>
                <w:b/>
                <w:sz w:val="28"/>
                <w:szCs w:val="28"/>
                <w:lang w:val="en-US"/>
              </w:rPr>
              <w:t>tari</w:t>
            </w:r>
            <w:proofErr w:type="spellEnd"/>
          </w:p>
        </w:tc>
        <w:tc>
          <w:tcPr>
            <w:tcW w:w="5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B40" w:rsidRPr="00300B40" w:rsidRDefault="00300B40">
            <w:pPr>
              <w:tabs>
                <w:tab w:val="left" w:pos="8220"/>
              </w:tabs>
              <w:jc w:val="center"/>
              <w:rPr>
                <w:rFonts w:ascii="Times New Roman" w:hAnsi="Times New Roman" w:cs="Times New Roman"/>
                <w:b/>
                <w:sz w:val="28"/>
                <w:szCs w:val="28"/>
                <w:lang w:val="en-US"/>
              </w:rPr>
            </w:pPr>
            <w:proofErr w:type="spellStart"/>
            <w:r w:rsidRPr="00300B40">
              <w:rPr>
                <w:rFonts w:ascii="Times New Roman" w:hAnsi="Times New Roman" w:cs="Times New Roman"/>
                <w:b/>
                <w:sz w:val="28"/>
                <w:szCs w:val="28"/>
                <w:lang w:val="en-US"/>
              </w:rPr>
              <w:t>Puncte</w:t>
            </w:r>
            <w:proofErr w:type="spellEnd"/>
            <w:r w:rsidRPr="00300B40">
              <w:rPr>
                <w:rFonts w:ascii="Times New Roman" w:hAnsi="Times New Roman" w:cs="Times New Roman"/>
                <w:b/>
                <w:sz w:val="28"/>
                <w:szCs w:val="28"/>
                <w:lang w:val="en-US"/>
              </w:rPr>
              <w:t xml:space="preserve"> </w:t>
            </w:r>
            <w:proofErr w:type="spellStart"/>
            <w:r w:rsidRPr="00300B40">
              <w:rPr>
                <w:rFonts w:ascii="Times New Roman" w:hAnsi="Times New Roman" w:cs="Times New Roman"/>
                <w:b/>
                <w:sz w:val="28"/>
                <w:szCs w:val="28"/>
                <w:lang w:val="en-US"/>
              </w:rPr>
              <w:t>slabe</w:t>
            </w:r>
            <w:proofErr w:type="spellEnd"/>
          </w:p>
        </w:tc>
      </w:tr>
      <w:tr w:rsidR="00300B40" w:rsidRPr="00300B40" w:rsidTr="00300B40">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B40" w:rsidRPr="00300B40" w:rsidRDefault="00300B40">
            <w:pPr>
              <w:pStyle w:val="Listparagraf"/>
              <w:tabs>
                <w:tab w:val="left" w:pos="8220"/>
              </w:tabs>
              <w:rPr>
                <w:rFonts w:ascii="Times New Roman" w:hAnsi="Times New Roman" w:cs="Times New Roman"/>
                <w:sz w:val="28"/>
                <w:szCs w:val="28"/>
                <w:lang w:val="en-US"/>
              </w:rPr>
            </w:pPr>
          </w:p>
          <w:p w:rsidR="00300B40" w:rsidRPr="00B016AD" w:rsidRDefault="00B016AD" w:rsidP="00912A83">
            <w:pPr>
              <w:pStyle w:val="Listparagraf"/>
              <w:numPr>
                <w:ilvl w:val="0"/>
                <w:numId w:val="28"/>
              </w:numPr>
              <w:tabs>
                <w:tab w:val="left" w:pos="8220"/>
              </w:tabs>
              <w:rPr>
                <w:rFonts w:ascii="Times New Roman" w:hAnsi="Times New Roman" w:cs="Times New Roman"/>
                <w:sz w:val="28"/>
                <w:szCs w:val="28"/>
                <w:lang w:val="en-US"/>
              </w:rPr>
            </w:pPr>
            <w:proofErr w:type="spellStart"/>
            <w:r>
              <w:rPr>
                <w:rFonts w:ascii="Times New Roman" w:hAnsi="Times New Roman" w:cs="Times New Roman"/>
                <w:sz w:val="28"/>
                <w:szCs w:val="28"/>
                <w:lang w:val="en-US"/>
              </w:rPr>
              <w:t>Colaborare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bună</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Primăria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Direcția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Învățământ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w:t>
            </w:r>
            <w:proofErr w:type="spellEnd"/>
            <w:r>
              <w:rPr>
                <w:rFonts w:ascii="Times New Roman" w:hAnsi="Times New Roman" w:cs="Times New Roman"/>
                <w:sz w:val="28"/>
                <w:szCs w:val="28"/>
                <w:lang w:val="en-US"/>
              </w:rPr>
              <w:t xml:space="preserve"> Local</w:t>
            </w:r>
            <w:r w:rsidR="00225DAE">
              <w:rPr>
                <w:rFonts w:ascii="Times New Roman" w:hAnsi="Times New Roman" w:cs="Times New Roman"/>
                <w:sz w:val="28"/>
                <w:szCs w:val="28"/>
                <w:lang w:val="en-US"/>
              </w:rPr>
              <w:t xml:space="preserve">, </w:t>
            </w:r>
            <w:proofErr w:type="spellStart"/>
            <w:r w:rsidR="00225DAE">
              <w:rPr>
                <w:rFonts w:ascii="Times New Roman" w:hAnsi="Times New Roman" w:cs="Times New Roman"/>
                <w:sz w:val="28"/>
                <w:szCs w:val="28"/>
                <w:lang w:val="en-US"/>
              </w:rPr>
              <w:t>Asociația</w:t>
            </w:r>
            <w:proofErr w:type="spellEnd"/>
            <w:r w:rsidR="00225DAE">
              <w:rPr>
                <w:rFonts w:ascii="Times New Roman" w:hAnsi="Times New Roman" w:cs="Times New Roman"/>
                <w:sz w:val="28"/>
                <w:szCs w:val="28"/>
                <w:lang w:val="en-US"/>
              </w:rPr>
              <w:t xml:space="preserve"> de </w:t>
            </w:r>
            <w:proofErr w:type="spellStart"/>
            <w:r w:rsidR="00225DAE">
              <w:rPr>
                <w:rFonts w:ascii="Times New Roman" w:hAnsi="Times New Roman" w:cs="Times New Roman"/>
                <w:sz w:val="28"/>
                <w:szCs w:val="28"/>
                <w:lang w:val="en-US"/>
              </w:rPr>
              <w:t>părinți</w:t>
            </w:r>
            <w:proofErr w:type="spellEnd"/>
            <w:r w:rsidR="00225DAE">
              <w:rPr>
                <w:rFonts w:ascii="Times New Roman" w:hAnsi="Times New Roman" w:cs="Times New Roman"/>
                <w:sz w:val="28"/>
                <w:szCs w:val="28"/>
                <w:lang w:val="en-US"/>
              </w:rPr>
              <w:t xml:space="preserve">, </w:t>
            </w:r>
            <w:proofErr w:type="spellStart"/>
            <w:r w:rsidR="00225DAE">
              <w:rPr>
                <w:rFonts w:ascii="Times New Roman" w:hAnsi="Times New Roman" w:cs="Times New Roman"/>
                <w:sz w:val="28"/>
                <w:szCs w:val="28"/>
                <w:lang w:val="en-US"/>
              </w:rPr>
              <w:t>alte</w:t>
            </w:r>
            <w:proofErr w:type="spellEnd"/>
            <w:r w:rsidR="00225DAE">
              <w:rPr>
                <w:rFonts w:ascii="Times New Roman" w:hAnsi="Times New Roman" w:cs="Times New Roman"/>
                <w:sz w:val="28"/>
                <w:szCs w:val="28"/>
                <w:lang w:val="en-US"/>
              </w:rPr>
              <w:t xml:space="preserve"> </w:t>
            </w:r>
            <w:proofErr w:type="spellStart"/>
            <w:r w:rsidR="00225DAE">
              <w:rPr>
                <w:rFonts w:ascii="Times New Roman" w:hAnsi="Times New Roman" w:cs="Times New Roman"/>
                <w:sz w:val="28"/>
                <w:szCs w:val="28"/>
                <w:lang w:val="en-US"/>
              </w:rPr>
              <w:t>organizații</w:t>
            </w:r>
            <w:proofErr w:type="spellEnd"/>
            <w:r w:rsidR="00225DAE">
              <w:rPr>
                <w:rFonts w:ascii="Times New Roman" w:hAnsi="Times New Roman" w:cs="Times New Roman"/>
                <w:sz w:val="28"/>
                <w:szCs w:val="28"/>
                <w:lang w:val="en-US"/>
              </w:rPr>
              <w:t xml:space="preserve"> implicate </w:t>
            </w:r>
            <w:proofErr w:type="spellStart"/>
            <w:r w:rsidR="00225DAE">
              <w:rPr>
                <w:rFonts w:ascii="Times New Roman" w:hAnsi="Times New Roman" w:cs="Times New Roman"/>
                <w:sz w:val="28"/>
                <w:szCs w:val="28"/>
                <w:lang w:val="en-US"/>
              </w:rPr>
              <w:t>în</w:t>
            </w:r>
            <w:proofErr w:type="spellEnd"/>
            <w:r w:rsidR="00225DAE">
              <w:rPr>
                <w:rFonts w:ascii="Times New Roman" w:hAnsi="Times New Roman" w:cs="Times New Roman"/>
                <w:sz w:val="28"/>
                <w:szCs w:val="28"/>
                <w:lang w:val="en-US"/>
              </w:rPr>
              <w:t xml:space="preserve"> </w:t>
            </w:r>
            <w:proofErr w:type="spellStart"/>
            <w:r w:rsidR="00225DAE">
              <w:rPr>
                <w:rFonts w:ascii="Times New Roman" w:hAnsi="Times New Roman" w:cs="Times New Roman"/>
                <w:sz w:val="28"/>
                <w:szCs w:val="28"/>
                <w:lang w:val="en-US"/>
              </w:rPr>
              <w:t>viața</w:t>
            </w:r>
            <w:proofErr w:type="spellEnd"/>
            <w:r w:rsidR="00225DAE">
              <w:rPr>
                <w:rFonts w:ascii="Times New Roman" w:hAnsi="Times New Roman" w:cs="Times New Roman"/>
                <w:sz w:val="28"/>
                <w:szCs w:val="28"/>
                <w:lang w:val="en-US"/>
              </w:rPr>
              <w:t xml:space="preserve"> </w:t>
            </w:r>
            <w:proofErr w:type="spellStart"/>
            <w:r w:rsidR="00225DAE">
              <w:rPr>
                <w:rFonts w:ascii="Times New Roman" w:hAnsi="Times New Roman" w:cs="Times New Roman"/>
                <w:sz w:val="28"/>
                <w:szCs w:val="28"/>
                <w:lang w:val="en-US"/>
              </w:rPr>
              <w:t>școlii</w:t>
            </w:r>
            <w:proofErr w:type="spellEnd"/>
          </w:p>
          <w:p w:rsidR="00300B40" w:rsidRDefault="00300B40" w:rsidP="00912A83">
            <w:pPr>
              <w:pStyle w:val="Listparagraf"/>
              <w:numPr>
                <w:ilvl w:val="0"/>
                <w:numId w:val="25"/>
              </w:numPr>
              <w:tabs>
                <w:tab w:val="left" w:pos="8220"/>
              </w:tabs>
              <w:rPr>
                <w:rFonts w:ascii="Times New Roman" w:hAnsi="Times New Roman" w:cs="Times New Roman"/>
                <w:sz w:val="28"/>
                <w:szCs w:val="28"/>
                <w:lang w:val="en-US"/>
              </w:rPr>
            </w:pPr>
            <w:proofErr w:type="spellStart"/>
            <w:r w:rsidRPr="0070004B">
              <w:rPr>
                <w:rFonts w:ascii="Times New Roman" w:hAnsi="Times New Roman" w:cs="Times New Roman"/>
                <w:sz w:val="28"/>
                <w:szCs w:val="28"/>
                <w:lang w:val="en-US"/>
              </w:rPr>
              <w:t>Comunicare</w:t>
            </w:r>
            <w:proofErr w:type="spellEnd"/>
            <w:r w:rsidRPr="0070004B">
              <w:rPr>
                <w:rFonts w:ascii="Times New Roman" w:hAnsi="Times New Roman" w:cs="Times New Roman"/>
                <w:sz w:val="28"/>
                <w:szCs w:val="28"/>
                <w:lang w:val="en-US"/>
              </w:rPr>
              <w:t xml:space="preserve"> </w:t>
            </w:r>
            <w:proofErr w:type="spellStart"/>
            <w:r w:rsidRPr="0070004B">
              <w:rPr>
                <w:rFonts w:ascii="Times New Roman" w:hAnsi="Times New Roman" w:cs="Times New Roman"/>
                <w:sz w:val="28"/>
                <w:szCs w:val="28"/>
                <w:lang w:val="en-US"/>
              </w:rPr>
              <w:t>și</w:t>
            </w:r>
            <w:proofErr w:type="spellEnd"/>
            <w:r w:rsidRPr="0070004B">
              <w:rPr>
                <w:rFonts w:ascii="Times New Roman" w:hAnsi="Times New Roman" w:cs="Times New Roman"/>
                <w:sz w:val="28"/>
                <w:szCs w:val="28"/>
                <w:lang w:val="en-US"/>
              </w:rPr>
              <w:t xml:space="preserve"> </w:t>
            </w:r>
            <w:proofErr w:type="spellStart"/>
            <w:r w:rsidRPr="0070004B">
              <w:rPr>
                <w:rFonts w:ascii="Times New Roman" w:hAnsi="Times New Roman" w:cs="Times New Roman"/>
                <w:sz w:val="28"/>
                <w:szCs w:val="28"/>
                <w:lang w:val="en-US"/>
              </w:rPr>
              <w:t>deschidere</w:t>
            </w:r>
            <w:proofErr w:type="spellEnd"/>
            <w:r w:rsidRPr="0070004B">
              <w:rPr>
                <w:rFonts w:ascii="Times New Roman" w:hAnsi="Times New Roman" w:cs="Times New Roman"/>
                <w:sz w:val="28"/>
                <w:szCs w:val="28"/>
                <w:lang w:val="en-US"/>
              </w:rPr>
              <w:t xml:space="preserve"> </w:t>
            </w:r>
            <w:proofErr w:type="spellStart"/>
            <w:r w:rsidRPr="0070004B">
              <w:rPr>
                <w:rFonts w:ascii="Times New Roman" w:hAnsi="Times New Roman" w:cs="Times New Roman"/>
                <w:sz w:val="28"/>
                <w:szCs w:val="28"/>
                <w:lang w:val="en-US"/>
              </w:rPr>
              <w:t>față</w:t>
            </w:r>
            <w:proofErr w:type="spellEnd"/>
            <w:r w:rsidRPr="0070004B">
              <w:rPr>
                <w:rFonts w:ascii="Times New Roman" w:hAnsi="Times New Roman" w:cs="Times New Roman"/>
                <w:sz w:val="28"/>
                <w:szCs w:val="28"/>
                <w:lang w:val="en-US"/>
              </w:rPr>
              <w:t xml:space="preserve"> de </w:t>
            </w:r>
            <w:proofErr w:type="spellStart"/>
            <w:r w:rsidRPr="0070004B">
              <w:rPr>
                <w:rFonts w:ascii="Times New Roman" w:hAnsi="Times New Roman" w:cs="Times New Roman"/>
                <w:sz w:val="28"/>
                <w:szCs w:val="28"/>
                <w:lang w:val="en-US"/>
              </w:rPr>
              <w:t>elevi</w:t>
            </w:r>
            <w:proofErr w:type="spellEnd"/>
          </w:p>
          <w:p w:rsidR="00225DAE" w:rsidRDefault="00225DAE" w:rsidP="00912A83">
            <w:pPr>
              <w:pStyle w:val="Listparagraf"/>
              <w:numPr>
                <w:ilvl w:val="0"/>
                <w:numId w:val="25"/>
              </w:numPr>
              <w:tabs>
                <w:tab w:val="left" w:pos="8220"/>
              </w:tabs>
              <w:rPr>
                <w:rFonts w:ascii="Times New Roman" w:hAnsi="Times New Roman" w:cs="Times New Roman"/>
                <w:sz w:val="28"/>
                <w:szCs w:val="28"/>
                <w:lang w:val="en-US"/>
              </w:rPr>
            </w:pPr>
            <w:proofErr w:type="spellStart"/>
            <w:r>
              <w:rPr>
                <w:rFonts w:ascii="Times New Roman" w:hAnsi="Times New Roman" w:cs="Times New Roman"/>
                <w:sz w:val="28"/>
                <w:szCs w:val="28"/>
                <w:lang w:val="en-US"/>
              </w:rPr>
              <w:t>Existența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proiectelor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derulate</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ajutorul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părinților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ședințe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activități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desfășurate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programe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artistice</w:t>
            </w:r>
            <w:proofErr w:type="spellEnd"/>
            <w:r>
              <w:rPr>
                <w:rFonts w:ascii="Times New Roman" w:hAnsi="Times New Roman" w:cs="Times New Roman"/>
                <w:sz w:val="28"/>
                <w:szCs w:val="28"/>
                <w:lang w:val="en-US"/>
              </w:rPr>
              <w:t>.</w:t>
            </w:r>
          </w:p>
          <w:p w:rsidR="0070004B" w:rsidRPr="00225DAE" w:rsidRDefault="0070004B" w:rsidP="00225DAE">
            <w:pPr>
              <w:tabs>
                <w:tab w:val="left" w:pos="8220"/>
              </w:tabs>
              <w:ind w:left="360"/>
              <w:rPr>
                <w:rFonts w:ascii="Times New Roman" w:hAnsi="Times New Roman" w:cs="Times New Roman"/>
                <w:sz w:val="28"/>
                <w:szCs w:val="28"/>
                <w:lang w:val="en-US"/>
              </w:rPr>
            </w:pPr>
          </w:p>
        </w:tc>
        <w:tc>
          <w:tcPr>
            <w:tcW w:w="5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B40" w:rsidRPr="00300B40" w:rsidRDefault="00300B40">
            <w:pPr>
              <w:pStyle w:val="Listparagraf"/>
              <w:tabs>
                <w:tab w:val="left" w:pos="8220"/>
              </w:tabs>
              <w:rPr>
                <w:rFonts w:ascii="Times New Roman" w:hAnsi="Times New Roman" w:cs="Times New Roman"/>
                <w:sz w:val="28"/>
                <w:szCs w:val="28"/>
                <w:lang w:val="en-US"/>
              </w:rPr>
            </w:pPr>
          </w:p>
          <w:p w:rsidR="00300B40" w:rsidRPr="0070004B" w:rsidRDefault="00225DAE" w:rsidP="00912A83">
            <w:pPr>
              <w:pStyle w:val="Listparagraf"/>
              <w:numPr>
                <w:ilvl w:val="0"/>
                <w:numId w:val="25"/>
              </w:numPr>
              <w:tabs>
                <w:tab w:val="left" w:pos="8220"/>
              </w:tabs>
              <w:rPr>
                <w:rFonts w:ascii="Times New Roman" w:hAnsi="Times New Roman" w:cs="Times New Roman"/>
                <w:sz w:val="28"/>
                <w:szCs w:val="28"/>
                <w:lang w:val="en-US"/>
              </w:rPr>
            </w:pPr>
            <w:proofErr w:type="spellStart"/>
            <w:r>
              <w:rPr>
                <w:rFonts w:ascii="Times New Roman" w:hAnsi="Times New Roman" w:cs="Times New Roman"/>
                <w:sz w:val="28"/>
                <w:szCs w:val="28"/>
                <w:lang w:val="en-US"/>
              </w:rPr>
              <w:t>Neimplicarea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părinților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elevilor</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probleme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comportamentale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procesul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educațional</w:t>
            </w:r>
            <w:proofErr w:type="spellEnd"/>
          </w:p>
          <w:p w:rsidR="00300B40" w:rsidRPr="0070004B" w:rsidRDefault="00225DAE" w:rsidP="00912A83">
            <w:pPr>
              <w:pStyle w:val="Listparagraf"/>
              <w:numPr>
                <w:ilvl w:val="0"/>
                <w:numId w:val="25"/>
              </w:numPr>
              <w:tabs>
                <w:tab w:val="left" w:pos="8220"/>
              </w:tabs>
              <w:rPr>
                <w:rFonts w:ascii="Times New Roman" w:hAnsi="Times New Roman" w:cs="Times New Roman"/>
                <w:sz w:val="28"/>
                <w:szCs w:val="28"/>
                <w:lang w:val="en-US"/>
              </w:rPr>
            </w:pPr>
            <w:proofErr w:type="spellStart"/>
            <w:r>
              <w:rPr>
                <w:rFonts w:ascii="Times New Roman" w:hAnsi="Times New Roman" w:cs="Times New Roman"/>
                <w:sz w:val="28"/>
                <w:szCs w:val="28"/>
                <w:lang w:val="en-US"/>
              </w:rPr>
              <w:t>Lipsesc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parteneriate</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agenți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economici</w:t>
            </w:r>
            <w:proofErr w:type="spellEnd"/>
          </w:p>
          <w:p w:rsidR="00300B40" w:rsidRPr="00300B40" w:rsidRDefault="00300B40" w:rsidP="001001DB">
            <w:pPr>
              <w:pStyle w:val="Listparagraf"/>
              <w:tabs>
                <w:tab w:val="left" w:pos="8220"/>
              </w:tabs>
              <w:rPr>
                <w:rFonts w:ascii="Times New Roman" w:hAnsi="Times New Roman" w:cs="Times New Roman"/>
                <w:sz w:val="28"/>
                <w:szCs w:val="28"/>
                <w:lang w:val="en-US"/>
              </w:rPr>
            </w:pPr>
          </w:p>
        </w:tc>
      </w:tr>
      <w:tr w:rsidR="00300B40" w:rsidRPr="00300B40" w:rsidTr="00300B40">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B40" w:rsidRPr="00300B40" w:rsidRDefault="00300B40">
            <w:pPr>
              <w:tabs>
                <w:tab w:val="left" w:pos="8220"/>
              </w:tabs>
              <w:jc w:val="center"/>
              <w:rPr>
                <w:rFonts w:ascii="Times New Roman" w:hAnsi="Times New Roman" w:cs="Times New Roman"/>
                <w:b/>
                <w:sz w:val="28"/>
                <w:szCs w:val="28"/>
                <w:lang w:val="en-US"/>
              </w:rPr>
            </w:pPr>
            <w:proofErr w:type="spellStart"/>
            <w:r w:rsidRPr="00300B40">
              <w:rPr>
                <w:rFonts w:ascii="Times New Roman" w:hAnsi="Times New Roman" w:cs="Times New Roman"/>
                <w:b/>
                <w:sz w:val="28"/>
                <w:szCs w:val="28"/>
                <w:lang w:val="en-US"/>
              </w:rPr>
              <w:t>Oportunități</w:t>
            </w:r>
            <w:proofErr w:type="spellEnd"/>
          </w:p>
        </w:tc>
        <w:tc>
          <w:tcPr>
            <w:tcW w:w="5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B40" w:rsidRPr="00300B40" w:rsidRDefault="00300B40">
            <w:pPr>
              <w:tabs>
                <w:tab w:val="left" w:pos="8220"/>
              </w:tabs>
              <w:jc w:val="center"/>
              <w:rPr>
                <w:rFonts w:ascii="Times New Roman" w:hAnsi="Times New Roman" w:cs="Times New Roman"/>
                <w:b/>
                <w:sz w:val="28"/>
                <w:szCs w:val="28"/>
                <w:lang w:val="en-US"/>
              </w:rPr>
            </w:pPr>
            <w:proofErr w:type="spellStart"/>
            <w:r w:rsidRPr="00300B40">
              <w:rPr>
                <w:rFonts w:ascii="Times New Roman" w:hAnsi="Times New Roman" w:cs="Times New Roman"/>
                <w:b/>
                <w:sz w:val="28"/>
                <w:szCs w:val="28"/>
                <w:lang w:val="en-US"/>
              </w:rPr>
              <w:t>Riscuri</w:t>
            </w:r>
            <w:proofErr w:type="spellEnd"/>
          </w:p>
        </w:tc>
      </w:tr>
      <w:tr w:rsidR="00300B40" w:rsidRPr="00300B40" w:rsidTr="00300B40">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B40" w:rsidRPr="00300B40" w:rsidRDefault="00300B40">
            <w:pPr>
              <w:pStyle w:val="Listparagraf"/>
              <w:tabs>
                <w:tab w:val="left" w:pos="8220"/>
              </w:tabs>
              <w:rPr>
                <w:rFonts w:ascii="Times New Roman" w:hAnsi="Times New Roman" w:cs="Times New Roman"/>
                <w:sz w:val="28"/>
                <w:szCs w:val="28"/>
                <w:lang w:val="en-US"/>
              </w:rPr>
            </w:pPr>
          </w:p>
          <w:p w:rsidR="00300B40" w:rsidRPr="00BE2243" w:rsidRDefault="00300B40" w:rsidP="00912A83">
            <w:pPr>
              <w:pStyle w:val="Listparagraf"/>
              <w:numPr>
                <w:ilvl w:val="0"/>
                <w:numId w:val="26"/>
              </w:numPr>
              <w:tabs>
                <w:tab w:val="left" w:pos="8220"/>
              </w:tabs>
              <w:rPr>
                <w:rFonts w:ascii="Times New Roman" w:hAnsi="Times New Roman" w:cs="Times New Roman"/>
                <w:sz w:val="28"/>
                <w:szCs w:val="28"/>
                <w:lang w:val="en-US"/>
              </w:rPr>
            </w:pPr>
            <w:proofErr w:type="spellStart"/>
            <w:r w:rsidRPr="00BE2243">
              <w:rPr>
                <w:rFonts w:ascii="Times New Roman" w:hAnsi="Times New Roman" w:cs="Times New Roman"/>
                <w:sz w:val="28"/>
                <w:szCs w:val="28"/>
                <w:lang w:val="en-US"/>
              </w:rPr>
              <w:t>Preocuparea</w:t>
            </w:r>
            <w:proofErr w:type="spellEnd"/>
            <w:r w:rsidRPr="00BE2243">
              <w:rPr>
                <w:rFonts w:ascii="Times New Roman" w:hAnsi="Times New Roman" w:cs="Times New Roman"/>
                <w:sz w:val="28"/>
                <w:szCs w:val="28"/>
                <w:lang w:val="en-US"/>
              </w:rPr>
              <w:t xml:space="preserve"> </w:t>
            </w:r>
            <w:proofErr w:type="spellStart"/>
            <w:r w:rsidRPr="00BE2243">
              <w:rPr>
                <w:rFonts w:ascii="Times New Roman" w:hAnsi="Times New Roman" w:cs="Times New Roman"/>
                <w:sz w:val="28"/>
                <w:szCs w:val="28"/>
                <w:lang w:val="en-US"/>
              </w:rPr>
              <w:t>și</w:t>
            </w:r>
            <w:proofErr w:type="spellEnd"/>
            <w:r w:rsidRPr="00BE2243">
              <w:rPr>
                <w:rFonts w:ascii="Times New Roman" w:hAnsi="Times New Roman" w:cs="Times New Roman"/>
                <w:sz w:val="28"/>
                <w:szCs w:val="28"/>
                <w:lang w:val="en-US"/>
              </w:rPr>
              <w:t xml:space="preserve"> </w:t>
            </w:r>
            <w:proofErr w:type="spellStart"/>
            <w:r w:rsidRPr="00BE2243">
              <w:rPr>
                <w:rFonts w:ascii="Times New Roman" w:hAnsi="Times New Roman" w:cs="Times New Roman"/>
                <w:sz w:val="28"/>
                <w:szCs w:val="28"/>
                <w:lang w:val="en-US"/>
              </w:rPr>
              <w:t>sprijinul</w:t>
            </w:r>
            <w:proofErr w:type="spellEnd"/>
            <w:r w:rsidRPr="00BE2243">
              <w:rPr>
                <w:rFonts w:ascii="Times New Roman" w:hAnsi="Times New Roman" w:cs="Times New Roman"/>
                <w:sz w:val="28"/>
                <w:szCs w:val="28"/>
                <w:lang w:val="en-US"/>
              </w:rPr>
              <w:t xml:space="preserve"> </w:t>
            </w:r>
            <w:proofErr w:type="spellStart"/>
            <w:r w:rsidRPr="00BE2243">
              <w:rPr>
                <w:rFonts w:ascii="Times New Roman" w:hAnsi="Times New Roman" w:cs="Times New Roman"/>
                <w:sz w:val="28"/>
                <w:szCs w:val="28"/>
                <w:lang w:val="en-US"/>
              </w:rPr>
              <w:t>conducerii</w:t>
            </w:r>
            <w:proofErr w:type="spellEnd"/>
            <w:r w:rsidRPr="00BE2243">
              <w:rPr>
                <w:rFonts w:ascii="Times New Roman" w:hAnsi="Times New Roman" w:cs="Times New Roman"/>
                <w:sz w:val="28"/>
                <w:szCs w:val="28"/>
                <w:lang w:val="en-US"/>
              </w:rPr>
              <w:t xml:space="preserve"> </w:t>
            </w:r>
            <w:proofErr w:type="spellStart"/>
            <w:r w:rsidRPr="00BE2243">
              <w:rPr>
                <w:rFonts w:ascii="Times New Roman" w:hAnsi="Times New Roman" w:cs="Times New Roman"/>
                <w:sz w:val="28"/>
                <w:szCs w:val="28"/>
                <w:lang w:val="en-US"/>
              </w:rPr>
              <w:t>comunității</w:t>
            </w:r>
            <w:proofErr w:type="spellEnd"/>
            <w:r w:rsidRPr="00BE2243">
              <w:rPr>
                <w:rFonts w:ascii="Times New Roman" w:hAnsi="Times New Roman" w:cs="Times New Roman"/>
                <w:sz w:val="28"/>
                <w:szCs w:val="28"/>
                <w:lang w:val="en-US"/>
              </w:rPr>
              <w:t xml:space="preserve"> locale precum </w:t>
            </w:r>
            <w:proofErr w:type="spellStart"/>
            <w:r w:rsidRPr="00BE2243">
              <w:rPr>
                <w:rFonts w:ascii="Times New Roman" w:hAnsi="Times New Roman" w:cs="Times New Roman"/>
                <w:sz w:val="28"/>
                <w:szCs w:val="28"/>
                <w:lang w:val="en-US"/>
              </w:rPr>
              <w:t>și</w:t>
            </w:r>
            <w:proofErr w:type="spellEnd"/>
            <w:r w:rsidRPr="00BE2243">
              <w:rPr>
                <w:rFonts w:ascii="Times New Roman" w:hAnsi="Times New Roman" w:cs="Times New Roman"/>
                <w:sz w:val="28"/>
                <w:szCs w:val="28"/>
                <w:lang w:val="en-US"/>
              </w:rPr>
              <w:t xml:space="preserve"> a </w:t>
            </w:r>
            <w:proofErr w:type="spellStart"/>
            <w:r w:rsidRPr="00BE2243">
              <w:rPr>
                <w:rFonts w:ascii="Times New Roman" w:hAnsi="Times New Roman" w:cs="Times New Roman"/>
                <w:sz w:val="28"/>
                <w:szCs w:val="28"/>
                <w:lang w:val="en-US"/>
              </w:rPr>
              <w:t>părinților</w:t>
            </w:r>
            <w:proofErr w:type="spellEnd"/>
            <w:r w:rsidRPr="00BE2243">
              <w:rPr>
                <w:rFonts w:ascii="Times New Roman" w:hAnsi="Times New Roman" w:cs="Times New Roman"/>
                <w:sz w:val="28"/>
                <w:szCs w:val="28"/>
                <w:lang w:val="en-US"/>
              </w:rPr>
              <w:t xml:space="preserve"> </w:t>
            </w:r>
            <w:proofErr w:type="spellStart"/>
            <w:r w:rsidRPr="00BE2243">
              <w:rPr>
                <w:rFonts w:ascii="Times New Roman" w:hAnsi="Times New Roman" w:cs="Times New Roman"/>
                <w:sz w:val="28"/>
                <w:szCs w:val="28"/>
                <w:lang w:val="en-US"/>
              </w:rPr>
              <w:t>pentru</w:t>
            </w:r>
            <w:proofErr w:type="spellEnd"/>
            <w:r w:rsidRPr="00BE2243">
              <w:rPr>
                <w:rFonts w:ascii="Times New Roman" w:hAnsi="Times New Roman" w:cs="Times New Roman"/>
                <w:sz w:val="28"/>
                <w:szCs w:val="28"/>
                <w:lang w:val="en-US"/>
              </w:rPr>
              <w:t xml:space="preserve"> </w:t>
            </w:r>
            <w:proofErr w:type="spellStart"/>
            <w:r w:rsidRPr="00BE2243">
              <w:rPr>
                <w:rFonts w:ascii="Times New Roman" w:hAnsi="Times New Roman" w:cs="Times New Roman"/>
                <w:sz w:val="28"/>
                <w:szCs w:val="28"/>
                <w:lang w:val="en-US"/>
              </w:rPr>
              <w:t>dezvoltarea</w:t>
            </w:r>
            <w:proofErr w:type="spellEnd"/>
            <w:r w:rsidRPr="00BE2243">
              <w:rPr>
                <w:rFonts w:ascii="Times New Roman" w:hAnsi="Times New Roman" w:cs="Times New Roman"/>
                <w:sz w:val="28"/>
                <w:szCs w:val="28"/>
                <w:lang w:val="en-US"/>
              </w:rPr>
              <w:t xml:space="preserve"> </w:t>
            </w:r>
            <w:proofErr w:type="spellStart"/>
            <w:r w:rsidRPr="00BE2243">
              <w:rPr>
                <w:rFonts w:ascii="Times New Roman" w:hAnsi="Times New Roman" w:cs="Times New Roman"/>
                <w:sz w:val="28"/>
                <w:szCs w:val="28"/>
                <w:lang w:val="en-US"/>
              </w:rPr>
              <w:t>bazei</w:t>
            </w:r>
            <w:proofErr w:type="spellEnd"/>
            <w:r w:rsidRPr="00BE2243">
              <w:rPr>
                <w:rFonts w:ascii="Times New Roman" w:hAnsi="Times New Roman" w:cs="Times New Roman"/>
                <w:sz w:val="28"/>
                <w:szCs w:val="28"/>
                <w:lang w:val="en-US"/>
              </w:rPr>
              <w:t xml:space="preserve"> </w:t>
            </w:r>
            <w:proofErr w:type="spellStart"/>
            <w:r w:rsidRPr="00BE2243">
              <w:rPr>
                <w:rFonts w:ascii="Times New Roman" w:hAnsi="Times New Roman" w:cs="Times New Roman"/>
                <w:sz w:val="28"/>
                <w:szCs w:val="28"/>
                <w:lang w:val="en-US"/>
              </w:rPr>
              <w:t>materiale</w:t>
            </w:r>
            <w:proofErr w:type="spellEnd"/>
            <w:r w:rsidRPr="00BE2243">
              <w:rPr>
                <w:rFonts w:ascii="Times New Roman" w:hAnsi="Times New Roman" w:cs="Times New Roman"/>
                <w:sz w:val="28"/>
                <w:szCs w:val="28"/>
                <w:lang w:val="en-US"/>
              </w:rPr>
              <w:t>.</w:t>
            </w:r>
          </w:p>
          <w:p w:rsidR="00300B40" w:rsidRPr="00300B40" w:rsidRDefault="002D183D" w:rsidP="00912A83">
            <w:pPr>
              <w:pStyle w:val="Listparagraf"/>
              <w:numPr>
                <w:ilvl w:val="0"/>
                <w:numId w:val="27"/>
              </w:numPr>
              <w:tabs>
                <w:tab w:val="left" w:pos="8220"/>
              </w:tabs>
              <w:rPr>
                <w:rFonts w:ascii="Times New Roman" w:hAnsi="Times New Roman" w:cs="Times New Roman"/>
                <w:sz w:val="28"/>
                <w:szCs w:val="28"/>
                <w:lang w:val="en-US"/>
              </w:rPr>
            </w:pPr>
            <w:proofErr w:type="spellStart"/>
            <w:r>
              <w:rPr>
                <w:rFonts w:ascii="Times New Roman" w:hAnsi="Times New Roman" w:cs="Times New Roman"/>
                <w:sz w:val="28"/>
                <w:szCs w:val="28"/>
                <w:lang w:val="en-US"/>
              </w:rPr>
              <w:t>Disponibilitatea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comunității</w:t>
            </w:r>
            <w:proofErr w:type="spellEnd"/>
            <w:r>
              <w:rPr>
                <w:rFonts w:ascii="Times New Roman" w:hAnsi="Times New Roman" w:cs="Times New Roman"/>
                <w:sz w:val="28"/>
                <w:szCs w:val="28"/>
                <w:lang w:val="en-US"/>
              </w:rPr>
              <w:t xml:space="preserve"> locale de a </w:t>
            </w:r>
            <w:proofErr w:type="spellStart"/>
            <w:r>
              <w:rPr>
                <w:rFonts w:ascii="Times New Roman" w:hAnsi="Times New Roman" w:cs="Times New Roman"/>
                <w:sz w:val="28"/>
                <w:szCs w:val="28"/>
                <w:lang w:val="en-US"/>
              </w:rPr>
              <w:t>sprijini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unitatea</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învățământ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derularea</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proiecte</w:t>
            </w:r>
            <w:proofErr w:type="spellEnd"/>
            <w:r>
              <w:rPr>
                <w:rFonts w:ascii="Times New Roman" w:hAnsi="Times New Roman" w:cs="Times New Roman"/>
                <w:sz w:val="28"/>
                <w:szCs w:val="28"/>
                <w:lang w:val="en-US"/>
              </w:rPr>
              <w:t xml:space="preserve"> cu impact </w:t>
            </w:r>
            <w:proofErr w:type="spellStart"/>
            <w:r>
              <w:rPr>
                <w:rFonts w:ascii="Times New Roman" w:hAnsi="Times New Roman" w:cs="Times New Roman"/>
                <w:sz w:val="28"/>
                <w:szCs w:val="28"/>
                <w:lang w:val="en-US"/>
              </w:rPr>
              <w:t>către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elevi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părinți</w:t>
            </w:r>
            <w:proofErr w:type="spellEnd"/>
          </w:p>
        </w:tc>
        <w:tc>
          <w:tcPr>
            <w:tcW w:w="5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B40" w:rsidRPr="00300B40" w:rsidRDefault="00300B40">
            <w:pPr>
              <w:pStyle w:val="Listparagraf"/>
              <w:tabs>
                <w:tab w:val="left" w:pos="8220"/>
              </w:tabs>
              <w:rPr>
                <w:rFonts w:ascii="Times New Roman" w:hAnsi="Times New Roman" w:cs="Times New Roman"/>
                <w:sz w:val="28"/>
                <w:szCs w:val="28"/>
                <w:lang w:val="en-US"/>
              </w:rPr>
            </w:pPr>
          </w:p>
          <w:p w:rsidR="00300B40" w:rsidRPr="002D183D" w:rsidRDefault="002D183D" w:rsidP="00912A83">
            <w:pPr>
              <w:pStyle w:val="Listparagraf"/>
              <w:numPr>
                <w:ilvl w:val="0"/>
                <w:numId w:val="27"/>
              </w:numPr>
              <w:tabs>
                <w:tab w:val="left" w:pos="8220"/>
              </w:tabs>
              <w:rPr>
                <w:rFonts w:ascii="Times New Roman" w:hAnsi="Times New Roman" w:cs="Times New Roman"/>
                <w:sz w:val="28"/>
                <w:szCs w:val="28"/>
                <w:lang w:val="en-US"/>
              </w:rPr>
            </w:pPr>
            <w:proofErr w:type="spellStart"/>
            <w:r>
              <w:rPr>
                <w:rFonts w:ascii="Times New Roman" w:hAnsi="Times New Roman" w:cs="Times New Roman"/>
                <w:sz w:val="28"/>
                <w:szCs w:val="28"/>
                <w:lang w:val="en-US"/>
              </w:rPr>
              <w:t>Timpul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redus</w:t>
            </w:r>
            <w:proofErr w:type="spellEnd"/>
            <w:r>
              <w:rPr>
                <w:rFonts w:ascii="Times New Roman" w:hAnsi="Times New Roman" w:cs="Times New Roman"/>
                <w:sz w:val="28"/>
                <w:szCs w:val="28"/>
                <w:lang w:val="en-US"/>
              </w:rPr>
              <w:t xml:space="preserve"> al </w:t>
            </w:r>
            <w:proofErr w:type="spellStart"/>
            <w:r>
              <w:rPr>
                <w:rFonts w:ascii="Times New Roman" w:hAnsi="Times New Roman" w:cs="Times New Roman"/>
                <w:sz w:val="28"/>
                <w:szCs w:val="28"/>
                <w:lang w:val="en-US"/>
              </w:rPr>
              <w:t>părinților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a se </w:t>
            </w:r>
            <w:proofErr w:type="spellStart"/>
            <w:r>
              <w:rPr>
                <w:rFonts w:ascii="Times New Roman" w:hAnsi="Times New Roman" w:cs="Times New Roman"/>
                <w:sz w:val="28"/>
                <w:szCs w:val="28"/>
                <w:lang w:val="en-US"/>
              </w:rPr>
              <w:t>implica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activitățile</w:t>
            </w:r>
            <w:proofErr w:type="spellEnd"/>
            <w:r>
              <w:rPr>
                <w:rFonts w:ascii="Times New Roman" w:hAnsi="Times New Roman" w:cs="Times New Roman"/>
                <w:sz w:val="28"/>
                <w:szCs w:val="28"/>
                <w:lang w:val="en-US"/>
              </w:rPr>
              <w:t xml:space="preserve"> din </w:t>
            </w:r>
            <w:proofErr w:type="spellStart"/>
            <w:r>
              <w:rPr>
                <w:rFonts w:ascii="Times New Roman" w:hAnsi="Times New Roman" w:cs="Times New Roman"/>
                <w:sz w:val="28"/>
                <w:szCs w:val="28"/>
                <w:lang w:val="en-US"/>
              </w:rPr>
              <w:t>unitate</w:t>
            </w:r>
            <w:proofErr w:type="spellEnd"/>
          </w:p>
          <w:p w:rsidR="00300B40" w:rsidRPr="00BE2243" w:rsidRDefault="002D183D" w:rsidP="00912A83">
            <w:pPr>
              <w:pStyle w:val="Listparagraf"/>
              <w:numPr>
                <w:ilvl w:val="0"/>
                <w:numId w:val="27"/>
              </w:numPr>
              <w:tabs>
                <w:tab w:val="left" w:pos="8220"/>
              </w:tabs>
              <w:rPr>
                <w:rFonts w:ascii="Times New Roman" w:hAnsi="Times New Roman" w:cs="Times New Roman"/>
                <w:sz w:val="28"/>
                <w:szCs w:val="28"/>
                <w:lang w:val="en-US"/>
              </w:rPr>
            </w:pPr>
            <w:proofErr w:type="spellStart"/>
            <w:r>
              <w:rPr>
                <w:rFonts w:ascii="Times New Roman" w:hAnsi="Times New Roman" w:cs="Times New Roman"/>
                <w:sz w:val="28"/>
                <w:szCs w:val="28"/>
                <w:lang w:val="en-US"/>
              </w:rPr>
              <w:t>Disponibilitate</w:t>
            </w:r>
            <w:proofErr w:type="spellEnd"/>
            <w:r>
              <w:rPr>
                <w:rFonts w:ascii="Times New Roman" w:hAnsi="Times New Roman" w:cs="Times New Roman"/>
                <w:sz w:val="28"/>
                <w:szCs w:val="28"/>
                <w:lang w:val="en-US"/>
              </w:rPr>
              <w:t xml:space="preserve"> minima a </w:t>
            </w:r>
            <w:proofErr w:type="spellStart"/>
            <w:r>
              <w:rPr>
                <w:rFonts w:ascii="Times New Roman" w:hAnsi="Times New Roman" w:cs="Times New Roman"/>
                <w:sz w:val="28"/>
                <w:szCs w:val="28"/>
                <w:lang w:val="en-US"/>
              </w:rPr>
              <w:t>unor</w:t>
            </w:r>
            <w:proofErr w:type="spellEnd"/>
            <w:r>
              <w:rPr>
                <w:rFonts w:ascii="Times New Roman" w:hAnsi="Times New Roman" w:cs="Times New Roman"/>
                <w:sz w:val="28"/>
                <w:szCs w:val="28"/>
                <w:lang w:val="en-US"/>
              </w:rPr>
              <w:t xml:space="preserve"> cadre </w:t>
            </w:r>
            <w:proofErr w:type="spellStart"/>
            <w:r>
              <w:rPr>
                <w:rFonts w:ascii="Times New Roman" w:hAnsi="Times New Roman" w:cs="Times New Roman"/>
                <w:sz w:val="28"/>
                <w:szCs w:val="28"/>
                <w:lang w:val="en-US"/>
              </w:rPr>
              <w:t>didactce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motivând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timpul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limitat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insuficienta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stimulare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financiară</w:t>
            </w:r>
            <w:proofErr w:type="spellEnd"/>
          </w:p>
        </w:tc>
      </w:tr>
    </w:tbl>
    <w:p w:rsidR="00300B40" w:rsidRPr="00300B40" w:rsidRDefault="00300B40" w:rsidP="00300B40">
      <w:pPr>
        <w:tabs>
          <w:tab w:val="left" w:pos="8220"/>
        </w:tabs>
        <w:rPr>
          <w:rFonts w:ascii="Times New Roman" w:hAnsi="Times New Roman" w:cs="Times New Roman"/>
          <w:sz w:val="28"/>
          <w:szCs w:val="28"/>
          <w:lang w:val="en-US"/>
        </w:rPr>
      </w:pPr>
    </w:p>
    <w:p w:rsidR="00E5361D" w:rsidRDefault="00E5361D" w:rsidP="009572BF">
      <w:pPr>
        <w:tabs>
          <w:tab w:val="left" w:pos="8220"/>
        </w:tabs>
        <w:spacing w:after="200" w:line="276" w:lineRule="auto"/>
        <w:rPr>
          <w:rFonts w:ascii="Times New Roman" w:hAnsi="Times New Roman" w:cs="Times New Roman"/>
          <w:b/>
          <w:sz w:val="36"/>
          <w:szCs w:val="36"/>
          <w:lang w:val="en-US"/>
        </w:rPr>
      </w:pPr>
    </w:p>
    <w:p w:rsidR="00300B40" w:rsidRPr="00713A97" w:rsidRDefault="009572BF" w:rsidP="009572BF">
      <w:pPr>
        <w:tabs>
          <w:tab w:val="left" w:pos="8220"/>
        </w:tabs>
        <w:spacing w:after="200" w:line="276" w:lineRule="auto"/>
        <w:rPr>
          <w:rFonts w:ascii="Times New Roman" w:hAnsi="Times New Roman" w:cs="Times New Roman"/>
          <w:b/>
          <w:sz w:val="36"/>
          <w:szCs w:val="36"/>
          <w:lang w:val="en-US"/>
        </w:rPr>
      </w:pPr>
      <w:r w:rsidRPr="00713A97">
        <w:rPr>
          <w:rFonts w:ascii="Times New Roman" w:hAnsi="Times New Roman" w:cs="Times New Roman"/>
          <w:b/>
          <w:sz w:val="36"/>
          <w:szCs w:val="36"/>
          <w:lang w:val="en-US"/>
        </w:rPr>
        <w:t>5.</w:t>
      </w:r>
      <w:r w:rsidR="00E5361D">
        <w:rPr>
          <w:rFonts w:ascii="Times New Roman" w:hAnsi="Times New Roman" w:cs="Times New Roman"/>
          <w:b/>
          <w:sz w:val="36"/>
          <w:szCs w:val="36"/>
          <w:lang w:val="en-US"/>
        </w:rPr>
        <w:t xml:space="preserve"> </w:t>
      </w:r>
      <w:r w:rsidRPr="00713A97">
        <w:rPr>
          <w:rFonts w:ascii="Times New Roman" w:hAnsi="Times New Roman" w:cs="Times New Roman"/>
          <w:b/>
          <w:sz w:val="36"/>
          <w:szCs w:val="36"/>
          <w:lang w:val="en-US"/>
        </w:rPr>
        <w:t>MISIUNEA ȘCOLII</w:t>
      </w:r>
    </w:p>
    <w:p w:rsidR="009572BF" w:rsidRDefault="003012C9" w:rsidP="009572BF">
      <w:pPr>
        <w:tabs>
          <w:tab w:val="left" w:pos="8220"/>
        </w:tabs>
        <w:spacing w:after="20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572BF">
        <w:rPr>
          <w:rFonts w:ascii="Times New Roman" w:hAnsi="Times New Roman" w:cs="Times New Roman"/>
          <w:sz w:val="28"/>
          <w:szCs w:val="28"/>
          <w:lang w:val="en-US"/>
        </w:rPr>
        <w:t xml:space="preserve">IP </w:t>
      </w:r>
      <w:proofErr w:type="spellStart"/>
      <w:r w:rsidR="009572BF">
        <w:rPr>
          <w:rFonts w:ascii="Times New Roman" w:hAnsi="Times New Roman" w:cs="Times New Roman"/>
          <w:sz w:val="28"/>
          <w:szCs w:val="28"/>
          <w:lang w:val="en-US"/>
        </w:rPr>
        <w:t>Gimnaziul</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Cosăuți</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își</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asumă</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rolul</w:t>
      </w:r>
      <w:proofErr w:type="spellEnd"/>
      <w:r w:rsidR="009572BF">
        <w:rPr>
          <w:rFonts w:ascii="Times New Roman" w:hAnsi="Times New Roman" w:cs="Times New Roman"/>
          <w:sz w:val="28"/>
          <w:szCs w:val="28"/>
          <w:lang w:val="en-US"/>
        </w:rPr>
        <w:t xml:space="preserve"> de </w:t>
      </w:r>
      <w:proofErr w:type="spellStart"/>
      <w:r w:rsidR="009572BF">
        <w:rPr>
          <w:rFonts w:ascii="Times New Roman" w:hAnsi="Times New Roman" w:cs="Times New Roman"/>
          <w:sz w:val="28"/>
          <w:szCs w:val="28"/>
          <w:lang w:val="en-US"/>
        </w:rPr>
        <w:t>susținător</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și</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catalizator</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în</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dezvoltarea</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aptitudinilor</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fiecărui</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copil</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pentru</w:t>
      </w:r>
      <w:proofErr w:type="spellEnd"/>
      <w:r w:rsidR="009572BF">
        <w:rPr>
          <w:rFonts w:ascii="Times New Roman" w:hAnsi="Times New Roman" w:cs="Times New Roman"/>
          <w:sz w:val="28"/>
          <w:szCs w:val="28"/>
          <w:lang w:val="en-US"/>
        </w:rPr>
        <w:t xml:space="preserve"> a fi </w:t>
      </w:r>
      <w:proofErr w:type="spellStart"/>
      <w:r w:rsidR="009572BF">
        <w:rPr>
          <w:rFonts w:ascii="Times New Roman" w:hAnsi="Times New Roman" w:cs="Times New Roman"/>
          <w:sz w:val="28"/>
          <w:szCs w:val="28"/>
          <w:lang w:val="en-US"/>
        </w:rPr>
        <w:t>capabil</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să-și</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construiască</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viitorul</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și</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să</w:t>
      </w:r>
      <w:proofErr w:type="spellEnd"/>
      <w:r w:rsidR="009572BF">
        <w:rPr>
          <w:rFonts w:ascii="Times New Roman" w:hAnsi="Times New Roman" w:cs="Times New Roman"/>
          <w:sz w:val="28"/>
          <w:szCs w:val="28"/>
          <w:lang w:val="en-US"/>
        </w:rPr>
        <w:t xml:space="preserve"> se </w:t>
      </w:r>
      <w:proofErr w:type="spellStart"/>
      <w:r w:rsidR="009572BF">
        <w:rPr>
          <w:rFonts w:ascii="Times New Roman" w:hAnsi="Times New Roman" w:cs="Times New Roman"/>
          <w:sz w:val="28"/>
          <w:szCs w:val="28"/>
          <w:lang w:val="en-US"/>
        </w:rPr>
        <w:t>adapteze</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unei</w:t>
      </w:r>
      <w:proofErr w:type="spell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societăți</w:t>
      </w:r>
      <w:proofErr w:type="spellEnd"/>
      <w:r w:rsidR="009572BF">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modern</w:t>
      </w:r>
      <w:r w:rsidR="00173FD3">
        <w:rPr>
          <w:rFonts w:ascii="Times New Roman" w:hAnsi="Times New Roman" w:cs="Times New Roman"/>
          <w:sz w:val="28"/>
          <w:szCs w:val="28"/>
          <w:lang w:val="en-US"/>
        </w:rPr>
        <w:t>e</w:t>
      </w:r>
      <w:proofErr w:type="spellEnd"/>
      <w:r>
        <w:rPr>
          <w:rFonts w:ascii="Times New Roman" w:hAnsi="Times New Roman" w:cs="Times New Roman"/>
          <w:sz w:val="28"/>
          <w:szCs w:val="28"/>
          <w:lang w:val="en-US"/>
        </w:rPr>
        <w:t xml:space="preserve"> </w:t>
      </w:r>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și</w:t>
      </w:r>
      <w:proofErr w:type="spellEnd"/>
      <w:proofErr w:type="gramEnd"/>
      <w:r w:rsidR="009572BF">
        <w:rPr>
          <w:rFonts w:ascii="Times New Roman" w:hAnsi="Times New Roman" w:cs="Times New Roman"/>
          <w:sz w:val="28"/>
          <w:szCs w:val="28"/>
          <w:lang w:val="en-US"/>
        </w:rPr>
        <w:t xml:space="preserve"> </w:t>
      </w:r>
      <w:proofErr w:type="spellStart"/>
      <w:r w:rsidR="009572BF">
        <w:rPr>
          <w:rFonts w:ascii="Times New Roman" w:hAnsi="Times New Roman" w:cs="Times New Roman"/>
          <w:sz w:val="28"/>
          <w:szCs w:val="28"/>
          <w:lang w:val="en-US"/>
        </w:rPr>
        <w:t>dinamice</w:t>
      </w:r>
      <w:proofErr w:type="spellEnd"/>
      <w:r w:rsidR="009572BF">
        <w:rPr>
          <w:rFonts w:ascii="Times New Roman" w:hAnsi="Times New Roman" w:cs="Times New Roman"/>
          <w:sz w:val="28"/>
          <w:szCs w:val="28"/>
          <w:lang w:val="en-US"/>
        </w:rPr>
        <w:t>.</w:t>
      </w:r>
    </w:p>
    <w:p w:rsidR="009572BF" w:rsidRDefault="009572BF" w:rsidP="009572BF">
      <w:pPr>
        <w:tabs>
          <w:tab w:val="left" w:pos="8220"/>
        </w:tabs>
        <w:spacing w:after="20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Strategia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noastră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este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centrată</w:t>
      </w:r>
      <w:proofErr w:type="spellEnd"/>
      <w:r>
        <w:rPr>
          <w:rFonts w:ascii="Times New Roman" w:hAnsi="Times New Roman" w:cs="Times New Roman"/>
          <w:sz w:val="28"/>
          <w:szCs w:val="28"/>
          <w:lang w:val="en-US"/>
        </w:rPr>
        <w:t xml:space="preserve"> pe </w:t>
      </w:r>
      <w:proofErr w:type="spellStart"/>
      <w:r>
        <w:rPr>
          <w:rFonts w:ascii="Times New Roman" w:hAnsi="Times New Roman" w:cs="Times New Roman"/>
          <w:sz w:val="28"/>
          <w:szCs w:val="28"/>
          <w:lang w:val="en-US"/>
        </w:rPr>
        <w:t>dezvoltarea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personală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oferind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șanse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egale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tuturor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copiilor</w:t>
      </w:r>
      <w:proofErr w:type="spellEnd"/>
      <w:r>
        <w:rPr>
          <w:rFonts w:ascii="Times New Roman" w:hAnsi="Times New Roman" w:cs="Times New Roman"/>
          <w:sz w:val="28"/>
          <w:szCs w:val="28"/>
          <w:lang w:val="en-US"/>
        </w:rPr>
        <w:t xml:space="preserve">, pe </w:t>
      </w:r>
      <w:proofErr w:type="spellStart"/>
      <w:r>
        <w:rPr>
          <w:rFonts w:ascii="Times New Roman" w:hAnsi="Times New Roman" w:cs="Times New Roman"/>
          <w:sz w:val="28"/>
          <w:szCs w:val="28"/>
          <w:lang w:val="en-US"/>
        </w:rPr>
        <w:t>activitatea</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echipă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promovând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toleranța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respect</w:t>
      </w:r>
      <w:r w:rsidR="00F659BC">
        <w:rPr>
          <w:rFonts w:ascii="Times New Roman" w:hAnsi="Times New Roman" w:cs="Times New Roman"/>
          <w:sz w:val="28"/>
          <w:szCs w:val="28"/>
          <w:lang w:val="en-US"/>
        </w:rPr>
        <w:t>u</w:t>
      </w:r>
      <w:r>
        <w:rPr>
          <w:rFonts w:ascii="Times New Roman" w:hAnsi="Times New Roman" w:cs="Times New Roman"/>
          <w:sz w:val="28"/>
          <w:szCs w:val="28"/>
          <w:lang w:val="en-US"/>
        </w:rPr>
        <w:t>l,comunicarea</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inovarea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utilizarea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tehnologiei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digitale</w:t>
      </w:r>
      <w:proofErr w:type="spellEnd"/>
      <w:r>
        <w:rPr>
          <w:rFonts w:ascii="Times New Roman" w:hAnsi="Times New Roman" w:cs="Times New Roman"/>
          <w:sz w:val="28"/>
          <w:szCs w:val="28"/>
          <w:lang w:val="en-US"/>
        </w:rPr>
        <w:t>.</w:t>
      </w:r>
    </w:p>
    <w:p w:rsidR="00041B73" w:rsidRDefault="00041B73" w:rsidP="009572BF">
      <w:pPr>
        <w:tabs>
          <w:tab w:val="left" w:pos="8220"/>
        </w:tabs>
        <w:spacing w:after="200" w:line="276" w:lineRule="auto"/>
        <w:rPr>
          <w:rFonts w:ascii="Times New Roman" w:hAnsi="Times New Roman" w:cs="Times New Roman"/>
          <w:sz w:val="28"/>
          <w:szCs w:val="28"/>
          <w:lang w:val="en-US"/>
        </w:rPr>
      </w:pPr>
    </w:p>
    <w:p w:rsidR="00E5361D" w:rsidRDefault="00E5361D" w:rsidP="009572BF">
      <w:pPr>
        <w:tabs>
          <w:tab w:val="left" w:pos="8220"/>
        </w:tabs>
        <w:spacing w:after="200" w:line="276" w:lineRule="auto"/>
        <w:rPr>
          <w:rFonts w:ascii="Times New Roman" w:hAnsi="Times New Roman" w:cs="Times New Roman"/>
          <w:b/>
          <w:sz w:val="36"/>
          <w:szCs w:val="36"/>
          <w:lang w:val="en-US"/>
        </w:rPr>
      </w:pPr>
    </w:p>
    <w:p w:rsidR="00E5361D" w:rsidRDefault="00E5361D" w:rsidP="009572BF">
      <w:pPr>
        <w:tabs>
          <w:tab w:val="left" w:pos="8220"/>
        </w:tabs>
        <w:spacing w:after="200" w:line="276" w:lineRule="auto"/>
        <w:rPr>
          <w:rFonts w:ascii="Times New Roman" w:hAnsi="Times New Roman" w:cs="Times New Roman"/>
          <w:b/>
          <w:sz w:val="36"/>
          <w:szCs w:val="36"/>
          <w:lang w:val="en-US"/>
        </w:rPr>
      </w:pPr>
    </w:p>
    <w:p w:rsidR="00E5361D" w:rsidRDefault="00E5361D" w:rsidP="009572BF">
      <w:pPr>
        <w:tabs>
          <w:tab w:val="left" w:pos="8220"/>
        </w:tabs>
        <w:spacing w:after="200" w:line="276" w:lineRule="auto"/>
        <w:rPr>
          <w:rFonts w:ascii="Times New Roman" w:hAnsi="Times New Roman" w:cs="Times New Roman"/>
          <w:b/>
          <w:sz w:val="36"/>
          <w:szCs w:val="36"/>
          <w:lang w:val="en-US"/>
        </w:rPr>
      </w:pPr>
    </w:p>
    <w:p w:rsidR="00041B73" w:rsidRPr="00713A97" w:rsidRDefault="00041B73" w:rsidP="009572BF">
      <w:pPr>
        <w:tabs>
          <w:tab w:val="left" w:pos="8220"/>
        </w:tabs>
        <w:spacing w:after="200" w:line="276" w:lineRule="auto"/>
        <w:rPr>
          <w:rFonts w:ascii="Times New Roman" w:hAnsi="Times New Roman" w:cs="Times New Roman"/>
          <w:b/>
          <w:sz w:val="36"/>
          <w:szCs w:val="36"/>
          <w:lang w:val="en-US"/>
        </w:rPr>
      </w:pPr>
      <w:r w:rsidRPr="00713A97">
        <w:rPr>
          <w:rFonts w:ascii="Times New Roman" w:hAnsi="Times New Roman" w:cs="Times New Roman"/>
          <w:b/>
          <w:sz w:val="36"/>
          <w:szCs w:val="36"/>
          <w:lang w:val="en-US"/>
        </w:rPr>
        <w:lastRenderedPageBreak/>
        <w:t>6.</w:t>
      </w:r>
      <w:r w:rsidR="00E5361D">
        <w:rPr>
          <w:rFonts w:ascii="Times New Roman" w:hAnsi="Times New Roman" w:cs="Times New Roman"/>
          <w:b/>
          <w:sz w:val="36"/>
          <w:szCs w:val="36"/>
          <w:lang w:val="en-US"/>
        </w:rPr>
        <w:t xml:space="preserve"> </w:t>
      </w:r>
      <w:r w:rsidRPr="00713A97">
        <w:rPr>
          <w:rFonts w:ascii="Times New Roman" w:hAnsi="Times New Roman" w:cs="Times New Roman"/>
          <w:b/>
          <w:sz w:val="36"/>
          <w:szCs w:val="36"/>
          <w:lang w:val="en-US"/>
        </w:rPr>
        <w:t>VIZIUNEA ȘCOLII</w:t>
      </w:r>
    </w:p>
    <w:p w:rsidR="009117CA" w:rsidRDefault="009117CA" w:rsidP="009572BF">
      <w:pPr>
        <w:tabs>
          <w:tab w:val="left" w:pos="8220"/>
        </w:tabs>
        <w:spacing w:after="20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Educația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este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cel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frumos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dar</w:t>
      </w:r>
      <w:proofErr w:type="spellEnd"/>
      <w:r>
        <w:rPr>
          <w:rFonts w:ascii="Times New Roman" w:hAnsi="Times New Roman" w:cs="Times New Roman"/>
          <w:sz w:val="28"/>
          <w:szCs w:val="28"/>
          <w:lang w:val="en-US"/>
        </w:rPr>
        <w:t xml:space="preserve"> pe care </w:t>
      </w:r>
      <w:proofErr w:type="spellStart"/>
      <w:r>
        <w:rPr>
          <w:rFonts w:ascii="Times New Roman" w:hAnsi="Times New Roman" w:cs="Times New Roman"/>
          <w:sz w:val="28"/>
          <w:szCs w:val="28"/>
          <w:lang w:val="en-US"/>
        </w:rPr>
        <w:t>îl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dobândi</w:t>
      </w:r>
      <w:proofErr w:type="spellEnd"/>
      <w:r>
        <w:rPr>
          <w:rFonts w:ascii="Times New Roman" w:hAnsi="Times New Roman" w:cs="Times New Roman"/>
          <w:sz w:val="28"/>
          <w:szCs w:val="28"/>
          <w:lang w:val="en-US"/>
        </w:rPr>
        <w:t xml:space="preserve"> omul’’</w:t>
      </w:r>
      <w:r w:rsidR="00E931EF">
        <w:rPr>
          <w:rFonts w:ascii="Times New Roman" w:hAnsi="Times New Roman" w:cs="Times New Roman"/>
          <w:sz w:val="28"/>
          <w:szCs w:val="28"/>
          <w:lang w:val="en-US"/>
        </w:rPr>
        <w:t>.</w:t>
      </w:r>
    </w:p>
    <w:p w:rsidR="009117CA" w:rsidRDefault="009117CA" w:rsidP="009572BF">
      <w:pPr>
        <w:tabs>
          <w:tab w:val="left" w:pos="8220"/>
        </w:tabs>
        <w:spacing w:after="20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31E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Platon</w:t>
      </w:r>
      <w:proofErr w:type="spellEnd"/>
    </w:p>
    <w:p w:rsidR="009117CA" w:rsidRDefault="009117CA" w:rsidP="009572BF">
      <w:pPr>
        <w:tabs>
          <w:tab w:val="left" w:pos="8220"/>
        </w:tabs>
        <w:spacing w:after="200" w:line="276"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007C38E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Educa</w:t>
      </w:r>
      <w:r w:rsidR="007C38EB">
        <w:rPr>
          <w:rFonts w:ascii="Times New Roman" w:hAnsi="Times New Roman" w:cs="Times New Roman"/>
          <w:sz w:val="28"/>
          <w:szCs w:val="28"/>
          <w:lang w:val="en-US"/>
        </w:rPr>
        <w:t>ți</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do</w:t>
      </w:r>
      <w:r>
        <w:rPr>
          <w:rFonts w:ascii="Times New Roman" w:hAnsi="Times New Roman" w:cs="Times New Roman"/>
          <w:sz w:val="28"/>
          <w:szCs w:val="28"/>
        </w:rPr>
        <w:t xml:space="preserve">bândită în IP Gimnaziul Cosăuți îți va </w:t>
      </w:r>
      <w:proofErr w:type="gramStart"/>
      <w:r>
        <w:rPr>
          <w:rFonts w:ascii="Times New Roman" w:hAnsi="Times New Roman" w:cs="Times New Roman"/>
          <w:sz w:val="28"/>
          <w:szCs w:val="28"/>
        </w:rPr>
        <w:t>oferi  posibilitatea</w:t>
      </w:r>
      <w:proofErr w:type="gramEnd"/>
      <w:r>
        <w:rPr>
          <w:rFonts w:ascii="Times New Roman" w:hAnsi="Times New Roman" w:cs="Times New Roman"/>
          <w:sz w:val="28"/>
          <w:szCs w:val="28"/>
        </w:rPr>
        <w:t xml:space="preserve"> de a te integra în mod inteligent într-o lume dinamică, modernă.</w:t>
      </w:r>
    </w:p>
    <w:p w:rsidR="009117CA" w:rsidRDefault="009117CA" w:rsidP="009572BF">
      <w:pPr>
        <w:tabs>
          <w:tab w:val="left" w:pos="8220"/>
        </w:tabs>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Școala îți deschide porțile, tu pășește cu încredere !</w:t>
      </w:r>
    </w:p>
    <w:p w:rsidR="00E70AB9" w:rsidRDefault="00E70AB9" w:rsidP="009572BF">
      <w:pPr>
        <w:tabs>
          <w:tab w:val="left" w:pos="8220"/>
        </w:tabs>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Ca parte integrală a sistemului de învățământ – școala noastră își propune inițierea și dezvoltarea activităților care vizează egalitatea șanselor prin educație, asigurarea calității educației, dezvoltarea formării profesionale și educației permanente.</w:t>
      </w:r>
    </w:p>
    <w:p w:rsidR="002C6538" w:rsidRDefault="002C6538" w:rsidP="009572BF">
      <w:pPr>
        <w:tabs>
          <w:tab w:val="left" w:pos="8220"/>
        </w:tabs>
        <w:spacing w:after="200" w:line="276" w:lineRule="auto"/>
        <w:rPr>
          <w:rFonts w:ascii="Times New Roman" w:hAnsi="Times New Roman" w:cs="Times New Roman"/>
          <w:sz w:val="28"/>
          <w:szCs w:val="28"/>
        </w:rPr>
      </w:pPr>
    </w:p>
    <w:p w:rsidR="00713A97" w:rsidRDefault="00F659BC" w:rsidP="009572BF">
      <w:pPr>
        <w:tabs>
          <w:tab w:val="left" w:pos="8220"/>
        </w:tabs>
        <w:spacing w:after="200" w:line="276" w:lineRule="auto"/>
        <w:rPr>
          <w:rFonts w:ascii="Times New Roman" w:hAnsi="Times New Roman" w:cs="Times New Roman"/>
          <w:b/>
          <w:sz w:val="36"/>
          <w:szCs w:val="36"/>
        </w:rPr>
      </w:pPr>
      <w:r>
        <w:rPr>
          <w:rFonts w:ascii="Times New Roman" w:hAnsi="Times New Roman" w:cs="Times New Roman"/>
          <w:sz w:val="28"/>
          <w:szCs w:val="28"/>
        </w:rPr>
        <w:t xml:space="preserve"> </w:t>
      </w:r>
      <w:r w:rsidR="007C38EB">
        <w:rPr>
          <w:rFonts w:ascii="Times New Roman" w:hAnsi="Times New Roman" w:cs="Times New Roman"/>
          <w:sz w:val="28"/>
          <w:szCs w:val="28"/>
        </w:rPr>
        <w:t xml:space="preserve"> </w:t>
      </w:r>
      <w:r>
        <w:rPr>
          <w:rFonts w:ascii="Times New Roman" w:hAnsi="Times New Roman" w:cs="Times New Roman"/>
          <w:sz w:val="28"/>
          <w:szCs w:val="28"/>
        </w:rPr>
        <w:t xml:space="preserve"> </w:t>
      </w:r>
      <w:r w:rsidR="00713A97" w:rsidRPr="00713A97">
        <w:rPr>
          <w:rFonts w:ascii="Times New Roman" w:hAnsi="Times New Roman" w:cs="Times New Roman"/>
          <w:b/>
          <w:sz w:val="36"/>
          <w:szCs w:val="36"/>
        </w:rPr>
        <w:t>7. DIRECȚII STRATEGICE</w:t>
      </w:r>
    </w:p>
    <w:p w:rsidR="00A53110" w:rsidRPr="00A57A09" w:rsidRDefault="00A53110" w:rsidP="00912A83">
      <w:pPr>
        <w:pStyle w:val="Listparagraf"/>
        <w:numPr>
          <w:ilvl w:val="0"/>
          <w:numId w:val="9"/>
        </w:numPr>
        <w:tabs>
          <w:tab w:val="left" w:pos="8220"/>
        </w:tabs>
        <w:spacing w:after="200" w:line="276" w:lineRule="auto"/>
        <w:rPr>
          <w:rFonts w:ascii="Times New Roman" w:hAnsi="Times New Roman" w:cs="Times New Roman"/>
          <w:sz w:val="28"/>
          <w:szCs w:val="28"/>
        </w:rPr>
      </w:pPr>
      <w:r w:rsidRPr="00A57A09">
        <w:rPr>
          <w:rFonts w:ascii="Times New Roman" w:hAnsi="Times New Roman" w:cs="Times New Roman"/>
          <w:sz w:val="28"/>
          <w:szCs w:val="28"/>
        </w:rPr>
        <w:t xml:space="preserve">Asigurarea unui management calitativ în monitorizarea nivelului de realizare a curriculumului centrat pe competențe și a educației </w:t>
      </w:r>
      <w:r w:rsidR="00D174EC" w:rsidRPr="00A57A09">
        <w:rPr>
          <w:rFonts w:ascii="Times New Roman" w:hAnsi="Times New Roman" w:cs="Times New Roman"/>
          <w:sz w:val="28"/>
          <w:szCs w:val="28"/>
        </w:rPr>
        <w:t>centrate pe elev;</w:t>
      </w:r>
    </w:p>
    <w:p w:rsidR="00A57A09" w:rsidRDefault="00A53110" w:rsidP="00912A83">
      <w:pPr>
        <w:pStyle w:val="Listparagraf"/>
        <w:numPr>
          <w:ilvl w:val="0"/>
          <w:numId w:val="9"/>
        </w:numPr>
        <w:tabs>
          <w:tab w:val="left" w:pos="8220"/>
        </w:tabs>
        <w:spacing w:after="200" w:line="276" w:lineRule="auto"/>
        <w:rPr>
          <w:rFonts w:ascii="Times New Roman" w:hAnsi="Times New Roman" w:cs="Times New Roman"/>
          <w:sz w:val="28"/>
          <w:szCs w:val="28"/>
        </w:rPr>
      </w:pPr>
      <w:r w:rsidRPr="00A57A09">
        <w:rPr>
          <w:rFonts w:ascii="Times New Roman" w:hAnsi="Times New Roman" w:cs="Times New Roman"/>
          <w:sz w:val="28"/>
          <w:szCs w:val="28"/>
        </w:rPr>
        <w:t>Modernizarea procesului educațional în scopul realizării curriculumului școlar, standardelor educaționale și asigurării calității procesului educațional</w:t>
      </w:r>
      <w:r w:rsidR="00D174EC" w:rsidRPr="00A57A09">
        <w:rPr>
          <w:rFonts w:ascii="Times New Roman" w:hAnsi="Times New Roman" w:cs="Times New Roman"/>
          <w:sz w:val="28"/>
          <w:szCs w:val="28"/>
        </w:rPr>
        <w:t>;</w:t>
      </w:r>
    </w:p>
    <w:p w:rsidR="00DA4582" w:rsidRDefault="00DA4582" w:rsidP="00912A83">
      <w:pPr>
        <w:pStyle w:val="Listparagraf"/>
        <w:numPr>
          <w:ilvl w:val="0"/>
          <w:numId w:val="9"/>
        </w:numPr>
        <w:tabs>
          <w:tab w:val="left" w:pos="8220"/>
        </w:tabs>
        <w:spacing w:after="200" w:line="276" w:lineRule="auto"/>
        <w:rPr>
          <w:rFonts w:ascii="Times New Roman" w:hAnsi="Times New Roman" w:cs="Times New Roman"/>
          <w:sz w:val="28"/>
          <w:szCs w:val="28"/>
        </w:rPr>
      </w:pPr>
      <w:r>
        <w:rPr>
          <w:rFonts w:ascii="Times New Roman" w:hAnsi="Times New Roman" w:cs="Times New Roman"/>
          <w:sz w:val="28"/>
          <w:szCs w:val="28"/>
        </w:rPr>
        <w:t>Formarea continuă a personalulu</w:t>
      </w:r>
      <w:r w:rsidR="0035248F">
        <w:rPr>
          <w:rFonts w:ascii="Times New Roman" w:hAnsi="Times New Roman" w:cs="Times New Roman"/>
          <w:sz w:val="28"/>
          <w:szCs w:val="28"/>
        </w:rPr>
        <w:t>i de conducere și a personalului didactic în concordanță cu previziunile de evoluție a cadrului legislativ și a politicilor educaționale;</w:t>
      </w:r>
    </w:p>
    <w:p w:rsidR="00A57A09" w:rsidRDefault="00D174EC" w:rsidP="00912A83">
      <w:pPr>
        <w:pStyle w:val="Listparagraf"/>
        <w:numPr>
          <w:ilvl w:val="0"/>
          <w:numId w:val="9"/>
        </w:numPr>
        <w:tabs>
          <w:tab w:val="left" w:pos="8220"/>
        </w:tabs>
        <w:spacing w:after="200" w:line="276" w:lineRule="auto"/>
        <w:rPr>
          <w:rFonts w:ascii="Times New Roman" w:hAnsi="Times New Roman" w:cs="Times New Roman"/>
          <w:sz w:val="28"/>
          <w:szCs w:val="28"/>
        </w:rPr>
      </w:pPr>
      <w:r w:rsidRPr="00A57A09">
        <w:rPr>
          <w:rFonts w:ascii="Times New Roman" w:hAnsi="Times New Roman" w:cs="Times New Roman"/>
          <w:sz w:val="28"/>
          <w:szCs w:val="28"/>
        </w:rPr>
        <w:t>Diversificarea și dezvoltarea ofertei educaționale curriculare și extracurriculare pentru eficientizarea procesului de învățământ, în conformitate cu opțiunile elevilor și ale părinților;</w:t>
      </w:r>
    </w:p>
    <w:p w:rsidR="00A57A09" w:rsidRDefault="00D174EC" w:rsidP="00912A83">
      <w:pPr>
        <w:pStyle w:val="Listparagraf"/>
        <w:numPr>
          <w:ilvl w:val="0"/>
          <w:numId w:val="9"/>
        </w:numPr>
        <w:tabs>
          <w:tab w:val="left" w:pos="8220"/>
        </w:tabs>
        <w:spacing w:after="200" w:line="276" w:lineRule="auto"/>
        <w:rPr>
          <w:rFonts w:ascii="Times New Roman" w:hAnsi="Times New Roman" w:cs="Times New Roman"/>
          <w:sz w:val="28"/>
          <w:szCs w:val="28"/>
        </w:rPr>
      </w:pPr>
      <w:r w:rsidRPr="00A57A09">
        <w:rPr>
          <w:rFonts w:ascii="Times New Roman" w:hAnsi="Times New Roman" w:cs="Times New Roman"/>
          <w:sz w:val="28"/>
          <w:szCs w:val="28"/>
        </w:rPr>
        <w:t>Modernizarea și dezvoltarea bazei materiale a gimnaziului</w:t>
      </w:r>
      <w:r w:rsidR="00A57A09">
        <w:rPr>
          <w:rFonts w:ascii="Times New Roman" w:hAnsi="Times New Roman" w:cs="Times New Roman"/>
          <w:sz w:val="28"/>
          <w:szCs w:val="28"/>
        </w:rPr>
        <w:t>,</w:t>
      </w:r>
      <w:r w:rsidRPr="00A57A09">
        <w:rPr>
          <w:rFonts w:ascii="Times New Roman" w:hAnsi="Times New Roman" w:cs="Times New Roman"/>
          <w:sz w:val="28"/>
          <w:szCs w:val="28"/>
        </w:rPr>
        <w:t xml:space="preserve"> c</w:t>
      </w:r>
      <w:r w:rsidR="00234577" w:rsidRPr="00A57A09">
        <w:rPr>
          <w:rFonts w:ascii="Times New Roman" w:hAnsi="Times New Roman" w:cs="Times New Roman"/>
          <w:sz w:val="28"/>
          <w:szCs w:val="28"/>
        </w:rPr>
        <w:t>rearea unui climat adecvat, caracterizat prin siguranță, libertate spirituală, stimulare intelectuală care să ofere încredere beneficiarilor educației;</w:t>
      </w:r>
    </w:p>
    <w:p w:rsidR="003410D7" w:rsidRDefault="0020481C" w:rsidP="00912A83">
      <w:pPr>
        <w:pStyle w:val="Listparagraf"/>
        <w:numPr>
          <w:ilvl w:val="0"/>
          <w:numId w:val="9"/>
        </w:numPr>
        <w:tabs>
          <w:tab w:val="left" w:pos="8220"/>
        </w:tabs>
        <w:spacing w:after="200" w:line="276" w:lineRule="auto"/>
        <w:rPr>
          <w:rFonts w:ascii="Times New Roman" w:hAnsi="Times New Roman" w:cs="Times New Roman"/>
          <w:sz w:val="28"/>
          <w:szCs w:val="28"/>
        </w:rPr>
      </w:pPr>
      <w:r w:rsidRPr="00A57A09">
        <w:rPr>
          <w:rFonts w:ascii="Times New Roman" w:hAnsi="Times New Roman" w:cs="Times New Roman"/>
          <w:sz w:val="28"/>
          <w:szCs w:val="28"/>
        </w:rPr>
        <w:t>Promovarea imaginii și creșterea prestigiului instituției în scopul atragerii resurselor educaționale;</w:t>
      </w:r>
    </w:p>
    <w:p w:rsidR="00A57A09" w:rsidRPr="00A57A09" w:rsidRDefault="00A57A09" w:rsidP="00912A83">
      <w:pPr>
        <w:pStyle w:val="Listparagraf"/>
        <w:numPr>
          <w:ilvl w:val="0"/>
          <w:numId w:val="9"/>
        </w:numPr>
        <w:tabs>
          <w:tab w:val="left" w:pos="8220"/>
        </w:tabs>
        <w:spacing w:after="200" w:line="276" w:lineRule="auto"/>
        <w:rPr>
          <w:rFonts w:ascii="Times New Roman" w:hAnsi="Times New Roman" w:cs="Times New Roman"/>
          <w:sz w:val="28"/>
          <w:szCs w:val="28"/>
        </w:rPr>
      </w:pPr>
      <w:r>
        <w:rPr>
          <w:rFonts w:ascii="Times New Roman" w:hAnsi="Times New Roman" w:cs="Times New Roman"/>
          <w:sz w:val="28"/>
          <w:szCs w:val="28"/>
        </w:rPr>
        <w:t>Crearea unui parteneriat educațional eficient prin atragerea părinților, consultarea elevilor și colaborarea cu factorii educaționali locali și regionali</w:t>
      </w:r>
    </w:p>
    <w:p w:rsidR="0020481C" w:rsidRPr="00515B2E" w:rsidRDefault="0020481C" w:rsidP="009572BF">
      <w:pPr>
        <w:tabs>
          <w:tab w:val="left" w:pos="8220"/>
        </w:tabs>
        <w:spacing w:after="200" w:line="276" w:lineRule="auto"/>
        <w:rPr>
          <w:rFonts w:ascii="Times New Roman" w:hAnsi="Times New Roman" w:cs="Times New Roman"/>
          <w:sz w:val="28"/>
          <w:szCs w:val="28"/>
        </w:rPr>
      </w:pPr>
    </w:p>
    <w:p w:rsidR="00713A97" w:rsidRDefault="00713A97" w:rsidP="009572BF">
      <w:pPr>
        <w:tabs>
          <w:tab w:val="left" w:pos="8220"/>
        </w:tabs>
        <w:spacing w:after="200" w:line="276" w:lineRule="auto"/>
        <w:rPr>
          <w:rFonts w:ascii="Times New Roman" w:hAnsi="Times New Roman" w:cs="Times New Roman"/>
          <w:sz w:val="28"/>
          <w:szCs w:val="28"/>
        </w:rPr>
      </w:pPr>
    </w:p>
    <w:p w:rsidR="00BD77F7" w:rsidRDefault="00BD77F7" w:rsidP="00175554">
      <w:pPr>
        <w:spacing w:line="376" w:lineRule="auto"/>
        <w:rPr>
          <w:rFonts w:ascii="Times New Roman" w:eastAsia="Times New Roman" w:hAnsi="Times New Roman"/>
          <w:b/>
          <w:sz w:val="36"/>
          <w:szCs w:val="36"/>
        </w:rPr>
      </w:pPr>
    </w:p>
    <w:p w:rsidR="00BE0858" w:rsidRDefault="00BE0858" w:rsidP="001E0891">
      <w:pPr>
        <w:rPr>
          <w:rFonts w:ascii="Times New Roman" w:hAnsi="Times New Roman" w:cs="Times New Roman"/>
          <w:b/>
          <w:sz w:val="36"/>
          <w:szCs w:val="36"/>
        </w:rPr>
        <w:sectPr w:rsidR="00BE0858" w:rsidSect="00E11B74">
          <w:pgSz w:w="12240" w:h="15840"/>
          <w:pgMar w:top="1098" w:right="1420" w:bottom="171" w:left="1420" w:header="0" w:footer="0" w:gutter="0"/>
          <w:cols w:space="720"/>
          <w:docGrid w:linePitch="299"/>
        </w:sectPr>
      </w:pPr>
    </w:p>
    <w:p w:rsidR="001E0891" w:rsidRDefault="001E0891" w:rsidP="00026F1E">
      <w:pPr>
        <w:jc w:val="center"/>
        <w:rPr>
          <w:rFonts w:ascii="Times New Roman" w:hAnsi="Times New Roman" w:cs="Times New Roman"/>
          <w:b/>
          <w:sz w:val="36"/>
          <w:szCs w:val="36"/>
        </w:rPr>
      </w:pPr>
      <w:r>
        <w:rPr>
          <w:rFonts w:ascii="Times New Roman" w:hAnsi="Times New Roman" w:cs="Times New Roman"/>
          <w:b/>
          <w:sz w:val="36"/>
          <w:szCs w:val="36"/>
        </w:rPr>
        <w:lastRenderedPageBreak/>
        <w:t>8. PLAN OPERAȚIONAL</w:t>
      </w:r>
    </w:p>
    <w:p w:rsidR="001E0891" w:rsidRDefault="001E0891" w:rsidP="001E0891">
      <w:pPr>
        <w:rPr>
          <w:rFonts w:ascii="Times New Roman" w:hAnsi="Times New Roman" w:cs="Times New Roman"/>
          <w:b/>
          <w:sz w:val="36"/>
          <w:szCs w:val="36"/>
        </w:rPr>
      </w:pPr>
      <w:r>
        <w:rPr>
          <w:rFonts w:ascii="Times New Roman" w:hAnsi="Times New Roman" w:cs="Times New Roman"/>
          <w:b/>
          <w:sz w:val="36"/>
          <w:szCs w:val="36"/>
        </w:rPr>
        <w:t>Componenta: Management școlar</w:t>
      </w:r>
    </w:p>
    <w:p w:rsidR="001E0891" w:rsidRDefault="001E0891" w:rsidP="001E0891">
      <w:pPr>
        <w:rPr>
          <w:rFonts w:ascii="Times New Roman" w:hAnsi="Times New Roman" w:cs="Times New Roman"/>
          <w:b/>
          <w:sz w:val="32"/>
          <w:szCs w:val="32"/>
        </w:rPr>
      </w:pPr>
      <w:r>
        <w:rPr>
          <w:rFonts w:ascii="Times New Roman" w:hAnsi="Times New Roman" w:cs="Times New Roman"/>
          <w:b/>
          <w:sz w:val="32"/>
          <w:szCs w:val="32"/>
        </w:rPr>
        <w:t>Obiective-strategice:</w:t>
      </w:r>
    </w:p>
    <w:p w:rsidR="001E0891" w:rsidRDefault="001E0891" w:rsidP="00912A83">
      <w:pPr>
        <w:pStyle w:val="Listparagraf"/>
        <w:numPr>
          <w:ilvl w:val="0"/>
          <w:numId w:val="29"/>
        </w:numPr>
        <w:spacing w:line="256" w:lineRule="auto"/>
        <w:rPr>
          <w:rFonts w:ascii="Times New Roman" w:hAnsi="Times New Roman" w:cs="Times New Roman"/>
          <w:sz w:val="32"/>
          <w:szCs w:val="32"/>
        </w:rPr>
      </w:pPr>
      <w:r>
        <w:rPr>
          <w:rFonts w:ascii="Times New Roman" w:hAnsi="Times New Roman" w:cs="Times New Roman"/>
          <w:sz w:val="32"/>
          <w:szCs w:val="32"/>
        </w:rPr>
        <w:t>Proiectarea și organizarea activității educaționale pentru fiecare an școlar</w:t>
      </w:r>
    </w:p>
    <w:p w:rsidR="001E0891" w:rsidRDefault="001E0891" w:rsidP="00912A83">
      <w:pPr>
        <w:pStyle w:val="Listparagraf"/>
        <w:numPr>
          <w:ilvl w:val="0"/>
          <w:numId w:val="29"/>
        </w:numPr>
        <w:spacing w:line="256" w:lineRule="auto"/>
        <w:rPr>
          <w:rFonts w:ascii="Times New Roman" w:hAnsi="Times New Roman" w:cs="Times New Roman"/>
          <w:sz w:val="32"/>
          <w:szCs w:val="32"/>
        </w:rPr>
      </w:pPr>
      <w:r>
        <w:rPr>
          <w:rFonts w:ascii="Times New Roman" w:hAnsi="Times New Roman" w:cs="Times New Roman"/>
          <w:sz w:val="32"/>
          <w:szCs w:val="32"/>
        </w:rPr>
        <w:t>Analiza și diagnoza activității educaționale pentru fiecare an școlar</w:t>
      </w:r>
    </w:p>
    <w:p w:rsidR="001E0891" w:rsidRDefault="001E0891" w:rsidP="00912A83">
      <w:pPr>
        <w:pStyle w:val="Listparagraf"/>
        <w:numPr>
          <w:ilvl w:val="0"/>
          <w:numId w:val="29"/>
        </w:numPr>
        <w:spacing w:line="256" w:lineRule="auto"/>
        <w:rPr>
          <w:rFonts w:ascii="Times New Roman" w:hAnsi="Times New Roman" w:cs="Times New Roman"/>
          <w:sz w:val="32"/>
          <w:szCs w:val="32"/>
        </w:rPr>
      </w:pPr>
      <w:r>
        <w:rPr>
          <w:rFonts w:ascii="Times New Roman" w:hAnsi="Times New Roman" w:cs="Times New Roman"/>
          <w:sz w:val="32"/>
          <w:szCs w:val="32"/>
        </w:rPr>
        <w:t>Îndeplinirea atribuțiilor manageriale la nivelul  clasei și al școlii</w:t>
      </w:r>
    </w:p>
    <w:tbl>
      <w:tblPr>
        <w:tblStyle w:val="Tabelgril"/>
        <w:tblW w:w="14743" w:type="dxa"/>
        <w:tblInd w:w="-176" w:type="dxa"/>
        <w:tblLook w:val="04A0" w:firstRow="1" w:lastRow="0" w:firstColumn="1" w:lastColumn="0" w:noHBand="0" w:noVBand="1"/>
      </w:tblPr>
      <w:tblGrid>
        <w:gridCol w:w="710"/>
        <w:gridCol w:w="6549"/>
        <w:gridCol w:w="1843"/>
        <w:gridCol w:w="1559"/>
        <w:gridCol w:w="4082"/>
      </w:tblGrid>
      <w:tr w:rsidR="001E0891" w:rsidTr="00C96CBB">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b/>
                <w:sz w:val="24"/>
                <w:szCs w:val="24"/>
              </w:rPr>
            </w:pPr>
            <w:bookmarkStart w:id="2" w:name="_Hlk1639011"/>
            <w:r>
              <w:rPr>
                <w:rFonts w:ascii="Times New Roman" w:hAnsi="Times New Roman" w:cs="Times New Roman"/>
                <w:b/>
                <w:sz w:val="24"/>
                <w:szCs w:val="24"/>
              </w:rPr>
              <w:t>Nr.</w:t>
            </w:r>
          </w:p>
          <w:p w:rsidR="001E0891" w:rsidRDefault="001E0891">
            <w:pPr>
              <w:jc w:val="center"/>
              <w:rPr>
                <w:rFonts w:ascii="Times New Roman" w:hAnsi="Times New Roman" w:cs="Times New Roman"/>
                <w:b/>
                <w:sz w:val="24"/>
                <w:szCs w:val="24"/>
              </w:rPr>
            </w:pPr>
            <w:r>
              <w:rPr>
                <w:rFonts w:ascii="Times New Roman" w:hAnsi="Times New Roman" w:cs="Times New Roman"/>
                <w:b/>
                <w:sz w:val="24"/>
                <w:szCs w:val="24"/>
              </w:rPr>
              <w:t>d/r</w:t>
            </w:r>
          </w:p>
        </w:tc>
        <w:tc>
          <w:tcPr>
            <w:tcW w:w="6549"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b/>
                <w:sz w:val="24"/>
                <w:szCs w:val="24"/>
              </w:rPr>
            </w:pPr>
            <w:r>
              <w:rPr>
                <w:rFonts w:ascii="Times New Roman" w:hAnsi="Times New Roman" w:cs="Times New Roman"/>
                <w:b/>
                <w:sz w:val="24"/>
                <w:szCs w:val="24"/>
              </w:rPr>
              <w:t>Activități propuse</w:t>
            </w:r>
          </w:p>
        </w:tc>
        <w:tc>
          <w:tcPr>
            <w:tcW w:w="1843"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b/>
                <w:sz w:val="24"/>
                <w:szCs w:val="24"/>
              </w:rPr>
            </w:pPr>
            <w:r>
              <w:rPr>
                <w:rFonts w:ascii="Times New Roman" w:hAnsi="Times New Roman" w:cs="Times New Roman"/>
                <w:b/>
                <w:sz w:val="24"/>
                <w:szCs w:val="24"/>
              </w:rPr>
              <w:t>Responsabili</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b/>
                <w:sz w:val="24"/>
                <w:szCs w:val="24"/>
              </w:rPr>
            </w:pPr>
            <w:r>
              <w:rPr>
                <w:rFonts w:ascii="Times New Roman" w:hAnsi="Times New Roman" w:cs="Times New Roman"/>
                <w:b/>
                <w:sz w:val="24"/>
                <w:szCs w:val="24"/>
              </w:rPr>
              <w:t>Termen de realizare</w:t>
            </w:r>
          </w:p>
        </w:tc>
        <w:tc>
          <w:tcPr>
            <w:tcW w:w="4082"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b/>
                <w:sz w:val="24"/>
                <w:szCs w:val="24"/>
              </w:rPr>
            </w:pPr>
            <w:r>
              <w:rPr>
                <w:rFonts w:ascii="Times New Roman" w:hAnsi="Times New Roman" w:cs="Times New Roman"/>
                <w:b/>
                <w:sz w:val="24"/>
                <w:szCs w:val="24"/>
              </w:rPr>
              <w:t>Rezultate</w:t>
            </w:r>
          </w:p>
        </w:tc>
      </w:tr>
      <w:tr w:rsidR="001E0891" w:rsidTr="00C96CBB">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sz w:val="24"/>
                <w:szCs w:val="24"/>
              </w:rPr>
            </w:pPr>
            <w:r>
              <w:rPr>
                <w:rFonts w:ascii="Times New Roman" w:hAnsi="Times New Roman" w:cs="Times New Roman"/>
                <w:sz w:val="24"/>
                <w:szCs w:val="24"/>
              </w:rPr>
              <w:t>1</w:t>
            </w:r>
          </w:p>
        </w:tc>
        <w:tc>
          <w:tcPr>
            <w:tcW w:w="654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Constituirea comisiilor și repartizarea atribuțiilor și sarcinilor pentru membrii colectivelor de lucru în vederea valorificării potențialului individual .</w:t>
            </w:r>
          </w:p>
          <w:p w:rsidR="001E0891" w:rsidRDefault="001E0891">
            <w:pPr>
              <w:rPr>
                <w:rFonts w:ascii="Times New Roman" w:hAnsi="Times New Roman" w:cs="Times New Roman"/>
                <w:sz w:val="24"/>
                <w:szCs w:val="24"/>
              </w:rPr>
            </w:pPr>
            <w:r>
              <w:rPr>
                <w:rFonts w:ascii="Times New Roman" w:hAnsi="Times New Roman" w:cs="Times New Roman"/>
                <w:sz w:val="24"/>
                <w:szCs w:val="24"/>
              </w:rPr>
              <w:t>Monitorizarea calității activității comisiilor și colectivelor de lucru</w:t>
            </w:r>
          </w:p>
        </w:tc>
        <w:tc>
          <w:tcPr>
            <w:tcW w:w="1843"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w:t>
            </w: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r>
              <w:rPr>
                <w:rFonts w:ascii="Times New Roman" w:hAnsi="Times New Roman" w:cs="Times New Roman"/>
                <w:sz w:val="24"/>
                <w:szCs w:val="24"/>
              </w:rPr>
              <w:t>Resp.comisii metodice</w:t>
            </w:r>
          </w:p>
        </w:tc>
        <w:tc>
          <w:tcPr>
            <w:tcW w:w="1559"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p w:rsidR="001E0891" w:rsidRDefault="001E0891">
            <w:pPr>
              <w:rPr>
                <w:rFonts w:ascii="Times New Roman" w:hAnsi="Times New Roman" w:cs="Times New Roman"/>
                <w:sz w:val="24"/>
                <w:szCs w:val="24"/>
              </w:rPr>
            </w:pPr>
            <w:r>
              <w:rPr>
                <w:rFonts w:ascii="Times New Roman" w:hAnsi="Times New Roman" w:cs="Times New Roman"/>
                <w:sz w:val="24"/>
                <w:szCs w:val="24"/>
              </w:rPr>
              <w:t>Septembrie</w:t>
            </w:r>
          </w:p>
          <w:p w:rsidR="001E0891" w:rsidRDefault="001E0891">
            <w:pPr>
              <w:rPr>
                <w:rFonts w:ascii="Times New Roman" w:hAnsi="Times New Roman" w:cs="Times New Roman"/>
                <w:sz w:val="24"/>
                <w:szCs w:val="24"/>
              </w:rPr>
            </w:pPr>
          </w:p>
          <w:p w:rsidR="001E0891" w:rsidRDefault="00314A6C">
            <w:pPr>
              <w:rPr>
                <w:rFonts w:ascii="Times New Roman" w:hAnsi="Times New Roman" w:cs="Times New Roman"/>
                <w:sz w:val="24"/>
                <w:szCs w:val="24"/>
              </w:rPr>
            </w:pPr>
            <w:r>
              <w:rPr>
                <w:rFonts w:ascii="Times New Roman" w:hAnsi="Times New Roman" w:cs="Times New Roman"/>
                <w:sz w:val="24"/>
                <w:szCs w:val="24"/>
              </w:rPr>
              <w:t>S</w:t>
            </w:r>
            <w:r w:rsidR="001E0891">
              <w:rPr>
                <w:rFonts w:ascii="Times New Roman" w:hAnsi="Times New Roman" w:cs="Times New Roman"/>
                <w:sz w:val="24"/>
                <w:szCs w:val="24"/>
              </w:rPr>
              <w:t>emestrial</w:t>
            </w:r>
          </w:p>
        </w:tc>
        <w:tc>
          <w:tcPr>
            <w:tcW w:w="4082"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Toate cadrele didactice își cunosc sarcinile și atribuțiile în comisiile din care fac parte</w:t>
            </w:r>
          </w:p>
          <w:p w:rsidR="001E0891" w:rsidRDefault="001E0891">
            <w:pPr>
              <w:rPr>
                <w:rFonts w:ascii="Times New Roman" w:hAnsi="Times New Roman" w:cs="Times New Roman"/>
                <w:sz w:val="24"/>
                <w:szCs w:val="24"/>
              </w:rPr>
            </w:pPr>
            <w:r>
              <w:rPr>
                <w:rFonts w:ascii="Times New Roman" w:hAnsi="Times New Roman" w:cs="Times New Roman"/>
                <w:sz w:val="24"/>
                <w:szCs w:val="24"/>
              </w:rPr>
              <w:t>Îmbunătățire a activității comisiilor și colectivelor de lucru</w:t>
            </w:r>
          </w:p>
        </w:tc>
      </w:tr>
      <w:tr w:rsidR="001E0891" w:rsidTr="00C96CBB">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sz w:val="24"/>
                <w:szCs w:val="24"/>
              </w:rPr>
            </w:pPr>
            <w:r>
              <w:rPr>
                <w:rFonts w:ascii="Times New Roman" w:hAnsi="Times New Roman" w:cs="Times New Roman"/>
                <w:sz w:val="24"/>
                <w:szCs w:val="24"/>
              </w:rPr>
              <w:t>2</w:t>
            </w:r>
          </w:p>
        </w:tc>
        <w:tc>
          <w:tcPr>
            <w:tcW w:w="654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Reorganizarea Consiliilor claselor, a Comitetelor de părinți și a programelor de activitate cu obiective specifice fiecărui colectiv</w:t>
            </w:r>
          </w:p>
        </w:tc>
        <w:tc>
          <w:tcPr>
            <w:tcW w:w="184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Organizator</w:t>
            </w:r>
          </w:p>
          <w:p w:rsidR="001E0891" w:rsidRDefault="001E0891">
            <w:pPr>
              <w:rPr>
                <w:rFonts w:ascii="Times New Roman" w:hAnsi="Times New Roman" w:cs="Times New Roman"/>
                <w:sz w:val="24"/>
                <w:szCs w:val="24"/>
              </w:rPr>
            </w:pPr>
            <w:r>
              <w:rPr>
                <w:rFonts w:ascii="Times New Roman" w:hAnsi="Times New Roman" w:cs="Times New Roman"/>
                <w:sz w:val="24"/>
                <w:szCs w:val="24"/>
              </w:rPr>
              <w:t>Resp.comisia diriginți</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Septembrie</w:t>
            </w:r>
          </w:p>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4082"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Eficientizarea activității Consiliiilor claselor, a comitetelor de părinți</w:t>
            </w:r>
          </w:p>
        </w:tc>
      </w:tr>
      <w:tr w:rsidR="001E0891" w:rsidTr="00C96CBB">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sz w:val="24"/>
                <w:szCs w:val="24"/>
              </w:rPr>
            </w:pPr>
            <w:r>
              <w:rPr>
                <w:rFonts w:ascii="Times New Roman" w:hAnsi="Times New Roman" w:cs="Times New Roman"/>
                <w:sz w:val="24"/>
                <w:szCs w:val="24"/>
              </w:rPr>
              <w:t>3</w:t>
            </w:r>
          </w:p>
        </w:tc>
        <w:tc>
          <w:tcPr>
            <w:tcW w:w="654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Prelucrarea legislației, elaborarea și aprobarea documentelor de planificare și organizare a activității la nivelul CA, CP, comisii metodice, comisii pe probleme</w:t>
            </w:r>
          </w:p>
        </w:tc>
        <w:tc>
          <w:tcPr>
            <w:tcW w:w="184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Echipa managerială</w:t>
            </w:r>
          </w:p>
          <w:p w:rsidR="001E0891" w:rsidRDefault="001E0891">
            <w:pPr>
              <w:rPr>
                <w:rFonts w:ascii="Times New Roman" w:hAnsi="Times New Roman" w:cs="Times New Roman"/>
                <w:sz w:val="24"/>
                <w:szCs w:val="24"/>
              </w:rPr>
            </w:pPr>
            <w:r>
              <w:rPr>
                <w:rFonts w:ascii="Times New Roman" w:hAnsi="Times New Roman" w:cs="Times New Roman"/>
                <w:sz w:val="24"/>
                <w:szCs w:val="24"/>
              </w:rPr>
              <w:t>Resp.comisii metodice</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Septembrie-Octombrie 2019-2024</w:t>
            </w:r>
          </w:p>
        </w:tc>
        <w:tc>
          <w:tcPr>
            <w:tcW w:w="4082"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Toate documentele sunt elaborate și aprobate în termenul stabilit</w:t>
            </w:r>
          </w:p>
        </w:tc>
      </w:tr>
      <w:tr w:rsidR="001E0891" w:rsidTr="00C96CBB">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sz w:val="24"/>
                <w:szCs w:val="24"/>
              </w:rPr>
            </w:pPr>
            <w:r>
              <w:rPr>
                <w:rFonts w:ascii="Times New Roman" w:hAnsi="Times New Roman" w:cs="Times New Roman"/>
                <w:sz w:val="24"/>
                <w:szCs w:val="24"/>
              </w:rPr>
              <w:t>4</w:t>
            </w:r>
          </w:p>
        </w:tc>
        <w:tc>
          <w:tcPr>
            <w:tcW w:w="654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Realizarea în termen a proiectărilor semestriale, anuale și depunerea la timp a acestora după ce au fost vizate de responsabilii de comisii</w:t>
            </w:r>
          </w:p>
        </w:tc>
        <w:tc>
          <w:tcPr>
            <w:tcW w:w="184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Resp.comisiilor metodice</w:t>
            </w:r>
          </w:p>
          <w:p w:rsidR="001E0891" w:rsidRDefault="001E0891">
            <w:pPr>
              <w:rPr>
                <w:rFonts w:ascii="Times New Roman" w:hAnsi="Times New Roman" w:cs="Times New Roman"/>
                <w:sz w:val="24"/>
                <w:szCs w:val="24"/>
              </w:rPr>
            </w:pPr>
            <w:r>
              <w:rPr>
                <w:rFonts w:ascii="Times New Roman" w:hAnsi="Times New Roman" w:cs="Times New Roman"/>
                <w:sz w:val="24"/>
                <w:szCs w:val="24"/>
              </w:rPr>
              <w:t>Dir-adjunct</w:t>
            </w:r>
          </w:p>
          <w:p w:rsidR="001E0891" w:rsidRDefault="001E0891">
            <w:pPr>
              <w:rPr>
                <w:rFonts w:ascii="Times New Roman" w:hAnsi="Times New Roman" w:cs="Times New Roman"/>
                <w:sz w:val="24"/>
                <w:szCs w:val="24"/>
              </w:rPr>
            </w:pPr>
            <w:r>
              <w:rPr>
                <w:rFonts w:ascii="Times New Roman" w:hAnsi="Times New Roman" w:cs="Times New Roman"/>
                <w:sz w:val="24"/>
                <w:szCs w:val="24"/>
              </w:rPr>
              <w:t>Director</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026F1E">
            <w:pPr>
              <w:rPr>
                <w:rFonts w:ascii="Times New Roman" w:hAnsi="Times New Roman" w:cs="Times New Roman"/>
                <w:sz w:val="24"/>
                <w:szCs w:val="24"/>
              </w:rPr>
            </w:pPr>
            <w:r>
              <w:rPr>
                <w:rFonts w:ascii="Times New Roman" w:hAnsi="Times New Roman" w:cs="Times New Roman"/>
                <w:sz w:val="24"/>
                <w:szCs w:val="24"/>
              </w:rPr>
              <w:t>Decembrie</w:t>
            </w:r>
          </w:p>
          <w:p w:rsidR="00026F1E" w:rsidRDefault="00026F1E">
            <w:pPr>
              <w:rPr>
                <w:rFonts w:ascii="Times New Roman" w:hAnsi="Times New Roman" w:cs="Times New Roman"/>
                <w:sz w:val="24"/>
                <w:szCs w:val="24"/>
              </w:rPr>
            </w:pPr>
            <w:r>
              <w:rPr>
                <w:rFonts w:ascii="Times New Roman" w:hAnsi="Times New Roman" w:cs="Times New Roman"/>
                <w:sz w:val="24"/>
                <w:szCs w:val="24"/>
              </w:rPr>
              <w:t>Mai</w:t>
            </w:r>
          </w:p>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4082"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Toate cadrele didactice depun elaborează planificările în termenul stabilit</w:t>
            </w:r>
          </w:p>
          <w:p w:rsidR="001E0891" w:rsidRDefault="001E0891">
            <w:pPr>
              <w:rPr>
                <w:rFonts w:ascii="Times New Roman" w:hAnsi="Times New Roman" w:cs="Times New Roman"/>
                <w:sz w:val="24"/>
                <w:szCs w:val="24"/>
              </w:rPr>
            </w:pPr>
          </w:p>
        </w:tc>
      </w:tr>
      <w:tr w:rsidR="001E0891" w:rsidTr="00C96CBB">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sz w:val="24"/>
                <w:szCs w:val="24"/>
              </w:rPr>
            </w:pPr>
            <w:r>
              <w:rPr>
                <w:rFonts w:ascii="Times New Roman" w:hAnsi="Times New Roman" w:cs="Times New Roman"/>
                <w:sz w:val="24"/>
                <w:szCs w:val="24"/>
              </w:rPr>
              <w:t>5</w:t>
            </w:r>
          </w:p>
        </w:tc>
        <w:tc>
          <w:tcPr>
            <w:tcW w:w="654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Proiectarea și aplicarea testărilor inițiale, proiectarea demersurilor educaționale în funcție de rezultatele obținute</w:t>
            </w:r>
          </w:p>
        </w:tc>
        <w:tc>
          <w:tcPr>
            <w:tcW w:w="1843" w:type="dxa"/>
            <w:tcBorders>
              <w:top w:val="single" w:sz="4" w:space="0" w:color="auto"/>
              <w:left w:val="single" w:sz="4" w:space="0" w:color="auto"/>
              <w:bottom w:val="single" w:sz="4" w:space="0" w:color="auto"/>
              <w:right w:val="single" w:sz="4" w:space="0" w:color="auto"/>
            </w:tcBorders>
          </w:tcPr>
          <w:p w:rsidR="001E0891" w:rsidRDefault="001E0891">
            <w:pPr>
              <w:jc w:val="center"/>
              <w:rPr>
                <w:rFonts w:ascii="Times New Roman" w:hAnsi="Times New Roman" w:cs="Times New Roman"/>
                <w:b/>
                <w:sz w:val="36"/>
                <w:szCs w:val="36"/>
              </w:rPr>
            </w:pPr>
          </w:p>
        </w:tc>
        <w:tc>
          <w:tcPr>
            <w:tcW w:w="1559" w:type="dxa"/>
            <w:tcBorders>
              <w:top w:val="single" w:sz="4" w:space="0" w:color="auto"/>
              <w:left w:val="single" w:sz="4" w:space="0" w:color="auto"/>
              <w:bottom w:val="single" w:sz="4" w:space="0" w:color="auto"/>
              <w:right w:val="single" w:sz="4" w:space="0" w:color="auto"/>
            </w:tcBorders>
          </w:tcPr>
          <w:p w:rsidR="001E0891" w:rsidRPr="00026F1E" w:rsidRDefault="00026F1E" w:rsidP="00026F1E">
            <w:pPr>
              <w:rPr>
                <w:rFonts w:ascii="Times New Roman" w:hAnsi="Times New Roman" w:cs="Times New Roman"/>
                <w:sz w:val="24"/>
                <w:szCs w:val="24"/>
              </w:rPr>
            </w:pPr>
            <w:r w:rsidRPr="00026F1E">
              <w:rPr>
                <w:rFonts w:ascii="Times New Roman" w:hAnsi="Times New Roman" w:cs="Times New Roman"/>
                <w:sz w:val="24"/>
                <w:szCs w:val="24"/>
              </w:rPr>
              <w:t>Septembrie</w:t>
            </w:r>
          </w:p>
        </w:tc>
        <w:tc>
          <w:tcPr>
            <w:tcW w:w="4082" w:type="dxa"/>
            <w:tcBorders>
              <w:top w:val="single" w:sz="4" w:space="0" w:color="auto"/>
              <w:left w:val="single" w:sz="4" w:space="0" w:color="auto"/>
              <w:bottom w:val="single" w:sz="4" w:space="0" w:color="auto"/>
              <w:right w:val="single" w:sz="4" w:space="0" w:color="auto"/>
            </w:tcBorders>
          </w:tcPr>
          <w:p w:rsidR="001E0891" w:rsidRDefault="001E0891">
            <w:pPr>
              <w:jc w:val="center"/>
              <w:rPr>
                <w:rFonts w:ascii="Times New Roman" w:hAnsi="Times New Roman" w:cs="Times New Roman"/>
                <w:b/>
                <w:sz w:val="36"/>
                <w:szCs w:val="36"/>
              </w:rPr>
            </w:pPr>
          </w:p>
        </w:tc>
      </w:tr>
      <w:tr w:rsidR="001E0891" w:rsidTr="00C96CBB">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sz w:val="24"/>
                <w:szCs w:val="24"/>
              </w:rPr>
            </w:pPr>
            <w:r>
              <w:rPr>
                <w:rFonts w:ascii="Times New Roman" w:hAnsi="Times New Roman" w:cs="Times New Roman"/>
                <w:sz w:val="24"/>
                <w:szCs w:val="24"/>
              </w:rPr>
              <w:t>6</w:t>
            </w:r>
          </w:p>
        </w:tc>
        <w:tc>
          <w:tcPr>
            <w:tcW w:w="654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Exercitarea controlului documentelor specifice prin: constatarea evidenței documentelor la fiecare comisie, păstrarea, arhivarea și </w:t>
            </w:r>
            <w:r>
              <w:rPr>
                <w:rFonts w:ascii="Times New Roman" w:hAnsi="Times New Roman" w:cs="Times New Roman"/>
                <w:sz w:val="24"/>
                <w:szCs w:val="24"/>
              </w:rPr>
              <w:lastRenderedPageBreak/>
              <w:t>iventarierea documentelor din anul școlrar trecut și anul școlar curent</w:t>
            </w:r>
          </w:p>
        </w:tc>
        <w:tc>
          <w:tcPr>
            <w:tcW w:w="184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lastRenderedPageBreak/>
              <w:t>Director</w:t>
            </w:r>
          </w:p>
          <w:p w:rsidR="001E0891" w:rsidRDefault="001E0891">
            <w:pPr>
              <w:rPr>
                <w:rFonts w:ascii="Times New Roman" w:hAnsi="Times New Roman" w:cs="Times New Roman"/>
                <w:sz w:val="24"/>
                <w:szCs w:val="24"/>
              </w:rPr>
            </w:pPr>
            <w:r>
              <w:rPr>
                <w:rFonts w:ascii="Times New Roman" w:hAnsi="Times New Roman" w:cs="Times New Roman"/>
                <w:sz w:val="24"/>
                <w:szCs w:val="24"/>
              </w:rPr>
              <w:t>Secretar</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Octombrie</w:t>
            </w:r>
          </w:p>
          <w:p w:rsidR="001E0891" w:rsidRDefault="001E0891">
            <w:pPr>
              <w:rPr>
                <w:rFonts w:ascii="Times New Roman" w:hAnsi="Times New Roman" w:cs="Times New Roman"/>
                <w:sz w:val="24"/>
                <w:szCs w:val="24"/>
              </w:rPr>
            </w:pPr>
            <w:r>
              <w:rPr>
                <w:rFonts w:ascii="Times New Roman" w:hAnsi="Times New Roman" w:cs="Times New Roman"/>
                <w:sz w:val="24"/>
                <w:szCs w:val="24"/>
              </w:rPr>
              <w:t>Februarie</w:t>
            </w:r>
          </w:p>
          <w:p w:rsidR="001E0891" w:rsidRDefault="001E0891">
            <w:pPr>
              <w:rPr>
                <w:rFonts w:ascii="Times New Roman" w:hAnsi="Times New Roman" w:cs="Times New Roman"/>
                <w:sz w:val="24"/>
                <w:szCs w:val="24"/>
              </w:rPr>
            </w:pPr>
            <w:r>
              <w:rPr>
                <w:rFonts w:ascii="Times New Roman" w:hAnsi="Times New Roman" w:cs="Times New Roman"/>
                <w:sz w:val="24"/>
                <w:szCs w:val="24"/>
              </w:rPr>
              <w:lastRenderedPageBreak/>
              <w:t>2019-2024</w:t>
            </w:r>
          </w:p>
        </w:tc>
        <w:tc>
          <w:tcPr>
            <w:tcW w:w="4082"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lastRenderedPageBreak/>
              <w:t>Existența documentelor</w:t>
            </w:r>
          </w:p>
        </w:tc>
      </w:tr>
      <w:tr w:rsidR="001E0891" w:rsidTr="00C96CBB">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sz w:val="24"/>
                <w:szCs w:val="24"/>
              </w:rPr>
            </w:pPr>
            <w:r>
              <w:rPr>
                <w:rFonts w:ascii="Times New Roman" w:hAnsi="Times New Roman" w:cs="Times New Roman"/>
                <w:sz w:val="24"/>
                <w:szCs w:val="24"/>
              </w:rPr>
              <w:t>7</w:t>
            </w:r>
          </w:p>
        </w:tc>
        <w:tc>
          <w:tcPr>
            <w:tcW w:w="654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Realizarea graficului de asistențe, participarea la ore împreună cu responsabilii de comisii/catedre</w:t>
            </w:r>
          </w:p>
        </w:tc>
        <w:tc>
          <w:tcPr>
            <w:tcW w:w="184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w:t>
            </w:r>
          </w:p>
          <w:p w:rsidR="001E0891" w:rsidRDefault="001E0891">
            <w:pPr>
              <w:rPr>
                <w:rFonts w:ascii="Times New Roman" w:hAnsi="Times New Roman" w:cs="Times New Roman"/>
                <w:sz w:val="24"/>
                <w:szCs w:val="24"/>
              </w:rPr>
            </w:pPr>
            <w:r>
              <w:rPr>
                <w:rFonts w:ascii="Times New Roman" w:hAnsi="Times New Roman" w:cs="Times New Roman"/>
                <w:sz w:val="24"/>
                <w:szCs w:val="24"/>
              </w:rPr>
              <w:t>Dir-adjunct</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Septembrie</w:t>
            </w:r>
          </w:p>
          <w:p w:rsidR="001E0891" w:rsidRDefault="001E0891">
            <w:pPr>
              <w:rPr>
                <w:rFonts w:ascii="Times New Roman" w:hAnsi="Times New Roman" w:cs="Times New Roman"/>
                <w:sz w:val="24"/>
                <w:szCs w:val="24"/>
              </w:rPr>
            </w:pPr>
            <w:r>
              <w:rPr>
                <w:rFonts w:ascii="Times New Roman" w:hAnsi="Times New Roman" w:cs="Times New Roman"/>
                <w:sz w:val="24"/>
                <w:szCs w:val="24"/>
              </w:rPr>
              <w:t>Ianuarie</w:t>
            </w:r>
          </w:p>
          <w:p w:rsidR="001E0891" w:rsidRDefault="00314A6C">
            <w:pPr>
              <w:rPr>
                <w:rFonts w:ascii="Times New Roman" w:hAnsi="Times New Roman" w:cs="Times New Roman"/>
                <w:b/>
                <w:sz w:val="36"/>
                <w:szCs w:val="36"/>
              </w:rPr>
            </w:pPr>
            <w:r>
              <w:rPr>
                <w:rFonts w:ascii="Times New Roman" w:hAnsi="Times New Roman" w:cs="Times New Roman"/>
                <w:sz w:val="24"/>
                <w:szCs w:val="24"/>
              </w:rPr>
              <w:t>P</w:t>
            </w:r>
            <w:r w:rsidR="001E0891">
              <w:rPr>
                <w:rFonts w:ascii="Times New Roman" w:hAnsi="Times New Roman" w:cs="Times New Roman"/>
                <w:sz w:val="24"/>
                <w:szCs w:val="24"/>
              </w:rPr>
              <w:t>ermanent</w:t>
            </w:r>
          </w:p>
        </w:tc>
        <w:tc>
          <w:tcPr>
            <w:tcW w:w="4082"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O bună pregătire metodică și de specialitate a personalului didactic și de predare în școală</w:t>
            </w:r>
          </w:p>
        </w:tc>
      </w:tr>
      <w:tr w:rsidR="001E0891" w:rsidTr="00C96CBB">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sz w:val="24"/>
                <w:szCs w:val="24"/>
              </w:rPr>
            </w:pPr>
            <w:r>
              <w:rPr>
                <w:rFonts w:ascii="Times New Roman" w:hAnsi="Times New Roman" w:cs="Times New Roman"/>
                <w:sz w:val="24"/>
                <w:szCs w:val="24"/>
              </w:rPr>
              <w:t>8</w:t>
            </w:r>
          </w:p>
        </w:tc>
        <w:tc>
          <w:tcPr>
            <w:tcW w:w="654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Desfășurarea ședințelor CA și CP. Respectarea legislației pentru efectuarea ședințelor de lucru, stabilirea tematicii lunare realiste și utile, pentru discutarea în cadrul ședințelor</w:t>
            </w:r>
          </w:p>
        </w:tc>
        <w:tc>
          <w:tcPr>
            <w:tcW w:w="184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w:t>
            </w:r>
          </w:p>
          <w:p w:rsidR="001E0891" w:rsidRDefault="001E0891">
            <w:pPr>
              <w:rPr>
                <w:rFonts w:ascii="Times New Roman" w:hAnsi="Times New Roman" w:cs="Times New Roman"/>
                <w:sz w:val="24"/>
                <w:szCs w:val="24"/>
              </w:rPr>
            </w:pPr>
            <w:r>
              <w:rPr>
                <w:rFonts w:ascii="Times New Roman" w:hAnsi="Times New Roman" w:cs="Times New Roman"/>
                <w:sz w:val="24"/>
                <w:szCs w:val="24"/>
              </w:rPr>
              <w:t>Dir-adjunct</w:t>
            </w:r>
          </w:p>
        </w:tc>
        <w:tc>
          <w:tcPr>
            <w:tcW w:w="1559"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Lunar</w:t>
            </w:r>
          </w:p>
          <w:p w:rsidR="001E0891" w:rsidRDefault="001E0891">
            <w:pPr>
              <w:rPr>
                <w:rFonts w:ascii="Times New Roman" w:hAnsi="Times New Roman" w:cs="Times New Roman"/>
                <w:sz w:val="24"/>
                <w:szCs w:val="24"/>
              </w:rPr>
            </w:pPr>
          </w:p>
        </w:tc>
        <w:tc>
          <w:tcPr>
            <w:tcW w:w="4082"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Toate ședințele se desfășoară respectând legislația și normativele în vigoare</w:t>
            </w:r>
          </w:p>
        </w:tc>
      </w:tr>
      <w:tr w:rsidR="001E0891" w:rsidTr="00C96CBB">
        <w:trPr>
          <w:trHeight w:val="1635"/>
        </w:trPr>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sz w:val="24"/>
                <w:szCs w:val="24"/>
              </w:rPr>
            </w:pPr>
            <w:r>
              <w:rPr>
                <w:rFonts w:ascii="Times New Roman" w:hAnsi="Times New Roman" w:cs="Times New Roman"/>
                <w:sz w:val="24"/>
                <w:szCs w:val="24"/>
              </w:rPr>
              <w:t>9</w:t>
            </w:r>
          </w:p>
        </w:tc>
        <w:tc>
          <w:tcPr>
            <w:tcW w:w="6549"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Verificarea corectitudinii completării cataloagelor, registrelor matricole și a altor  documente școlare </w:t>
            </w: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w:t>
            </w:r>
          </w:p>
          <w:p w:rsidR="001E0891" w:rsidRDefault="001E0891">
            <w:pPr>
              <w:rPr>
                <w:rFonts w:ascii="Times New Roman" w:hAnsi="Times New Roman" w:cs="Times New Roman"/>
                <w:sz w:val="24"/>
                <w:szCs w:val="24"/>
              </w:rPr>
            </w:pPr>
            <w:r>
              <w:rPr>
                <w:rFonts w:ascii="Times New Roman" w:hAnsi="Times New Roman" w:cs="Times New Roman"/>
                <w:sz w:val="24"/>
                <w:szCs w:val="24"/>
              </w:rPr>
              <w:t>Dir-adjunct</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August</w:t>
            </w:r>
          </w:p>
          <w:p w:rsidR="001E0891" w:rsidRDefault="001E0891">
            <w:pPr>
              <w:rPr>
                <w:rFonts w:ascii="Times New Roman" w:hAnsi="Times New Roman" w:cs="Times New Roman"/>
                <w:sz w:val="24"/>
                <w:szCs w:val="24"/>
              </w:rPr>
            </w:pPr>
            <w:r>
              <w:rPr>
                <w:rFonts w:ascii="Times New Roman" w:hAnsi="Times New Roman" w:cs="Times New Roman"/>
                <w:sz w:val="24"/>
                <w:szCs w:val="24"/>
              </w:rPr>
              <w:t>Permanent</w:t>
            </w:r>
          </w:p>
        </w:tc>
        <w:tc>
          <w:tcPr>
            <w:tcW w:w="4082"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Toate cataloagele, registrele matricole și alte documente școlare sunt verificate</w:t>
            </w:r>
          </w:p>
          <w:p w:rsidR="001E0891" w:rsidRDefault="001E0891">
            <w:pPr>
              <w:rPr>
                <w:rFonts w:ascii="Times New Roman" w:hAnsi="Times New Roman" w:cs="Times New Roman"/>
                <w:sz w:val="24"/>
                <w:szCs w:val="24"/>
              </w:rPr>
            </w:pPr>
            <w:r>
              <w:rPr>
                <w:rFonts w:ascii="Times New Roman" w:hAnsi="Times New Roman" w:cs="Times New Roman"/>
                <w:sz w:val="24"/>
                <w:szCs w:val="24"/>
              </w:rPr>
              <w:t>Diminuarea numărului de greșeli la completarea documentației școlare</w:t>
            </w:r>
          </w:p>
        </w:tc>
      </w:tr>
      <w:tr w:rsidR="001E0891" w:rsidTr="00C96CBB">
        <w:trPr>
          <w:trHeight w:val="555"/>
        </w:trPr>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jc w:val="center"/>
              <w:rPr>
                <w:rFonts w:ascii="Times New Roman" w:hAnsi="Times New Roman" w:cs="Times New Roman"/>
                <w:sz w:val="24"/>
                <w:szCs w:val="24"/>
              </w:rPr>
            </w:pPr>
            <w:r>
              <w:rPr>
                <w:rFonts w:ascii="Times New Roman" w:hAnsi="Times New Roman" w:cs="Times New Roman"/>
                <w:sz w:val="24"/>
                <w:szCs w:val="24"/>
              </w:rPr>
              <w:t>10</w:t>
            </w:r>
          </w:p>
        </w:tc>
        <w:tc>
          <w:tcPr>
            <w:tcW w:w="654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Realizarea  Raportului anual de activitate a instituției, prezentarea lui în ședința de analiză a Consiliului Profesoral și stabilirea orientărilor prioritare ale procesului instructiv-educativ pentru anul școlar următor</w:t>
            </w:r>
          </w:p>
        </w:tc>
        <w:tc>
          <w:tcPr>
            <w:tcW w:w="184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Echipa managerială</w:t>
            </w:r>
          </w:p>
          <w:p w:rsidR="001E0891" w:rsidRDefault="001E0891">
            <w:pPr>
              <w:rPr>
                <w:rFonts w:ascii="Times New Roman" w:hAnsi="Times New Roman" w:cs="Times New Roman"/>
                <w:sz w:val="24"/>
                <w:szCs w:val="24"/>
              </w:rPr>
            </w:pPr>
            <w:r>
              <w:rPr>
                <w:rFonts w:ascii="Times New Roman" w:hAnsi="Times New Roman" w:cs="Times New Roman"/>
                <w:sz w:val="24"/>
                <w:szCs w:val="24"/>
              </w:rPr>
              <w:t>Resp.comisii metodice</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Mai</w:t>
            </w:r>
          </w:p>
          <w:p w:rsidR="001E0891" w:rsidRDefault="001E0891">
            <w:pPr>
              <w:rPr>
                <w:rFonts w:ascii="Times New Roman" w:hAnsi="Times New Roman" w:cs="Times New Roman"/>
                <w:sz w:val="24"/>
                <w:szCs w:val="24"/>
              </w:rPr>
            </w:pPr>
            <w:r>
              <w:rPr>
                <w:rFonts w:ascii="Times New Roman" w:hAnsi="Times New Roman" w:cs="Times New Roman"/>
                <w:sz w:val="24"/>
                <w:szCs w:val="24"/>
              </w:rPr>
              <w:t>Iunie</w:t>
            </w:r>
          </w:p>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4082"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Raport finalizat</w:t>
            </w:r>
          </w:p>
          <w:p w:rsidR="001E0891" w:rsidRDefault="001E0891">
            <w:pPr>
              <w:rPr>
                <w:rFonts w:ascii="Times New Roman" w:hAnsi="Times New Roman" w:cs="Times New Roman"/>
                <w:sz w:val="24"/>
                <w:szCs w:val="24"/>
              </w:rPr>
            </w:pPr>
            <w:r>
              <w:rPr>
                <w:rFonts w:ascii="Times New Roman" w:hAnsi="Times New Roman" w:cs="Times New Roman"/>
                <w:sz w:val="24"/>
                <w:szCs w:val="24"/>
              </w:rPr>
              <w:t>Orientarea procesului instructiv-educativ pentru anul următor</w:t>
            </w:r>
          </w:p>
          <w:p w:rsidR="001E0891" w:rsidRDefault="001E0891">
            <w:pPr>
              <w:rPr>
                <w:rFonts w:ascii="Times New Roman" w:hAnsi="Times New Roman" w:cs="Times New Roman"/>
                <w:sz w:val="24"/>
                <w:szCs w:val="24"/>
              </w:rPr>
            </w:pPr>
          </w:p>
        </w:tc>
      </w:tr>
    </w:tbl>
    <w:p w:rsidR="001E0891" w:rsidRDefault="001E0891" w:rsidP="001E0891">
      <w:pPr>
        <w:jc w:val="center"/>
        <w:rPr>
          <w:rFonts w:ascii="Times New Roman" w:hAnsi="Times New Roman" w:cs="Times New Roman"/>
          <w:b/>
          <w:sz w:val="36"/>
          <w:szCs w:val="36"/>
        </w:rPr>
      </w:pPr>
    </w:p>
    <w:p w:rsidR="001E0891" w:rsidRDefault="001E0891" w:rsidP="001E0891">
      <w:pPr>
        <w:jc w:val="center"/>
        <w:rPr>
          <w:rFonts w:ascii="Times New Roman" w:hAnsi="Times New Roman" w:cs="Times New Roman"/>
          <w:b/>
          <w:sz w:val="36"/>
          <w:szCs w:val="36"/>
        </w:rPr>
      </w:pPr>
    </w:p>
    <w:p w:rsidR="001E0891" w:rsidRDefault="001E0891" w:rsidP="001E0891">
      <w:pPr>
        <w:jc w:val="center"/>
        <w:rPr>
          <w:rFonts w:ascii="Times New Roman" w:hAnsi="Times New Roman" w:cs="Times New Roman"/>
          <w:b/>
          <w:sz w:val="36"/>
          <w:szCs w:val="36"/>
        </w:rPr>
      </w:pPr>
    </w:p>
    <w:bookmarkEnd w:id="2"/>
    <w:p w:rsidR="001E0891" w:rsidRDefault="001E0891" w:rsidP="001E0891">
      <w:pPr>
        <w:jc w:val="center"/>
        <w:rPr>
          <w:rFonts w:ascii="Times New Roman" w:hAnsi="Times New Roman" w:cs="Times New Roman"/>
          <w:b/>
          <w:sz w:val="36"/>
          <w:szCs w:val="36"/>
        </w:rPr>
      </w:pPr>
    </w:p>
    <w:p w:rsidR="001E0891" w:rsidRDefault="001E0891" w:rsidP="001E0891">
      <w:pPr>
        <w:rPr>
          <w:rFonts w:ascii="Times New Roman" w:hAnsi="Times New Roman" w:cs="Times New Roman"/>
          <w:b/>
          <w:sz w:val="36"/>
          <w:szCs w:val="36"/>
        </w:rPr>
      </w:pPr>
    </w:p>
    <w:p w:rsidR="00822C05" w:rsidRDefault="00822C05" w:rsidP="001E0891">
      <w:pPr>
        <w:rPr>
          <w:rFonts w:ascii="Times New Roman" w:hAnsi="Times New Roman" w:cs="Times New Roman"/>
          <w:b/>
          <w:sz w:val="36"/>
          <w:szCs w:val="36"/>
        </w:rPr>
      </w:pPr>
    </w:p>
    <w:p w:rsidR="00063132" w:rsidRDefault="00063132" w:rsidP="001E0891">
      <w:pPr>
        <w:rPr>
          <w:rFonts w:ascii="Times New Roman" w:hAnsi="Times New Roman" w:cs="Times New Roman"/>
          <w:b/>
          <w:sz w:val="36"/>
          <w:szCs w:val="36"/>
        </w:rPr>
      </w:pPr>
    </w:p>
    <w:p w:rsidR="001E0891" w:rsidRDefault="001E0891" w:rsidP="001E0891">
      <w:pPr>
        <w:rPr>
          <w:rFonts w:ascii="Times New Roman" w:hAnsi="Times New Roman" w:cs="Times New Roman"/>
          <w:b/>
          <w:sz w:val="36"/>
          <w:szCs w:val="36"/>
        </w:rPr>
      </w:pPr>
      <w:r>
        <w:rPr>
          <w:rFonts w:ascii="Times New Roman" w:hAnsi="Times New Roman" w:cs="Times New Roman"/>
          <w:b/>
          <w:sz w:val="36"/>
          <w:szCs w:val="36"/>
        </w:rPr>
        <w:lastRenderedPageBreak/>
        <w:t>Componenta: Curriculum</w:t>
      </w:r>
    </w:p>
    <w:p w:rsidR="001E0891" w:rsidRDefault="001E0891" w:rsidP="001E0891">
      <w:pPr>
        <w:rPr>
          <w:rFonts w:ascii="Times New Roman" w:hAnsi="Times New Roman" w:cs="Times New Roman"/>
          <w:b/>
          <w:sz w:val="32"/>
          <w:szCs w:val="32"/>
        </w:rPr>
      </w:pPr>
      <w:r>
        <w:rPr>
          <w:rFonts w:ascii="Times New Roman" w:hAnsi="Times New Roman" w:cs="Times New Roman"/>
          <w:b/>
          <w:sz w:val="32"/>
          <w:szCs w:val="32"/>
        </w:rPr>
        <w:t>Obiective-strategice:</w:t>
      </w:r>
    </w:p>
    <w:p w:rsidR="001E0891" w:rsidRDefault="001E0891" w:rsidP="00912A83">
      <w:pPr>
        <w:pStyle w:val="Listparagraf"/>
        <w:numPr>
          <w:ilvl w:val="0"/>
          <w:numId w:val="30"/>
        </w:numPr>
        <w:spacing w:line="256" w:lineRule="auto"/>
        <w:rPr>
          <w:rFonts w:ascii="Times New Roman" w:hAnsi="Times New Roman" w:cs="Times New Roman"/>
          <w:sz w:val="28"/>
          <w:szCs w:val="28"/>
        </w:rPr>
      </w:pPr>
      <w:r>
        <w:rPr>
          <w:rFonts w:ascii="Times New Roman" w:hAnsi="Times New Roman" w:cs="Times New Roman"/>
          <w:sz w:val="28"/>
          <w:szCs w:val="28"/>
        </w:rPr>
        <w:t>Centrarea procesului instructiv-educativ pe elev, prin implicarea activă a acestuia în propria formare;</w:t>
      </w:r>
    </w:p>
    <w:p w:rsidR="001E0891" w:rsidRDefault="001E0891" w:rsidP="00912A83">
      <w:pPr>
        <w:pStyle w:val="Listparagraf"/>
        <w:numPr>
          <w:ilvl w:val="0"/>
          <w:numId w:val="30"/>
        </w:numPr>
        <w:spacing w:line="256" w:lineRule="auto"/>
        <w:rPr>
          <w:rFonts w:ascii="Times New Roman" w:hAnsi="Times New Roman" w:cs="Times New Roman"/>
          <w:sz w:val="28"/>
          <w:szCs w:val="28"/>
        </w:rPr>
      </w:pPr>
      <w:r>
        <w:rPr>
          <w:rFonts w:ascii="Times New Roman" w:hAnsi="Times New Roman" w:cs="Times New Roman"/>
          <w:sz w:val="28"/>
          <w:szCs w:val="28"/>
        </w:rPr>
        <w:t>Monitorizarea progresului în procesul instructiv-educativ;</w:t>
      </w:r>
    </w:p>
    <w:p w:rsidR="001E0891" w:rsidRDefault="001E0891" w:rsidP="00912A83">
      <w:pPr>
        <w:pStyle w:val="Listparagraf"/>
        <w:numPr>
          <w:ilvl w:val="0"/>
          <w:numId w:val="30"/>
        </w:numPr>
        <w:spacing w:line="256" w:lineRule="auto"/>
        <w:rPr>
          <w:rFonts w:ascii="Times New Roman" w:hAnsi="Times New Roman" w:cs="Times New Roman"/>
          <w:sz w:val="28"/>
          <w:szCs w:val="28"/>
        </w:rPr>
      </w:pPr>
      <w:r>
        <w:rPr>
          <w:rFonts w:ascii="Times New Roman" w:hAnsi="Times New Roman" w:cs="Times New Roman"/>
          <w:sz w:val="28"/>
          <w:szCs w:val="28"/>
        </w:rPr>
        <w:t>Organizarea eficientă a procesului instructiv-educativ</w:t>
      </w:r>
    </w:p>
    <w:p w:rsidR="001E0891" w:rsidRDefault="001E0891" w:rsidP="00912A83">
      <w:pPr>
        <w:pStyle w:val="Listparagraf"/>
        <w:numPr>
          <w:ilvl w:val="0"/>
          <w:numId w:val="30"/>
        </w:numPr>
        <w:spacing w:line="256" w:lineRule="auto"/>
        <w:rPr>
          <w:rFonts w:ascii="Times New Roman" w:hAnsi="Times New Roman" w:cs="Times New Roman"/>
          <w:sz w:val="28"/>
          <w:szCs w:val="28"/>
        </w:rPr>
      </w:pPr>
      <w:r>
        <w:rPr>
          <w:rFonts w:ascii="Times New Roman" w:hAnsi="Times New Roman" w:cs="Times New Roman"/>
          <w:sz w:val="28"/>
          <w:szCs w:val="28"/>
        </w:rPr>
        <w:t>Pregătirea evaluărilor naționale la clasele a IV și a IX-a</w:t>
      </w:r>
    </w:p>
    <w:tbl>
      <w:tblPr>
        <w:tblStyle w:val="Tabelgril"/>
        <w:tblW w:w="14743" w:type="dxa"/>
        <w:tblInd w:w="-176" w:type="dxa"/>
        <w:tblLook w:val="04A0" w:firstRow="1" w:lastRow="0" w:firstColumn="1" w:lastColumn="0" w:noHBand="0" w:noVBand="1"/>
      </w:tblPr>
      <w:tblGrid>
        <w:gridCol w:w="710"/>
        <w:gridCol w:w="7258"/>
        <w:gridCol w:w="1559"/>
        <w:gridCol w:w="1417"/>
        <w:gridCol w:w="3799"/>
      </w:tblGrid>
      <w:tr w:rsidR="001E0891" w:rsidTr="00D83099">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b/>
                <w:sz w:val="24"/>
                <w:szCs w:val="24"/>
              </w:rPr>
            </w:pPr>
            <w:r>
              <w:rPr>
                <w:rFonts w:ascii="Times New Roman" w:hAnsi="Times New Roman" w:cs="Times New Roman"/>
                <w:b/>
                <w:sz w:val="24"/>
                <w:szCs w:val="24"/>
              </w:rPr>
              <w:t>Nr.</w:t>
            </w:r>
          </w:p>
          <w:p w:rsidR="001E0891" w:rsidRDefault="001E0891">
            <w:pPr>
              <w:rPr>
                <w:rFonts w:ascii="Times New Roman" w:hAnsi="Times New Roman" w:cs="Times New Roman"/>
                <w:b/>
                <w:sz w:val="24"/>
                <w:szCs w:val="24"/>
              </w:rPr>
            </w:pPr>
            <w:r>
              <w:rPr>
                <w:rFonts w:ascii="Times New Roman" w:hAnsi="Times New Roman" w:cs="Times New Roman"/>
                <w:b/>
                <w:sz w:val="24"/>
                <w:szCs w:val="24"/>
              </w:rPr>
              <w:t>d/r</w:t>
            </w:r>
          </w:p>
        </w:tc>
        <w:tc>
          <w:tcPr>
            <w:tcW w:w="7258"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b/>
                <w:sz w:val="24"/>
                <w:szCs w:val="24"/>
              </w:rPr>
            </w:pPr>
            <w:r>
              <w:rPr>
                <w:rFonts w:ascii="Times New Roman" w:hAnsi="Times New Roman" w:cs="Times New Roman"/>
                <w:b/>
                <w:sz w:val="24"/>
                <w:szCs w:val="24"/>
              </w:rPr>
              <w:t>Activități propuse</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b/>
                <w:sz w:val="24"/>
                <w:szCs w:val="24"/>
              </w:rPr>
            </w:pPr>
            <w:r>
              <w:rPr>
                <w:rFonts w:ascii="Times New Roman" w:hAnsi="Times New Roman" w:cs="Times New Roman"/>
                <w:b/>
                <w:sz w:val="24"/>
                <w:szCs w:val="24"/>
              </w:rPr>
              <w:t>Responsabili</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b/>
                <w:sz w:val="24"/>
                <w:szCs w:val="24"/>
              </w:rPr>
            </w:pPr>
            <w:r>
              <w:rPr>
                <w:rFonts w:ascii="Times New Roman" w:hAnsi="Times New Roman" w:cs="Times New Roman"/>
                <w:b/>
                <w:sz w:val="24"/>
                <w:szCs w:val="24"/>
              </w:rPr>
              <w:t>Termen de realizare</w:t>
            </w:r>
          </w:p>
        </w:tc>
        <w:tc>
          <w:tcPr>
            <w:tcW w:w="379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b/>
                <w:sz w:val="24"/>
                <w:szCs w:val="24"/>
              </w:rPr>
            </w:pPr>
            <w:r>
              <w:rPr>
                <w:rFonts w:ascii="Times New Roman" w:hAnsi="Times New Roman" w:cs="Times New Roman"/>
                <w:b/>
                <w:sz w:val="24"/>
                <w:szCs w:val="24"/>
              </w:rPr>
              <w:t>Rezultate</w:t>
            </w:r>
          </w:p>
        </w:tc>
      </w:tr>
      <w:tr w:rsidR="001E0891" w:rsidTr="00D83099">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1</w:t>
            </w:r>
          </w:p>
        </w:tc>
        <w:tc>
          <w:tcPr>
            <w:tcW w:w="7258"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Implementarea strategiilor didactice care să faciliteze formarea de competențe. Proiectarea demersului didactic în conformitate cu documentele de politică educațională, cu cerințele curriculumului național.</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Directorii adjuncți, șefii comisiilor metodice</w:t>
            </w:r>
          </w:p>
        </w:tc>
        <w:tc>
          <w:tcPr>
            <w:tcW w:w="1417"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p w:rsidR="001E0891" w:rsidRDefault="001E0891">
            <w:pPr>
              <w:rPr>
                <w:rFonts w:ascii="Times New Roman" w:hAnsi="Times New Roman" w:cs="Times New Roman"/>
                <w:sz w:val="24"/>
                <w:szCs w:val="24"/>
              </w:rPr>
            </w:pPr>
            <w:r>
              <w:rPr>
                <w:rFonts w:ascii="Times New Roman" w:hAnsi="Times New Roman" w:cs="Times New Roman"/>
                <w:sz w:val="24"/>
                <w:szCs w:val="24"/>
              </w:rPr>
              <w:t>Permanent</w:t>
            </w:r>
          </w:p>
          <w:p w:rsidR="001E0891" w:rsidRDefault="001E0891">
            <w:pPr>
              <w:rPr>
                <w:rFonts w:ascii="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Planificări anuale și ale unităților de învățare elaborate conform cerințelor metodologice impuse de curriculum național/programei pe discipline</w:t>
            </w:r>
          </w:p>
        </w:tc>
      </w:tr>
      <w:tr w:rsidR="001E0891" w:rsidTr="00D83099">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w:t>
            </w:r>
          </w:p>
        </w:tc>
        <w:tc>
          <w:tcPr>
            <w:tcW w:w="7258"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Realizarea activității de învățare centrate pe elev, care să asigure atingerea obiectivelor și standardelor cerute.</w:t>
            </w:r>
          </w:p>
          <w:p w:rsidR="001E0891" w:rsidRDefault="001E0891">
            <w:pPr>
              <w:rPr>
                <w:rFonts w:ascii="Times New Roman" w:hAnsi="Times New Roman" w:cs="Times New Roman"/>
                <w:sz w:val="24"/>
                <w:szCs w:val="24"/>
              </w:rPr>
            </w:pPr>
            <w:r>
              <w:rPr>
                <w:rFonts w:ascii="Times New Roman" w:hAnsi="Times New Roman" w:cs="Times New Roman"/>
                <w:sz w:val="24"/>
                <w:szCs w:val="24"/>
              </w:rPr>
              <w:t>Activizarea predării-invățării prin lecții deschise susținute în cadrul comisiilor metodice</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Șefii comisiilor metodice</w:t>
            </w:r>
          </w:p>
        </w:tc>
        <w:tc>
          <w:tcPr>
            <w:tcW w:w="1417"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Permanent</w:t>
            </w: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r>
              <w:rPr>
                <w:rFonts w:ascii="Times New Roman" w:hAnsi="Times New Roman" w:cs="Times New Roman"/>
                <w:sz w:val="24"/>
                <w:szCs w:val="24"/>
              </w:rPr>
              <w:t>Conform planului de activitate</w:t>
            </w:r>
          </w:p>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3799"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p>
        </w:tc>
      </w:tr>
      <w:tr w:rsidR="001E0891" w:rsidTr="00D83099">
        <w:trPr>
          <w:trHeight w:val="1830"/>
        </w:trPr>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4</w:t>
            </w:r>
          </w:p>
        </w:tc>
        <w:tc>
          <w:tcPr>
            <w:tcW w:w="7258"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Personalizarea predării-învățării-evaluării în funcție de nivelul fiecărei clase și la gradul de receptivitate al acesteia.</w:t>
            </w:r>
          </w:p>
          <w:p w:rsidR="001E0891" w:rsidRDefault="001E0891">
            <w:pPr>
              <w:rPr>
                <w:rFonts w:ascii="Times New Roman" w:hAnsi="Times New Roman" w:cs="Times New Roman"/>
                <w:sz w:val="24"/>
                <w:szCs w:val="24"/>
              </w:rPr>
            </w:pPr>
            <w:r>
              <w:rPr>
                <w:rFonts w:ascii="Times New Roman" w:hAnsi="Times New Roman" w:cs="Times New Roman"/>
                <w:sz w:val="24"/>
                <w:szCs w:val="24"/>
              </w:rPr>
              <w:t>Utilizarea metodelor activ-participative pentru stimularea învățării, metode prin care să fie antrenați toate categoriile de elevi;</w:t>
            </w:r>
          </w:p>
          <w:p w:rsidR="001E0891" w:rsidRDefault="001E0891">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Cadrele didactice</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Permanent</w:t>
            </w:r>
          </w:p>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379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Creșterea interesului elevilor pentru ore;</w:t>
            </w:r>
          </w:p>
          <w:p w:rsidR="001E0891" w:rsidRDefault="001E0891">
            <w:pPr>
              <w:rPr>
                <w:rFonts w:ascii="Times New Roman" w:hAnsi="Times New Roman" w:cs="Times New Roman"/>
                <w:sz w:val="24"/>
                <w:szCs w:val="24"/>
              </w:rPr>
            </w:pPr>
            <w:r>
              <w:rPr>
                <w:rFonts w:ascii="Times New Roman" w:hAnsi="Times New Roman" w:cs="Times New Roman"/>
                <w:sz w:val="24"/>
                <w:szCs w:val="24"/>
              </w:rPr>
              <w:t>Rezultate școlare bune și foarte bune;</w:t>
            </w:r>
          </w:p>
          <w:p w:rsidR="001E0891" w:rsidRDefault="001E0891">
            <w:pPr>
              <w:rPr>
                <w:rFonts w:ascii="Times New Roman" w:hAnsi="Times New Roman" w:cs="Times New Roman"/>
                <w:sz w:val="24"/>
                <w:szCs w:val="24"/>
              </w:rPr>
            </w:pPr>
            <w:r>
              <w:rPr>
                <w:rFonts w:ascii="Times New Roman" w:hAnsi="Times New Roman" w:cs="Times New Roman"/>
                <w:sz w:val="24"/>
                <w:szCs w:val="24"/>
              </w:rPr>
              <w:t>Procent de promovabilitate în creștere</w:t>
            </w:r>
          </w:p>
        </w:tc>
      </w:tr>
      <w:tr w:rsidR="001E0891" w:rsidTr="00D83099">
        <w:trPr>
          <w:trHeight w:val="420"/>
        </w:trPr>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5</w:t>
            </w:r>
          </w:p>
        </w:tc>
        <w:tc>
          <w:tcPr>
            <w:tcW w:w="7258"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Aplicarea unor strategii de învățare diferențiată pentru elevii cu cerințe educaționale speciale și pentru cei cu nivel intelectual mai scăzut</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Cadrele didactice</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Permanent</w:t>
            </w:r>
          </w:p>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379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Ameliorarea rezultatelor școlare ale elvilor cu dificultăți de învățare</w:t>
            </w:r>
          </w:p>
        </w:tc>
      </w:tr>
      <w:tr w:rsidR="001E0891" w:rsidTr="00D83099">
        <w:trPr>
          <w:trHeight w:val="1290"/>
        </w:trPr>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7258"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Valorificarea elevilor capabili de performanță în vederea participării lor la olimpiade și concursuri.</w:t>
            </w:r>
          </w:p>
          <w:p w:rsidR="001E0891" w:rsidRDefault="001E0891">
            <w:pPr>
              <w:rPr>
                <w:rFonts w:ascii="Times New Roman" w:hAnsi="Times New Roman" w:cs="Times New Roman"/>
                <w:sz w:val="24"/>
                <w:szCs w:val="24"/>
              </w:rPr>
            </w:pPr>
            <w:r>
              <w:rPr>
                <w:rFonts w:ascii="Times New Roman" w:hAnsi="Times New Roman" w:cs="Times New Roman"/>
                <w:sz w:val="24"/>
                <w:szCs w:val="24"/>
              </w:rPr>
              <w:t>Selectarea din timp a elevilor capabili de performanță și  realizarea programelor de pregătire</w:t>
            </w:r>
          </w:p>
          <w:p w:rsidR="001E0891" w:rsidRDefault="001E0891">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Cadrele didactice</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Ianuarie-Martie</w:t>
            </w:r>
          </w:p>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379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Creșterea interesului elevilor pentru activitatea de performanță</w:t>
            </w:r>
          </w:p>
        </w:tc>
      </w:tr>
      <w:tr w:rsidR="001E0891" w:rsidTr="00D83099">
        <w:trPr>
          <w:trHeight w:val="630"/>
        </w:trPr>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7</w:t>
            </w:r>
          </w:p>
        </w:tc>
        <w:tc>
          <w:tcPr>
            <w:tcW w:w="7258"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Aplicarea probelor de evaluare cu subiect unic ( inițiale și finale).Informarea tuturor elevilor în legătură cu calendarul de evaluare. Verificarea aplicării corecte a formelor de evaluare.</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Dir-adjunct</w:t>
            </w:r>
          </w:p>
          <w:p w:rsidR="001E0891" w:rsidRDefault="001E0891">
            <w:pPr>
              <w:rPr>
                <w:rFonts w:ascii="Times New Roman" w:hAnsi="Times New Roman" w:cs="Times New Roman"/>
                <w:sz w:val="24"/>
                <w:szCs w:val="24"/>
              </w:rPr>
            </w:pPr>
            <w:r>
              <w:rPr>
                <w:rFonts w:ascii="Times New Roman" w:hAnsi="Times New Roman" w:cs="Times New Roman"/>
                <w:sz w:val="24"/>
                <w:szCs w:val="24"/>
              </w:rPr>
              <w:t>Șefii comisiilor metodice</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Septembrie-</w:t>
            </w:r>
          </w:p>
          <w:p w:rsidR="001E0891" w:rsidRDefault="001E0891">
            <w:pPr>
              <w:rPr>
                <w:rFonts w:ascii="Times New Roman" w:hAnsi="Times New Roman" w:cs="Times New Roman"/>
                <w:sz w:val="24"/>
                <w:szCs w:val="24"/>
              </w:rPr>
            </w:pPr>
            <w:r>
              <w:rPr>
                <w:rFonts w:ascii="Times New Roman" w:hAnsi="Times New Roman" w:cs="Times New Roman"/>
                <w:sz w:val="24"/>
                <w:szCs w:val="24"/>
              </w:rPr>
              <w:t>Mai</w:t>
            </w:r>
          </w:p>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379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Apreciere unitară la nivel de școală a performanțelor școlare.</w:t>
            </w:r>
          </w:p>
          <w:p w:rsidR="001E0891" w:rsidRDefault="001E0891">
            <w:pPr>
              <w:rPr>
                <w:rFonts w:ascii="Times New Roman" w:hAnsi="Times New Roman" w:cs="Times New Roman"/>
                <w:sz w:val="24"/>
                <w:szCs w:val="24"/>
              </w:rPr>
            </w:pPr>
            <w:r>
              <w:rPr>
                <w:rFonts w:ascii="Times New Roman" w:hAnsi="Times New Roman" w:cs="Times New Roman"/>
                <w:sz w:val="24"/>
                <w:szCs w:val="24"/>
              </w:rPr>
              <w:t>Rezultate mai bune la evaluări.</w:t>
            </w:r>
          </w:p>
          <w:p w:rsidR="001E0891" w:rsidRDefault="001E0891">
            <w:pPr>
              <w:rPr>
                <w:rFonts w:ascii="Times New Roman" w:hAnsi="Times New Roman" w:cs="Times New Roman"/>
                <w:sz w:val="24"/>
                <w:szCs w:val="24"/>
              </w:rPr>
            </w:pPr>
            <w:r>
              <w:rPr>
                <w:rFonts w:ascii="Times New Roman" w:hAnsi="Times New Roman" w:cs="Times New Roman"/>
                <w:sz w:val="24"/>
                <w:szCs w:val="24"/>
              </w:rPr>
              <w:t>Optimizarea evaluării elevilor</w:t>
            </w:r>
          </w:p>
        </w:tc>
      </w:tr>
      <w:tr w:rsidR="001E0891" w:rsidTr="00D83099">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8</w:t>
            </w:r>
          </w:p>
        </w:tc>
        <w:tc>
          <w:tcPr>
            <w:tcW w:w="7258"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Monitorizarea calității activității comisiilor metodice</w:t>
            </w:r>
          </w:p>
          <w:p w:rsidR="001E0891" w:rsidRDefault="001E0891">
            <w:pPr>
              <w:rPr>
                <w:rFonts w:ascii="Times New Roman" w:hAnsi="Times New Roman" w:cs="Times New Roman"/>
                <w:sz w:val="24"/>
                <w:szCs w:val="24"/>
              </w:rPr>
            </w:pPr>
            <w:r>
              <w:rPr>
                <w:rFonts w:ascii="Times New Roman" w:hAnsi="Times New Roman" w:cs="Times New Roman"/>
                <w:sz w:val="24"/>
                <w:szCs w:val="24"/>
              </w:rPr>
              <w:t>Elaborarea și completarea fișelor de monitorizare.</w:t>
            </w:r>
          </w:p>
          <w:p w:rsidR="001E0891" w:rsidRDefault="001E0891">
            <w:pPr>
              <w:rPr>
                <w:rFonts w:ascii="Times New Roman" w:hAnsi="Times New Roman" w:cs="Times New Roman"/>
                <w:sz w:val="24"/>
                <w:szCs w:val="24"/>
              </w:rPr>
            </w:pPr>
            <w:r>
              <w:rPr>
                <w:rFonts w:ascii="Times New Roman" w:hAnsi="Times New Roman" w:cs="Times New Roman"/>
                <w:sz w:val="24"/>
                <w:szCs w:val="24"/>
              </w:rPr>
              <w:t>Realizarea raporturilor despre activitatea comisiei și prezentarea lor la CP/CA.</w:t>
            </w:r>
          </w:p>
          <w:p w:rsidR="001E0891" w:rsidRDefault="001E0891">
            <w:pPr>
              <w:rPr>
                <w:rFonts w:ascii="Times New Roman" w:hAnsi="Times New Roman" w:cs="Times New Roman"/>
                <w:sz w:val="24"/>
                <w:szCs w:val="24"/>
              </w:rPr>
            </w:pPr>
            <w:r>
              <w:rPr>
                <w:rFonts w:ascii="Times New Roman" w:hAnsi="Times New Roman" w:cs="Times New Roman"/>
                <w:sz w:val="24"/>
                <w:szCs w:val="24"/>
              </w:rPr>
              <w:t>Organizarea de interasistențe, în vederea schimbului de experiență îmtre membrii comisiei</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Directori-adjuncți</w:t>
            </w:r>
          </w:p>
          <w:p w:rsidR="001E0891" w:rsidRDefault="001E0891">
            <w:pPr>
              <w:rPr>
                <w:rFonts w:ascii="Times New Roman" w:hAnsi="Times New Roman" w:cs="Times New Roman"/>
                <w:sz w:val="24"/>
                <w:szCs w:val="24"/>
              </w:rPr>
            </w:pPr>
            <w:r>
              <w:rPr>
                <w:rFonts w:ascii="Times New Roman" w:hAnsi="Times New Roman" w:cs="Times New Roman"/>
                <w:sz w:val="24"/>
                <w:szCs w:val="24"/>
              </w:rPr>
              <w:t>Șefii comisiilor metodice</w:t>
            </w:r>
          </w:p>
          <w:p w:rsidR="001E0891" w:rsidRDefault="001E0891">
            <w:pPr>
              <w:rPr>
                <w:rFonts w:ascii="Times New Roman" w:hAnsi="Times New Roman" w:cs="Times New Roman"/>
                <w:sz w:val="24"/>
                <w:szCs w:val="24"/>
              </w:rPr>
            </w:pPr>
            <w:r>
              <w:rPr>
                <w:rFonts w:ascii="Times New Roman" w:hAnsi="Times New Roman" w:cs="Times New Roman"/>
                <w:sz w:val="24"/>
                <w:szCs w:val="24"/>
              </w:rPr>
              <w:t>Cadrele didactice</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p w:rsidR="001E0891" w:rsidRDefault="001E0891">
            <w:pPr>
              <w:rPr>
                <w:rFonts w:ascii="Times New Roman" w:hAnsi="Times New Roman" w:cs="Times New Roman"/>
                <w:sz w:val="24"/>
                <w:szCs w:val="24"/>
              </w:rPr>
            </w:pPr>
            <w:r>
              <w:rPr>
                <w:rFonts w:ascii="Times New Roman" w:hAnsi="Times New Roman" w:cs="Times New Roman"/>
                <w:sz w:val="24"/>
                <w:szCs w:val="24"/>
              </w:rPr>
              <w:t>Permanent</w:t>
            </w:r>
          </w:p>
          <w:p w:rsidR="001E0891" w:rsidRDefault="001E0891">
            <w:pPr>
              <w:rPr>
                <w:rFonts w:ascii="Times New Roman" w:hAnsi="Times New Roman" w:cs="Times New Roman"/>
                <w:sz w:val="24"/>
                <w:szCs w:val="24"/>
              </w:rPr>
            </w:pPr>
            <w:r>
              <w:rPr>
                <w:rFonts w:ascii="Times New Roman" w:hAnsi="Times New Roman" w:cs="Times New Roman"/>
                <w:sz w:val="24"/>
                <w:szCs w:val="24"/>
              </w:rPr>
              <w:t>Conform planului de activitate</w:t>
            </w:r>
          </w:p>
        </w:tc>
        <w:tc>
          <w:tcPr>
            <w:tcW w:w="379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Îmbunătățirea calității activității comisiilor metodice și a prestației didactice a membrilor comisiei</w:t>
            </w:r>
          </w:p>
        </w:tc>
      </w:tr>
      <w:tr w:rsidR="001E0891" w:rsidTr="00D83099">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9</w:t>
            </w:r>
          </w:p>
        </w:tc>
        <w:tc>
          <w:tcPr>
            <w:tcW w:w="7258"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Informarea periodică a părinților despre situația școlară și disciplinară a elevilor.</w:t>
            </w:r>
          </w:p>
          <w:p w:rsidR="001E0891" w:rsidRDefault="001E0891">
            <w:pPr>
              <w:rPr>
                <w:rFonts w:ascii="Times New Roman" w:hAnsi="Times New Roman" w:cs="Times New Roman"/>
                <w:sz w:val="24"/>
                <w:szCs w:val="24"/>
              </w:rPr>
            </w:pPr>
            <w:r>
              <w:rPr>
                <w:rFonts w:ascii="Times New Roman" w:hAnsi="Times New Roman" w:cs="Times New Roman"/>
                <w:sz w:val="24"/>
                <w:szCs w:val="24"/>
              </w:rPr>
              <w:t>Informarea CP și a CA prin rapoarte de analiză despre progresul școlar al elevilor și performanței acestora la olimpiadele și concursurile școlare, alte activități educative în care sunt implicați elevii școlii</w:t>
            </w:r>
          </w:p>
        </w:tc>
        <w:tc>
          <w:tcPr>
            <w:tcW w:w="1559"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Diriginții</w:t>
            </w: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r>
              <w:rPr>
                <w:rFonts w:ascii="Times New Roman" w:hAnsi="Times New Roman" w:cs="Times New Roman"/>
                <w:sz w:val="24"/>
                <w:szCs w:val="24"/>
              </w:rPr>
              <w:t>Responsabilii comisiilor metodice</w:t>
            </w:r>
          </w:p>
        </w:tc>
        <w:tc>
          <w:tcPr>
            <w:tcW w:w="1417"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lunar</w:t>
            </w: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r>
              <w:rPr>
                <w:rFonts w:ascii="Times New Roman" w:hAnsi="Times New Roman" w:cs="Times New Roman"/>
                <w:sz w:val="24"/>
                <w:szCs w:val="24"/>
              </w:rPr>
              <w:t>Cel puțin o dată în semestru</w:t>
            </w:r>
          </w:p>
        </w:tc>
        <w:tc>
          <w:tcPr>
            <w:tcW w:w="379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Toți cei implicați în procesul educațional cunosc rezultatele elevilor școlii</w:t>
            </w:r>
          </w:p>
        </w:tc>
      </w:tr>
      <w:tr w:rsidR="001E0891" w:rsidTr="00D83099">
        <w:trPr>
          <w:trHeight w:val="3360"/>
        </w:trPr>
        <w:tc>
          <w:tcPr>
            <w:tcW w:w="710"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10</w:t>
            </w:r>
          </w:p>
        </w:tc>
        <w:tc>
          <w:tcPr>
            <w:tcW w:w="7258"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Prelucrarea metodologiei de desfășurare a evaluărilor naționale, prezentarea calendarului evaluărilor.</w:t>
            </w:r>
          </w:p>
          <w:p w:rsidR="001E0891" w:rsidRDefault="001E0891">
            <w:pPr>
              <w:rPr>
                <w:rFonts w:ascii="Times New Roman" w:hAnsi="Times New Roman" w:cs="Times New Roman"/>
                <w:sz w:val="24"/>
                <w:szCs w:val="24"/>
              </w:rPr>
            </w:pPr>
            <w:r>
              <w:rPr>
                <w:rFonts w:ascii="Times New Roman" w:hAnsi="Times New Roman" w:cs="Times New Roman"/>
                <w:sz w:val="24"/>
                <w:szCs w:val="24"/>
              </w:rPr>
              <w:t>Realizarea programului de pregătire pentru evaluarea națională la disciplinele lim</w:t>
            </w:r>
          </w:p>
          <w:p w:rsidR="001E0891" w:rsidRDefault="001E0891">
            <w:pPr>
              <w:rPr>
                <w:rFonts w:ascii="Times New Roman" w:hAnsi="Times New Roman" w:cs="Times New Roman"/>
                <w:sz w:val="24"/>
                <w:szCs w:val="24"/>
              </w:rPr>
            </w:pPr>
            <w:r>
              <w:rPr>
                <w:rFonts w:ascii="Times New Roman" w:hAnsi="Times New Roman" w:cs="Times New Roman"/>
                <w:sz w:val="24"/>
                <w:szCs w:val="24"/>
              </w:rPr>
              <w:t>ba și literatura română, matematica.</w:t>
            </w: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w:t>
            </w:r>
          </w:p>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r>
              <w:rPr>
                <w:rFonts w:ascii="Times New Roman" w:hAnsi="Times New Roman" w:cs="Times New Roman"/>
                <w:sz w:val="24"/>
                <w:szCs w:val="24"/>
              </w:rPr>
              <w:t>Profesorii la disciplinele respective</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Octombrie</w:t>
            </w:r>
          </w:p>
          <w:p w:rsidR="001E0891" w:rsidRDefault="001E0891">
            <w:pPr>
              <w:rPr>
                <w:rFonts w:ascii="Times New Roman" w:hAnsi="Times New Roman" w:cs="Times New Roman"/>
                <w:sz w:val="24"/>
                <w:szCs w:val="24"/>
              </w:rPr>
            </w:pPr>
            <w:r>
              <w:rPr>
                <w:rFonts w:ascii="Times New Roman" w:hAnsi="Times New Roman" w:cs="Times New Roman"/>
                <w:sz w:val="24"/>
                <w:szCs w:val="24"/>
              </w:rPr>
              <w:t>Martie</w:t>
            </w:r>
          </w:p>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p w:rsidR="001E0891" w:rsidRDefault="001E0891">
            <w:pPr>
              <w:rPr>
                <w:rFonts w:ascii="Times New Roman" w:hAnsi="Times New Roman" w:cs="Times New Roman"/>
                <w:sz w:val="24"/>
                <w:szCs w:val="24"/>
              </w:rPr>
            </w:pPr>
            <w:r>
              <w:rPr>
                <w:rFonts w:ascii="Times New Roman" w:hAnsi="Times New Roman" w:cs="Times New Roman"/>
                <w:sz w:val="24"/>
                <w:szCs w:val="24"/>
              </w:rPr>
              <w:t>Pe parcursul anului școlar în fiecare săptămână câte o oră la fiecare disciplină de examen</w:t>
            </w:r>
          </w:p>
        </w:tc>
        <w:tc>
          <w:tcPr>
            <w:tcW w:w="3799"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Toți elevii și părinții acestora vor cunoaște modul de desfășurare a evaluării naționale.</w:t>
            </w:r>
          </w:p>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Creșterea procentului de promovabilitate și calității a examenului, </w:t>
            </w:r>
          </w:p>
          <w:p w:rsidR="001E0891" w:rsidRDefault="001E0891">
            <w:pPr>
              <w:rPr>
                <w:rFonts w:ascii="Times New Roman" w:hAnsi="Times New Roman" w:cs="Times New Roman"/>
                <w:sz w:val="24"/>
                <w:szCs w:val="24"/>
              </w:rPr>
            </w:pPr>
          </w:p>
        </w:tc>
      </w:tr>
    </w:tbl>
    <w:p w:rsidR="001E0891" w:rsidRDefault="001E0891" w:rsidP="001E0891">
      <w:pPr>
        <w:rPr>
          <w:rFonts w:ascii="Times New Roman" w:hAnsi="Times New Roman" w:cs="Times New Roman"/>
          <w:b/>
          <w:sz w:val="36"/>
          <w:szCs w:val="36"/>
        </w:rPr>
      </w:pPr>
      <w:r>
        <w:rPr>
          <w:rFonts w:ascii="Times New Roman" w:hAnsi="Times New Roman" w:cs="Times New Roman"/>
          <w:b/>
          <w:sz w:val="36"/>
          <w:szCs w:val="36"/>
        </w:rPr>
        <w:lastRenderedPageBreak/>
        <w:t>Componenta : Resurse umane</w:t>
      </w:r>
    </w:p>
    <w:p w:rsidR="001E0891" w:rsidRDefault="001E0891" w:rsidP="001E0891">
      <w:pPr>
        <w:rPr>
          <w:rFonts w:ascii="Times New Roman" w:hAnsi="Times New Roman" w:cs="Times New Roman"/>
          <w:b/>
          <w:sz w:val="32"/>
          <w:szCs w:val="32"/>
        </w:rPr>
      </w:pPr>
      <w:r>
        <w:rPr>
          <w:rFonts w:ascii="Times New Roman" w:hAnsi="Times New Roman" w:cs="Times New Roman"/>
          <w:b/>
          <w:sz w:val="32"/>
          <w:szCs w:val="32"/>
        </w:rPr>
        <w:t>Obiective-strategice:</w:t>
      </w:r>
    </w:p>
    <w:p w:rsidR="001E0891" w:rsidRDefault="001E0891" w:rsidP="00912A83">
      <w:pPr>
        <w:pStyle w:val="Listparagraf"/>
        <w:numPr>
          <w:ilvl w:val="0"/>
          <w:numId w:val="31"/>
        </w:numPr>
        <w:spacing w:line="256" w:lineRule="auto"/>
        <w:rPr>
          <w:rFonts w:ascii="Times New Roman" w:hAnsi="Times New Roman" w:cs="Times New Roman"/>
          <w:sz w:val="28"/>
          <w:szCs w:val="28"/>
        </w:rPr>
      </w:pPr>
      <w:r>
        <w:rPr>
          <w:rFonts w:ascii="Times New Roman" w:hAnsi="Times New Roman" w:cs="Times New Roman"/>
          <w:sz w:val="28"/>
          <w:szCs w:val="28"/>
        </w:rPr>
        <w:t>Formarea și perfecționarea continuă a cadrelor didactice;</w:t>
      </w:r>
    </w:p>
    <w:p w:rsidR="001E0891" w:rsidRDefault="001E0891" w:rsidP="00912A83">
      <w:pPr>
        <w:pStyle w:val="Listparagraf"/>
        <w:numPr>
          <w:ilvl w:val="0"/>
          <w:numId w:val="31"/>
        </w:numPr>
        <w:spacing w:line="256" w:lineRule="auto"/>
        <w:rPr>
          <w:rFonts w:ascii="Times New Roman" w:hAnsi="Times New Roman" w:cs="Times New Roman"/>
          <w:sz w:val="28"/>
          <w:szCs w:val="28"/>
        </w:rPr>
      </w:pPr>
      <w:r>
        <w:rPr>
          <w:rFonts w:ascii="Times New Roman" w:hAnsi="Times New Roman" w:cs="Times New Roman"/>
          <w:sz w:val="28"/>
          <w:szCs w:val="28"/>
        </w:rPr>
        <w:t>Sporirea atractivității profesiei de cadru didactic, menținerea în gimnaziu a cadrelor performante;</w:t>
      </w:r>
    </w:p>
    <w:p w:rsidR="001E0891" w:rsidRDefault="001E0891" w:rsidP="00912A83">
      <w:pPr>
        <w:pStyle w:val="Listparagraf"/>
        <w:numPr>
          <w:ilvl w:val="0"/>
          <w:numId w:val="31"/>
        </w:numPr>
        <w:spacing w:line="256" w:lineRule="auto"/>
        <w:rPr>
          <w:rFonts w:ascii="Times New Roman" w:hAnsi="Times New Roman" w:cs="Times New Roman"/>
          <w:sz w:val="28"/>
          <w:szCs w:val="28"/>
        </w:rPr>
      </w:pPr>
      <w:r>
        <w:rPr>
          <w:rFonts w:ascii="Times New Roman" w:hAnsi="Times New Roman" w:cs="Times New Roman"/>
          <w:sz w:val="28"/>
          <w:szCs w:val="28"/>
        </w:rPr>
        <w:t>Motivarea cadrelor didactice pentru realizarea unei activități didactice și extradidactice eficiente și de calitate</w:t>
      </w:r>
    </w:p>
    <w:p w:rsidR="001E0891" w:rsidRDefault="001E0891" w:rsidP="00912A83">
      <w:pPr>
        <w:pStyle w:val="Listparagraf"/>
        <w:numPr>
          <w:ilvl w:val="0"/>
          <w:numId w:val="31"/>
        </w:numPr>
        <w:spacing w:line="256" w:lineRule="auto"/>
        <w:rPr>
          <w:rFonts w:ascii="Times New Roman" w:hAnsi="Times New Roman" w:cs="Times New Roman"/>
          <w:sz w:val="28"/>
          <w:szCs w:val="28"/>
        </w:rPr>
      </w:pPr>
      <w:r>
        <w:rPr>
          <w:rFonts w:ascii="Times New Roman" w:hAnsi="Times New Roman" w:cs="Times New Roman"/>
          <w:sz w:val="28"/>
          <w:szCs w:val="28"/>
        </w:rPr>
        <w:t>Dezvoltarea competențelor digitale ale cadrelor didactice</w:t>
      </w:r>
    </w:p>
    <w:tbl>
      <w:tblPr>
        <w:tblStyle w:val="Tabelgril"/>
        <w:tblW w:w="14459" w:type="dxa"/>
        <w:tblInd w:w="-34" w:type="dxa"/>
        <w:tblLook w:val="04A0" w:firstRow="1" w:lastRow="0" w:firstColumn="1" w:lastColumn="0" w:noHBand="0" w:noVBand="1"/>
      </w:tblPr>
      <w:tblGrid>
        <w:gridCol w:w="709"/>
        <w:gridCol w:w="7117"/>
        <w:gridCol w:w="1559"/>
        <w:gridCol w:w="1417"/>
        <w:gridCol w:w="3657"/>
      </w:tblGrid>
      <w:tr w:rsidR="001E0891" w:rsidTr="00A058BC">
        <w:tc>
          <w:tcPr>
            <w:tcW w:w="709"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b/>
                <w:sz w:val="24"/>
                <w:szCs w:val="24"/>
              </w:rPr>
            </w:pPr>
            <w:r>
              <w:rPr>
                <w:rFonts w:ascii="Times New Roman" w:hAnsi="Times New Roman" w:cs="Times New Roman"/>
                <w:b/>
                <w:sz w:val="24"/>
                <w:szCs w:val="24"/>
              </w:rPr>
              <w:t>Nr.</w:t>
            </w:r>
          </w:p>
          <w:p w:rsidR="001E0891" w:rsidRDefault="001E0891">
            <w:pPr>
              <w:rPr>
                <w:rFonts w:ascii="Times New Roman" w:hAnsi="Times New Roman" w:cs="Times New Roman"/>
                <w:b/>
                <w:sz w:val="24"/>
                <w:szCs w:val="24"/>
              </w:rPr>
            </w:pPr>
            <w:r>
              <w:rPr>
                <w:rFonts w:ascii="Times New Roman" w:hAnsi="Times New Roman" w:cs="Times New Roman"/>
                <w:b/>
                <w:sz w:val="24"/>
                <w:szCs w:val="24"/>
              </w:rPr>
              <w:t>d/r</w:t>
            </w:r>
          </w:p>
          <w:p w:rsidR="001E0891" w:rsidRDefault="001E0891">
            <w:pPr>
              <w:rPr>
                <w:rFonts w:ascii="Times New Roman" w:hAnsi="Times New Roman" w:cs="Times New Roman"/>
                <w:b/>
                <w:sz w:val="24"/>
                <w:szCs w:val="24"/>
              </w:rPr>
            </w:pPr>
          </w:p>
        </w:tc>
        <w:tc>
          <w:tcPr>
            <w:tcW w:w="71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b/>
                <w:sz w:val="24"/>
                <w:szCs w:val="24"/>
              </w:rPr>
            </w:pPr>
            <w:r>
              <w:rPr>
                <w:rFonts w:ascii="Times New Roman" w:hAnsi="Times New Roman" w:cs="Times New Roman"/>
                <w:b/>
                <w:sz w:val="24"/>
                <w:szCs w:val="24"/>
              </w:rPr>
              <w:t>Activități propuse</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b/>
                <w:sz w:val="24"/>
                <w:szCs w:val="24"/>
              </w:rPr>
            </w:pPr>
            <w:r>
              <w:rPr>
                <w:rFonts w:ascii="Times New Roman" w:hAnsi="Times New Roman" w:cs="Times New Roman"/>
                <w:b/>
                <w:sz w:val="24"/>
                <w:szCs w:val="24"/>
              </w:rPr>
              <w:t>Responsabili</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b/>
                <w:sz w:val="24"/>
                <w:szCs w:val="24"/>
              </w:rPr>
            </w:pPr>
            <w:r>
              <w:rPr>
                <w:rFonts w:ascii="Times New Roman" w:hAnsi="Times New Roman" w:cs="Times New Roman"/>
                <w:b/>
                <w:sz w:val="24"/>
                <w:szCs w:val="24"/>
              </w:rPr>
              <w:t>Termen de realizare</w:t>
            </w:r>
          </w:p>
        </w:tc>
        <w:tc>
          <w:tcPr>
            <w:tcW w:w="365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b/>
                <w:sz w:val="24"/>
                <w:szCs w:val="24"/>
              </w:rPr>
            </w:pPr>
            <w:r>
              <w:rPr>
                <w:rFonts w:ascii="Times New Roman" w:hAnsi="Times New Roman" w:cs="Times New Roman"/>
                <w:b/>
                <w:sz w:val="24"/>
                <w:szCs w:val="24"/>
              </w:rPr>
              <w:t>Rezultate</w:t>
            </w:r>
          </w:p>
        </w:tc>
      </w:tr>
      <w:tr w:rsidR="001E0891" w:rsidTr="00A058BC">
        <w:tc>
          <w:tcPr>
            <w:tcW w:w="70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1</w:t>
            </w:r>
          </w:p>
        </w:tc>
        <w:tc>
          <w:tcPr>
            <w:tcW w:w="71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Perfecționarea cadrelor didactice prin studiu individual, documentare științifică, participare la consiliile metodice, sesiuni de comunicare metodico-științifice, schimburi de experiență, seminare de formare, etc.</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Dir-adjunct</w:t>
            </w:r>
          </w:p>
          <w:p w:rsidR="001E0891" w:rsidRDefault="001E0891">
            <w:pPr>
              <w:rPr>
                <w:rFonts w:ascii="Times New Roman" w:hAnsi="Times New Roman" w:cs="Times New Roman"/>
                <w:sz w:val="24"/>
                <w:szCs w:val="24"/>
              </w:rPr>
            </w:pPr>
            <w:r>
              <w:rPr>
                <w:rFonts w:ascii="Times New Roman" w:hAnsi="Times New Roman" w:cs="Times New Roman"/>
                <w:sz w:val="24"/>
                <w:szCs w:val="24"/>
              </w:rPr>
              <w:t>Responsabilii comisiilor metodice</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p w:rsidR="001E0891" w:rsidRDefault="001E0891">
            <w:pPr>
              <w:rPr>
                <w:rFonts w:ascii="Times New Roman" w:hAnsi="Times New Roman" w:cs="Times New Roman"/>
                <w:sz w:val="24"/>
                <w:szCs w:val="24"/>
              </w:rPr>
            </w:pPr>
            <w:r>
              <w:rPr>
                <w:rFonts w:ascii="Times New Roman" w:hAnsi="Times New Roman" w:cs="Times New Roman"/>
                <w:sz w:val="24"/>
                <w:szCs w:val="24"/>
              </w:rPr>
              <w:t>Permanent</w:t>
            </w:r>
          </w:p>
        </w:tc>
        <w:tc>
          <w:tcPr>
            <w:tcW w:w="365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O bună pregătire metodică și de specialitate a personalului didactic de predare din școală prin lecțiile susținute la clasă și prin rezultatele elevilor </w:t>
            </w:r>
          </w:p>
        </w:tc>
      </w:tr>
      <w:tr w:rsidR="001E0891" w:rsidTr="00A058BC">
        <w:tc>
          <w:tcPr>
            <w:tcW w:w="70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w:t>
            </w:r>
          </w:p>
        </w:tc>
        <w:tc>
          <w:tcPr>
            <w:tcW w:w="71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Perfecționarea cadrelor didactice prin procedura de atestare, cursuri de perfecționare metodică și în specialiatate.</w:t>
            </w:r>
          </w:p>
          <w:p w:rsidR="001E0891" w:rsidRDefault="001E0891">
            <w:pPr>
              <w:rPr>
                <w:rFonts w:ascii="Times New Roman" w:hAnsi="Times New Roman" w:cs="Times New Roman"/>
                <w:sz w:val="24"/>
                <w:szCs w:val="24"/>
              </w:rPr>
            </w:pPr>
            <w:r>
              <w:rPr>
                <w:rFonts w:ascii="Times New Roman" w:hAnsi="Times New Roman" w:cs="Times New Roman"/>
                <w:sz w:val="24"/>
                <w:szCs w:val="24"/>
              </w:rPr>
              <w:t>Elaborarea planului de perfecționare a cadrelor didactice la nivel de gimnaziu</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Dir-adjunct</w:t>
            </w:r>
          </w:p>
        </w:tc>
        <w:tc>
          <w:tcPr>
            <w:tcW w:w="1417"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Conform graficului de atestare, </w:t>
            </w:r>
          </w:p>
          <w:p w:rsidR="001E0891" w:rsidRDefault="001E0891">
            <w:pPr>
              <w:rPr>
                <w:rFonts w:ascii="Times New Roman" w:hAnsi="Times New Roman" w:cs="Times New Roman"/>
                <w:sz w:val="24"/>
                <w:szCs w:val="24"/>
              </w:rPr>
            </w:pPr>
            <w:r>
              <w:rPr>
                <w:rFonts w:ascii="Times New Roman" w:hAnsi="Times New Roman" w:cs="Times New Roman"/>
                <w:sz w:val="24"/>
                <w:szCs w:val="24"/>
              </w:rPr>
              <w:t>o dată la 5 ani</w:t>
            </w:r>
          </w:p>
          <w:p w:rsidR="001E0891" w:rsidRDefault="001E0891">
            <w:pPr>
              <w:rPr>
                <w:rFonts w:ascii="Times New Roman" w:hAnsi="Times New Roman" w:cs="Times New Roman"/>
                <w:sz w:val="24"/>
                <w:szCs w:val="24"/>
              </w:rPr>
            </w:pPr>
          </w:p>
        </w:tc>
        <w:tc>
          <w:tcPr>
            <w:tcW w:w="365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Mai multe cadre didactice deținătoare de grad didactic</w:t>
            </w:r>
          </w:p>
        </w:tc>
      </w:tr>
      <w:tr w:rsidR="001E0891" w:rsidTr="00A058BC">
        <w:trPr>
          <w:trHeight w:val="1305"/>
        </w:trPr>
        <w:tc>
          <w:tcPr>
            <w:tcW w:w="70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3</w:t>
            </w:r>
          </w:p>
        </w:tc>
        <w:tc>
          <w:tcPr>
            <w:tcW w:w="71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Instituirea relațiilor de parteneriat pedagogic prin organizarea activităților eficiente a ,, Școlii experienței avansate</w:t>
            </w:r>
            <w:r>
              <w:rPr>
                <w:rFonts w:ascii="Times New Roman" w:hAnsi="Times New Roman" w:cs="Times New Roman"/>
                <w:sz w:val="24"/>
                <w:szCs w:val="24"/>
                <w:lang w:val="en-US"/>
              </w:rPr>
              <w:t>’’</w:t>
            </w:r>
            <w:r>
              <w:rPr>
                <w:rFonts w:ascii="Times New Roman" w:hAnsi="Times New Roman" w:cs="Times New Roman"/>
                <w:sz w:val="24"/>
                <w:szCs w:val="24"/>
              </w:rPr>
              <w:t>, a  sistemului de mentorat.</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Echipa managerială,</w:t>
            </w:r>
          </w:p>
          <w:p w:rsidR="001E0891" w:rsidRDefault="001E0891">
            <w:pPr>
              <w:rPr>
                <w:rFonts w:ascii="Times New Roman" w:hAnsi="Times New Roman" w:cs="Times New Roman"/>
                <w:sz w:val="24"/>
                <w:szCs w:val="24"/>
              </w:rPr>
            </w:pPr>
            <w:r>
              <w:rPr>
                <w:rFonts w:ascii="Times New Roman" w:hAnsi="Times New Roman" w:cs="Times New Roman"/>
                <w:sz w:val="24"/>
                <w:szCs w:val="24"/>
              </w:rPr>
              <w:t>Responsabilii comisiilor metodice</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Permanent</w:t>
            </w:r>
          </w:p>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365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Cadre didactice calificate, servicii educaționale de calitate</w:t>
            </w:r>
          </w:p>
        </w:tc>
      </w:tr>
      <w:tr w:rsidR="001E0891" w:rsidTr="00A058BC">
        <w:trPr>
          <w:trHeight w:val="615"/>
        </w:trPr>
        <w:tc>
          <w:tcPr>
            <w:tcW w:w="70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4</w:t>
            </w:r>
          </w:p>
        </w:tc>
        <w:tc>
          <w:tcPr>
            <w:tcW w:w="7117"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Organizarea și desfășurarea publică a concursului ,, Pedagogul anului</w:t>
            </w:r>
            <w:r>
              <w:rPr>
                <w:rFonts w:ascii="Times New Roman" w:hAnsi="Times New Roman" w:cs="Times New Roman"/>
                <w:sz w:val="24"/>
                <w:szCs w:val="24"/>
                <w:lang w:val="en-US"/>
              </w:rPr>
              <w:t>’’</w:t>
            </w:r>
            <w:r>
              <w:rPr>
                <w:rFonts w:ascii="Times New Roman" w:hAnsi="Times New Roman" w:cs="Times New Roman"/>
                <w:sz w:val="24"/>
                <w:szCs w:val="24"/>
              </w:rPr>
              <w:t>în instituție</w:t>
            </w:r>
          </w:p>
          <w:p w:rsidR="001E0891" w:rsidRDefault="001E0891">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p>
          <w:p w:rsidR="001E0891" w:rsidRDefault="001E0891">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p>
        </w:tc>
        <w:tc>
          <w:tcPr>
            <w:tcW w:w="3657"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p>
        </w:tc>
      </w:tr>
      <w:tr w:rsidR="001E0891" w:rsidTr="00A058BC">
        <w:tc>
          <w:tcPr>
            <w:tcW w:w="70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4</w:t>
            </w:r>
          </w:p>
        </w:tc>
        <w:tc>
          <w:tcPr>
            <w:tcW w:w="71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Formarea cadrelor didactice în domeniul educației incluzive, a </w:t>
            </w:r>
            <w:r>
              <w:rPr>
                <w:rFonts w:ascii="Times New Roman" w:hAnsi="Times New Roman" w:cs="Times New Roman"/>
                <w:sz w:val="24"/>
                <w:szCs w:val="24"/>
              </w:rPr>
              <w:lastRenderedPageBreak/>
              <w:t>activității cu copii cu cerințe educaționale speciale</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lastRenderedPageBreak/>
              <w:t xml:space="preserve">Echipa </w:t>
            </w:r>
            <w:r>
              <w:rPr>
                <w:rFonts w:ascii="Times New Roman" w:hAnsi="Times New Roman" w:cs="Times New Roman"/>
                <w:sz w:val="24"/>
                <w:szCs w:val="24"/>
              </w:rPr>
              <w:lastRenderedPageBreak/>
              <w:t>managerială, Președintele CMI</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lastRenderedPageBreak/>
              <w:t>2019-2024</w:t>
            </w:r>
          </w:p>
        </w:tc>
        <w:tc>
          <w:tcPr>
            <w:tcW w:w="365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Cadre didactice formate</w:t>
            </w:r>
          </w:p>
        </w:tc>
      </w:tr>
      <w:tr w:rsidR="001E0891" w:rsidTr="00A058BC">
        <w:tc>
          <w:tcPr>
            <w:tcW w:w="70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5</w:t>
            </w:r>
          </w:p>
        </w:tc>
        <w:tc>
          <w:tcPr>
            <w:tcW w:w="71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Evaluarea anuală a cadrelor didactice și acordarea asistenței metodice</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Echipa managerială</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365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Cadre didactice evaluate</w:t>
            </w:r>
          </w:p>
        </w:tc>
      </w:tr>
      <w:tr w:rsidR="001E0891" w:rsidTr="00A058BC">
        <w:tc>
          <w:tcPr>
            <w:tcW w:w="70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6</w:t>
            </w:r>
          </w:p>
        </w:tc>
        <w:tc>
          <w:tcPr>
            <w:tcW w:w="71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Asigurarea cadrelor didactice cu suporturile didactice respective, tehnică de calcul și alte materiale necesare în activitatea didactică</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Echipa managerială</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365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Cadre didactice asigurate, lecții organizare conform standardelor de calitate</w:t>
            </w:r>
          </w:p>
        </w:tc>
      </w:tr>
      <w:tr w:rsidR="001E0891" w:rsidTr="00A058BC">
        <w:tc>
          <w:tcPr>
            <w:tcW w:w="70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7</w:t>
            </w:r>
          </w:p>
        </w:tc>
        <w:tc>
          <w:tcPr>
            <w:tcW w:w="71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Instruirea cadrelor didactice în scopul utilizării tehnologiilor informaționale și comunicaționale în corespundere cu domeniile de competență digitală. </w:t>
            </w:r>
          </w:p>
          <w:p w:rsidR="001E0891" w:rsidRDefault="001E0891">
            <w:pPr>
              <w:rPr>
                <w:rFonts w:ascii="Times New Roman" w:hAnsi="Times New Roman" w:cs="Times New Roman"/>
                <w:sz w:val="24"/>
                <w:szCs w:val="24"/>
              </w:rPr>
            </w:pPr>
            <w:r>
              <w:rPr>
                <w:rFonts w:ascii="Times New Roman" w:hAnsi="Times New Roman" w:cs="Times New Roman"/>
                <w:sz w:val="24"/>
                <w:szCs w:val="24"/>
              </w:rPr>
              <w:t>Utilizarea TIC-ului în activitățile școlare și extrașcolare în scopul eficientizări și modernizării procesului educațional</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Echipa managerială</w:t>
            </w:r>
          </w:p>
          <w:p w:rsidR="001E0891" w:rsidRDefault="001E0891">
            <w:pPr>
              <w:rPr>
                <w:rFonts w:ascii="Times New Roman" w:hAnsi="Times New Roman" w:cs="Times New Roman"/>
                <w:sz w:val="24"/>
                <w:szCs w:val="24"/>
              </w:rPr>
            </w:pPr>
            <w:r>
              <w:rPr>
                <w:rFonts w:ascii="Times New Roman" w:hAnsi="Times New Roman" w:cs="Times New Roman"/>
                <w:sz w:val="24"/>
                <w:szCs w:val="24"/>
              </w:rPr>
              <w:t>Profesorul de informatică</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365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Cadre didactice instruite</w:t>
            </w:r>
          </w:p>
        </w:tc>
      </w:tr>
      <w:tr w:rsidR="001E0891" w:rsidTr="00A058BC">
        <w:tc>
          <w:tcPr>
            <w:tcW w:w="70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8</w:t>
            </w:r>
          </w:p>
        </w:tc>
        <w:tc>
          <w:tcPr>
            <w:tcW w:w="71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Promovarea inițiativei,stimularea și încurajarea cadrelor didactice prin diplome de merit, premii unice pentru  realizarea maximă a potențialului intelectual și creativ, pentru performanțe profesionale și individuale, pentru calitatea serviciilor educaționale prestate </w:t>
            </w:r>
          </w:p>
        </w:tc>
        <w:tc>
          <w:tcPr>
            <w:tcW w:w="1559"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Echipa managerială</w:t>
            </w:r>
          </w:p>
        </w:tc>
        <w:tc>
          <w:tcPr>
            <w:tcW w:w="141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365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Cadre didactice motivate</w:t>
            </w:r>
          </w:p>
        </w:tc>
      </w:tr>
    </w:tbl>
    <w:p w:rsidR="001E0891" w:rsidRDefault="001E0891" w:rsidP="001E0891">
      <w:pPr>
        <w:rPr>
          <w:rFonts w:ascii="Times New Roman" w:hAnsi="Times New Roman" w:cs="Times New Roman"/>
          <w:sz w:val="24"/>
          <w:szCs w:val="24"/>
        </w:rPr>
      </w:pPr>
    </w:p>
    <w:p w:rsidR="00BE0858" w:rsidRDefault="00BE0858" w:rsidP="001E0891">
      <w:pPr>
        <w:rPr>
          <w:rFonts w:ascii="Times New Roman" w:hAnsi="Times New Roman" w:cs="Times New Roman"/>
          <w:sz w:val="24"/>
          <w:szCs w:val="24"/>
        </w:rPr>
      </w:pPr>
    </w:p>
    <w:p w:rsidR="00E602E6" w:rsidRDefault="00E602E6" w:rsidP="001E0891">
      <w:pPr>
        <w:rPr>
          <w:rFonts w:ascii="Times New Roman" w:hAnsi="Times New Roman" w:cs="Times New Roman"/>
          <w:b/>
          <w:sz w:val="36"/>
          <w:szCs w:val="36"/>
        </w:rPr>
      </w:pPr>
    </w:p>
    <w:p w:rsidR="00E602E6" w:rsidRDefault="00E602E6" w:rsidP="001E0891">
      <w:pPr>
        <w:rPr>
          <w:rFonts w:ascii="Times New Roman" w:hAnsi="Times New Roman" w:cs="Times New Roman"/>
          <w:b/>
          <w:sz w:val="36"/>
          <w:szCs w:val="36"/>
        </w:rPr>
      </w:pPr>
    </w:p>
    <w:p w:rsidR="00E602E6" w:rsidRDefault="00E602E6" w:rsidP="001E0891">
      <w:pPr>
        <w:rPr>
          <w:rFonts w:ascii="Times New Roman" w:hAnsi="Times New Roman" w:cs="Times New Roman"/>
          <w:b/>
          <w:sz w:val="36"/>
          <w:szCs w:val="36"/>
        </w:rPr>
      </w:pPr>
    </w:p>
    <w:p w:rsidR="00E602E6" w:rsidRDefault="00E602E6" w:rsidP="001E0891">
      <w:pPr>
        <w:rPr>
          <w:rFonts w:ascii="Times New Roman" w:hAnsi="Times New Roman" w:cs="Times New Roman"/>
          <w:b/>
          <w:sz w:val="36"/>
          <w:szCs w:val="36"/>
        </w:rPr>
      </w:pPr>
    </w:p>
    <w:p w:rsidR="00E602E6" w:rsidRDefault="00E602E6" w:rsidP="001E0891">
      <w:pPr>
        <w:rPr>
          <w:rFonts w:ascii="Times New Roman" w:hAnsi="Times New Roman" w:cs="Times New Roman"/>
          <w:b/>
          <w:sz w:val="36"/>
          <w:szCs w:val="36"/>
        </w:rPr>
      </w:pPr>
    </w:p>
    <w:p w:rsidR="00E602E6" w:rsidRDefault="00E602E6" w:rsidP="001E0891">
      <w:pPr>
        <w:rPr>
          <w:rFonts w:ascii="Times New Roman" w:hAnsi="Times New Roman" w:cs="Times New Roman"/>
          <w:b/>
          <w:sz w:val="36"/>
          <w:szCs w:val="36"/>
        </w:rPr>
      </w:pPr>
    </w:p>
    <w:p w:rsidR="001E0891" w:rsidRDefault="001E0891" w:rsidP="001E0891">
      <w:pPr>
        <w:rPr>
          <w:rFonts w:ascii="Times New Roman" w:hAnsi="Times New Roman" w:cs="Times New Roman"/>
          <w:b/>
          <w:sz w:val="36"/>
          <w:szCs w:val="36"/>
        </w:rPr>
      </w:pPr>
      <w:r>
        <w:rPr>
          <w:rFonts w:ascii="Times New Roman" w:hAnsi="Times New Roman" w:cs="Times New Roman"/>
          <w:b/>
          <w:sz w:val="36"/>
          <w:szCs w:val="36"/>
        </w:rPr>
        <w:lastRenderedPageBreak/>
        <w:t>Componenta:</w:t>
      </w:r>
      <w:r w:rsidR="00063132">
        <w:rPr>
          <w:rFonts w:ascii="Times New Roman" w:hAnsi="Times New Roman" w:cs="Times New Roman"/>
          <w:b/>
          <w:sz w:val="36"/>
          <w:szCs w:val="36"/>
        </w:rPr>
        <w:t xml:space="preserve"> </w:t>
      </w:r>
      <w:r>
        <w:rPr>
          <w:rFonts w:ascii="Times New Roman" w:hAnsi="Times New Roman" w:cs="Times New Roman"/>
          <w:b/>
          <w:sz w:val="36"/>
          <w:szCs w:val="36"/>
        </w:rPr>
        <w:t>Resurse materiale și financiare</w:t>
      </w:r>
    </w:p>
    <w:p w:rsidR="001E0891" w:rsidRDefault="001E0891" w:rsidP="001E0891">
      <w:pPr>
        <w:rPr>
          <w:rFonts w:ascii="Times New Roman" w:hAnsi="Times New Roman" w:cs="Times New Roman"/>
          <w:b/>
          <w:sz w:val="32"/>
          <w:szCs w:val="32"/>
        </w:rPr>
      </w:pPr>
      <w:r>
        <w:rPr>
          <w:rFonts w:ascii="Times New Roman" w:hAnsi="Times New Roman" w:cs="Times New Roman"/>
          <w:b/>
          <w:sz w:val="32"/>
          <w:szCs w:val="32"/>
        </w:rPr>
        <w:t>Obiective-strategice:</w:t>
      </w:r>
    </w:p>
    <w:p w:rsidR="001E0891" w:rsidRDefault="001E0891" w:rsidP="00912A83">
      <w:pPr>
        <w:pStyle w:val="Listparagraf"/>
        <w:numPr>
          <w:ilvl w:val="0"/>
          <w:numId w:val="32"/>
        </w:numPr>
        <w:spacing w:line="256" w:lineRule="auto"/>
        <w:rPr>
          <w:rFonts w:ascii="Times New Roman" w:hAnsi="Times New Roman" w:cs="Times New Roman"/>
          <w:sz w:val="28"/>
          <w:szCs w:val="28"/>
        </w:rPr>
      </w:pPr>
      <w:r>
        <w:rPr>
          <w:rFonts w:ascii="Times New Roman" w:hAnsi="Times New Roman" w:cs="Times New Roman"/>
          <w:sz w:val="28"/>
          <w:szCs w:val="28"/>
        </w:rPr>
        <w:t>Asigurarea resurselor pentru începerea în bune condiții a anului școlar</w:t>
      </w:r>
    </w:p>
    <w:p w:rsidR="001E0891" w:rsidRDefault="001E0891" w:rsidP="00912A83">
      <w:pPr>
        <w:pStyle w:val="Listparagraf"/>
        <w:numPr>
          <w:ilvl w:val="0"/>
          <w:numId w:val="32"/>
        </w:numPr>
        <w:spacing w:line="256" w:lineRule="auto"/>
        <w:rPr>
          <w:rFonts w:ascii="Times New Roman" w:hAnsi="Times New Roman" w:cs="Times New Roman"/>
          <w:sz w:val="28"/>
          <w:szCs w:val="28"/>
        </w:rPr>
      </w:pPr>
      <w:r>
        <w:rPr>
          <w:rFonts w:ascii="Times New Roman" w:hAnsi="Times New Roman" w:cs="Times New Roman"/>
          <w:sz w:val="28"/>
          <w:szCs w:val="28"/>
        </w:rPr>
        <w:t>Dotarea gimnaziului cu echipamente moderne, cu materiale necesare aplicării curriculumului național</w:t>
      </w:r>
    </w:p>
    <w:p w:rsidR="001E0891" w:rsidRDefault="001E0891" w:rsidP="00912A83">
      <w:pPr>
        <w:pStyle w:val="Listparagraf"/>
        <w:numPr>
          <w:ilvl w:val="0"/>
          <w:numId w:val="32"/>
        </w:numPr>
        <w:spacing w:line="256" w:lineRule="auto"/>
        <w:rPr>
          <w:rFonts w:ascii="Times New Roman" w:hAnsi="Times New Roman" w:cs="Times New Roman"/>
          <w:sz w:val="28"/>
          <w:szCs w:val="28"/>
        </w:rPr>
      </w:pPr>
      <w:r>
        <w:rPr>
          <w:rFonts w:ascii="Times New Roman" w:hAnsi="Times New Roman" w:cs="Times New Roman"/>
          <w:sz w:val="28"/>
          <w:szCs w:val="28"/>
        </w:rPr>
        <w:t>Eficientizarea finanțării gimnaziului</w:t>
      </w:r>
    </w:p>
    <w:p w:rsidR="001E0891" w:rsidRDefault="001E0891" w:rsidP="00912A83">
      <w:pPr>
        <w:pStyle w:val="Listparagraf"/>
        <w:numPr>
          <w:ilvl w:val="0"/>
          <w:numId w:val="32"/>
        </w:numPr>
        <w:spacing w:line="256" w:lineRule="auto"/>
        <w:rPr>
          <w:rFonts w:ascii="Times New Roman" w:hAnsi="Times New Roman" w:cs="Times New Roman"/>
          <w:sz w:val="28"/>
          <w:szCs w:val="28"/>
        </w:rPr>
      </w:pPr>
      <w:r>
        <w:rPr>
          <w:rFonts w:ascii="Times New Roman" w:hAnsi="Times New Roman" w:cs="Times New Roman"/>
          <w:sz w:val="28"/>
          <w:szCs w:val="28"/>
        </w:rPr>
        <w:t>Menținerea în spațiul școlar a unui climat de siguranță fizică și psihic pentru elevi și personalul didactic și nedidactic</w:t>
      </w:r>
    </w:p>
    <w:tbl>
      <w:tblPr>
        <w:tblStyle w:val="Tabelgril"/>
        <w:tblW w:w="14459" w:type="dxa"/>
        <w:tblInd w:w="-34" w:type="dxa"/>
        <w:tblLook w:val="04A0" w:firstRow="1" w:lastRow="0" w:firstColumn="1" w:lastColumn="0" w:noHBand="0" w:noVBand="1"/>
      </w:tblPr>
      <w:tblGrid>
        <w:gridCol w:w="709"/>
        <w:gridCol w:w="6305"/>
        <w:gridCol w:w="1563"/>
        <w:gridCol w:w="1554"/>
        <w:gridCol w:w="1591"/>
        <w:gridCol w:w="2737"/>
      </w:tblGrid>
      <w:tr w:rsidR="001E0891" w:rsidTr="00E602E6">
        <w:tc>
          <w:tcPr>
            <w:tcW w:w="709" w:type="dxa"/>
            <w:tcBorders>
              <w:top w:val="single" w:sz="4" w:space="0" w:color="auto"/>
              <w:left w:val="single" w:sz="4" w:space="0" w:color="auto"/>
              <w:bottom w:val="single" w:sz="4" w:space="0" w:color="auto"/>
              <w:right w:val="single" w:sz="4" w:space="0" w:color="auto"/>
            </w:tcBorders>
          </w:tcPr>
          <w:p w:rsidR="001E0891" w:rsidRPr="003D6D3F" w:rsidRDefault="001E0891">
            <w:pPr>
              <w:rPr>
                <w:rFonts w:ascii="Times New Roman" w:hAnsi="Times New Roman" w:cs="Times New Roman"/>
                <w:b/>
                <w:sz w:val="24"/>
                <w:szCs w:val="24"/>
              </w:rPr>
            </w:pPr>
            <w:bookmarkStart w:id="3" w:name="_Hlk1657129"/>
            <w:r w:rsidRPr="003D6D3F">
              <w:rPr>
                <w:rFonts w:ascii="Times New Roman" w:hAnsi="Times New Roman" w:cs="Times New Roman"/>
                <w:b/>
                <w:sz w:val="24"/>
                <w:szCs w:val="24"/>
              </w:rPr>
              <w:t>Nr.</w:t>
            </w:r>
          </w:p>
          <w:p w:rsidR="001E0891" w:rsidRPr="003D6D3F" w:rsidRDefault="001E0891">
            <w:pPr>
              <w:rPr>
                <w:rFonts w:ascii="Times New Roman" w:hAnsi="Times New Roman" w:cs="Times New Roman"/>
                <w:b/>
                <w:sz w:val="24"/>
                <w:szCs w:val="24"/>
              </w:rPr>
            </w:pPr>
            <w:r w:rsidRPr="003D6D3F">
              <w:rPr>
                <w:rFonts w:ascii="Times New Roman" w:hAnsi="Times New Roman" w:cs="Times New Roman"/>
                <w:b/>
                <w:sz w:val="24"/>
                <w:szCs w:val="24"/>
              </w:rPr>
              <w:t>d/r</w:t>
            </w:r>
          </w:p>
          <w:p w:rsidR="001E0891" w:rsidRPr="003D6D3F" w:rsidRDefault="001E0891">
            <w:pPr>
              <w:rPr>
                <w:rFonts w:ascii="Times New Roman" w:hAnsi="Times New Roman" w:cs="Times New Roman"/>
                <w:b/>
                <w:sz w:val="24"/>
                <w:szCs w:val="24"/>
              </w:rPr>
            </w:pPr>
          </w:p>
        </w:tc>
        <w:tc>
          <w:tcPr>
            <w:tcW w:w="6305" w:type="dxa"/>
            <w:tcBorders>
              <w:top w:val="single" w:sz="4" w:space="0" w:color="auto"/>
              <w:left w:val="single" w:sz="4" w:space="0" w:color="auto"/>
              <w:bottom w:val="single" w:sz="4" w:space="0" w:color="auto"/>
              <w:right w:val="single" w:sz="4" w:space="0" w:color="auto"/>
            </w:tcBorders>
            <w:hideMark/>
          </w:tcPr>
          <w:p w:rsidR="001E0891" w:rsidRPr="003D6D3F" w:rsidRDefault="001E0891">
            <w:pPr>
              <w:rPr>
                <w:rFonts w:ascii="Times New Roman" w:hAnsi="Times New Roman" w:cs="Times New Roman"/>
                <w:b/>
                <w:sz w:val="24"/>
                <w:szCs w:val="24"/>
              </w:rPr>
            </w:pPr>
            <w:r w:rsidRPr="003D6D3F">
              <w:rPr>
                <w:rFonts w:ascii="Times New Roman" w:hAnsi="Times New Roman" w:cs="Times New Roman"/>
                <w:b/>
                <w:sz w:val="24"/>
                <w:szCs w:val="24"/>
              </w:rPr>
              <w:t>Activități propuse</w:t>
            </w:r>
          </w:p>
        </w:tc>
        <w:tc>
          <w:tcPr>
            <w:tcW w:w="1563" w:type="dxa"/>
            <w:tcBorders>
              <w:top w:val="single" w:sz="4" w:space="0" w:color="auto"/>
              <w:left w:val="single" w:sz="4" w:space="0" w:color="auto"/>
              <w:bottom w:val="single" w:sz="4" w:space="0" w:color="auto"/>
              <w:right w:val="single" w:sz="4" w:space="0" w:color="auto"/>
            </w:tcBorders>
            <w:hideMark/>
          </w:tcPr>
          <w:p w:rsidR="001E0891" w:rsidRPr="003D6D3F" w:rsidRDefault="001E0891">
            <w:pPr>
              <w:rPr>
                <w:rFonts w:ascii="Times New Roman" w:hAnsi="Times New Roman" w:cs="Times New Roman"/>
                <w:b/>
                <w:sz w:val="24"/>
                <w:szCs w:val="24"/>
              </w:rPr>
            </w:pPr>
            <w:r w:rsidRPr="003D6D3F">
              <w:rPr>
                <w:rFonts w:ascii="Times New Roman" w:hAnsi="Times New Roman" w:cs="Times New Roman"/>
                <w:b/>
                <w:sz w:val="24"/>
                <w:szCs w:val="24"/>
              </w:rPr>
              <w:t>Responsabili</w:t>
            </w:r>
          </w:p>
        </w:tc>
        <w:tc>
          <w:tcPr>
            <w:tcW w:w="1554" w:type="dxa"/>
            <w:tcBorders>
              <w:top w:val="single" w:sz="4" w:space="0" w:color="auto"/>
              <w:left w:val="single" w:sz="4" w:space="0" w:color="auto"/>
              <w:bottom w:val="single" w:sz="4" w:space="0" w:color="auto"/>
              <w:right w:val="single" w:sz="4" w:space="0" w:color="auto"/>
            </w:tcBorders>
            <w:hideMark/>
          </w:tcPr>
          <w:p w:rsidR="001E0891" w:rsidRPr="003D6D3F" w:rsidRDefault="001E0891">
            <w:pPr>
              <w:rPr>
                <w:rFonts w:ascii="Times New Roman" w:hAnsi="Times New Roman" w:cs="Times New Roman"/>
                <w:b/>
                <w:sz w:val="24"/>
                <w:szCs w:val="24"/>
              </w:rPr>
            </w:pPr>
            <w:r w:rsidRPr="003D6D3F">
              <w:rPr>
                <w:rFonts w:ascii="Times New Roman" w:hAnsi="Times New Roman" w:cs="Times New Roman"/>
                <w:b/>
                <w:sz w:val="24"/>
                <w:szCs w:val="24"/>
              </w:rPr>
              <w:t>Termen de realizare</w:t>
            </w:r>
          </w:p>
        </w:tc>
        <w:tc>
          <w:tcPr>
            <w:tcW w:w="1591" w:type="dxa"/>
            <w:tcBorders>
              <w:top w:val="single" w:sz="4" w:space="0" w:color="auto"/>
              <w:left w:val="single" w:sz="4" w:space="0" w:color="auto"/>
              <w:bottom w:val="single" w:sz="4" w:space="0" w:color="auto"/>
              <w:right w:val="single" w:sz="4" w:space="0" w:color="auto"/>
            </w:tcBorders>
            <w:hideMark/>
          </w:tcPr>
          <w:p w:rsidR="001E0891" w:rsidRPr="003D6D3F" w:rsidRDefault="001E0891">
            <w:pPr>
              <w:rPr>
                <w:rFonts w:ascii="Times New Roman" w:hAnsi="Times New Roman" w:cs="Times New Roman"/>
                <w:b/>
                <w:sz w:val="24"/>
                <w:szCs w:val="24"/>
              </w:rPr>
            </w:pPr>
            <w:r w:rsidRPr="003D6D3F">
              <w:rPr>
                <w:rFonts w:ascii="Times New Roman" w:hAnsi="Times New Roman" w:cs="Times New Roman"/>
                <w:b/>
                <w:sz w:val="24"/>
                <w:szCs w:val="24"/>
              </w:rPr>
              <w:t>Sursa de finanțare</w:t>
            </w:r>
          </w:p>
        </w:tc>
        <w:tc>
          <w:tcPr>
            <w:tcW w:w="2737" w:type="dxa"/>
            <w:tcBorders>
              <w:top w:val="single" w:sz="4" w:space="0" w:color="auto"/>
              <w:left w:val="single" w:sz="4" w:space="0" w:color="auto"/>
              <w:bottom w:val="single" w:sz="4" w:space="0" w:color="auto"/>
              <w:right w:val="single" w:sz="4" w:space="0" w:color="auto"/>
            </w:tcBorders>
            <w:hideMark/>
          </w:tcPr>
          <w:p w:rsidR="001E0891" w:rsidRPr="003D6D3F" w:rsidRDefault="001E0891">
            <w:pPr>
              <w:rPr>
                <w:rFonts w:ascii="Times New Roman" w:hAnsi="Times New Roman" w:cs="Times New Roman"/>
                <w:b/>
                <w:sz w:val="24"/>
                <w:szCs w:val="24"/>
              </w:rPr>
            </w:pPr>
            <w:r w:rsidRPr="003D6D3F">
              <w:rPr>
                <w:rFonts w:ascii="Times New Roman" w:hAnsi="Times New Roman" w:cs="Times New Roman"/>
                <w:b/>
                <w:sz w:val="24"/>
                <w:szCs w:val="24"/>
              </w:rPr>
              <w:t>Rezultate</w:t>
            </w:r>
          </w:p>
        </w:tc>
      </w:tr>
      <w:tr w:rsidR="001E0891" w:rsidTr="00E602E6">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1</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Realizarea lucrărilor de reparație curentă, igienizarea localului și recondiționarea mobilierului școlar, instalațiilor electrice, termice, alimentarea cu apă   în vederea începerii anului școlar</w:t>
            </w:r>
          </w:p>
        </w:tc>
        <w:tc>
          <w:tcPr>
            <w:tcW w:w="1563"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w:t>
            </w:r>
          </w:p>
          <w:p w:rsidR="001E0891" w:rsidRDefault="001E0891">
            <w:pPr>
              <w:rPr>
                <w:rFonts w:ascii="Times New Roman" w:hAnsi="Times New Roman" w:cs="Times New Roman"/>
                <w:sz w:val="24"/>
                <w:szCs w:val="24"/>
              </w:rPr>
            </w:pPr>
            <w:r>
              <w:rPr>
                <w:rFonts w:ascii="Times New Roman" w:hAnsi="Times New Roman" w:cs="Times New Roman"/>
                <w:sz w:val="24"/>
                <w:szCs w:val="24"/>
              </w:rPr>
              <w:t>Administrator</w:t>
            </w:r>
          </w:p>
          <w:p w:rsidR="00257B07" w:rsidRDefault="00257B07">
            <w:pPr>
              <w:rPr>
                <w:rFonts w:ascii="Times New Roman" w:hAnsi="Times New Roman" w:cs="Times New Roman"/>
                <w:sz w:val="24"/>
                <w:szCs w:val="24"/>
              </w:rPr>
            </w:pPr>
            <w:r>
              <w:rPr>
                <w:rFonts w:ascii="Times New Roman" w:hAnsi="Times New Roman" w:cs="Times New Roman"/>
                <w:sz w:val="24"/>
                <w:szCs w:val="24"/>
              </w:rPr>
              <w:t>patrimoniu</w:t>
            </w:r>
          </w:p>
          <w:p w:rsidR="001E0891" w:rsidRDefault="001E0891">
            <w:pPr>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5D0181" w:rsidRDefault="005D0181">
            <w:pPr>
              <w:rPr>
                <w:rFonts w:ascii="Times New Roman" w:hAnsi="Times New Roman" w:cs="Times New Roman"/>
                <w:sz w:val="24"/>
                <w:szCs w:val="24"/>
              </w:rPr>
            </w:pPr>
            <w:r>
              <w:rPr>
                <w:rFonts w:ascii="Times New Roman" w:hAnsi="Times New Roman" w:cs="Times New Roman"/>
                <w:sz w:val="24"/>
                <w:szCs w:val="24"/>
              </w:rPr>
              <w:t>2019-2024</w:t>
            </w:r>
          </w:p>
          <w:p w:rsidR="001E0891" w:rsidRDefault="001E0891">
            <w:pPr>
              <w:rPr>
                <w:rFonts w:ascii="Times New Roman" w:hAnsi="Times New Roman" w:cs="Times New Roman"/>
                <w:sz w:val="24"/>
                <w:szCs w:val="24"/>
              </w:rPr>
            </w:pPr>
            <w:r>
              <w:rPr>
                <w:rFonts w:ascii="Times New Roman" w:hAnsi="Times New Roman" w:cs="Times New Roman"/>
                <w:sz w:val="24"/>
                <w:szCs w:val="24"/>
              </w:rPr>
              <w:t>August</w:t>
            </w:r>
          </w:p>
        </w:tc>
        <w:tc>
          <w:tcPr>
            <w:tcW w:w="1591" w:type="dxa"/>
            <w:tcBorders>
              <w:top w:val="single" w:sz="4" w:space="0" w:color="auto"/>
              <w:left w:val="single" w:sz="4" w:space="0" w:color="auto"/>
              <w:bottom w:val="single" w:sz="4" w:space="0" w:color="auto"/>
              <w:right w:val="single" w:sz="4" w:space="0" w:color="auto"/>
            </w:tcBorders>
          </w:tcPr>
          <w:p w:rsidR="001E0891" w:rsidRDefault="00E43AA1">
            <w:pPr>
              <w:rPr>
                <w:rFonts w:ascii="Times New Roman" w:hAnsi="Times New Roman" w:cs="Times New Roman"/>
                <w:sz w:val="24"/>
                <w:szCs w:val="24"/>
              </w:rPr>
            </w:pPr>
            <w:r>
              <w:rPr>
                <w:rFonts w:ascii="Times New Roman" w:hAnsi="Times New Roman" w:cs="Times New Roman"/>
                <w:sz w:val="24"/>
                <w:szCs w:val="24"/>
              </w:rPr>
              <w:t>Buget</w:t>
            </w:r>
          </w:p>
        </w:tc>
        <w:tc>
          <w:tcPr>
            <w:tcW w:w="273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Condiții optime de desfășurare a activității școlare</w:t>
            </w:r>
          </w:p>
          <w:p w:rsidR="001E0891" w:rsidRDefault="001E0891">
            <w:pPr>
              <w:rPr>
                <w:rFonts w:ascii="Times New Roman" w:hAnsi="Times New Roman" w:cs="Times New Roman"/>
                <w:sz w:val="24"/>
                <w:szCs w:val="24"/>
                <w:highlight w:val="yellow"/>
              </w:rPr>
            </w:pPr>
            <w:r>
              <w:rPr>
                <w:rFonts w:ascii="Times New Roman" w:hAnsi="Times New Roman" w:cs="Times New Roman"/>
                <w:sz w:val="24"/>
                <w:szCs w:val="24"/>
              </w:rPr>
              <w:t>Bază materială funcțională</w:t>
            </w:r>
          </w:p>
        </w:tc>
      </w:tr>
      <w:tr w:rsidR="001E0891" w:rsidTr="00E602E6">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2</w:t>
            </w:r>
          </w:p>
        </w:tc>
        <w:tc>
          <w:tcPr>
            <w:tcW w:w="6305" w:type="dxa"/>
            <w:tcBorders>
              <w:top w:val="single" w:sz="4" w:space="0" w:color="auto"/>
              <w:left w:val="single" w:sz="4" w:space="0" w:color="auto"/>
              <w:bottom w:val="single" w:sz="4" w:space="0" w:color="auto"/>
              <w:right w:val="single" w:sz="4" w:space="0" w:color="auto"/>
            </w:tcBorders>
            <w:hideMark/>
          </w:tcPr>
          <w:p w:rsidR="00E43AA1" w:rsidRDefault="001E0891">
            <w:pPr>
              <w:rPr>
                <w:rFonts w:ascii="Times New Roman" w:hAnsi="Times New Roman" w:cs="Times New Roman"/>
                <w:sz w:val="24"/>
                <w:szCs w:val="24"/>
              </w:rPr>
            </w:pPr>
            <w:r>
              <w:rPr>
                <w:rFonts w:ascii="Times New Roman" w:hAnsi="Times New Roman" w:cs="Times New Roman"/>
                <w:sz w:val="24"/>
                <w:szCs w:val="24"/>
              </w:rPr>
              <w:t xml:space="preserve">Aigurarea cu manuale școlare, </w:t>
            </w:r>
            <w:r w:rsidR="00E43AA1">
              <w:rPr>
                <w:rFonts w:ascii="Times New Roman" w:hAnsi="Times New Roman" w:cs="Times New Roman"/>
                <w:sz w:val="24"/>
                <w:szCs w:val="24"/>
              </w:rPr>
              <w:t>cretă, cataloage,</w:t>
            </w:r>
            <w:r>
              <w:rPr>
                <w:rFonts w:ascii="Times New Roman" w:hAnsi="Times New Roman" w:cs="Times New Roman"/>
                <w:sz w:val="24"/>
                <w:szCs w:val="24"/>
              </w:rPr>
              <w:t xml:space="preserve">cu documentele curriculare oficiale ale manualelor și materiale auxiliare </w:t>
            </w:r>
          </w:p>
          <w:p w:rsidR="001E0891" w:rsidRDefault="001E0891">
            <w:pPr>
              <w:rPr>
                <w:rFonts w:ascii="Times New Roman" w:hAnsi="Times New Roman" w:cs="Times New Roman"/>
                <w:sz w:val="24"/>
                <w:szCs w:val="24"/>
              </w:rPr>
            </w:pPr>
            <w:r>
              <w:rPr>
                <w:rFonts w:ascii="Times New Roman" w:hAnsi="Times New Roman" w:cs="Times New Roman"/>
                <w:sz w:val="24"/>
                <w:szCs w:val="24"/>
              </w:rPr>
              <w:t>( caiete de exerciții, culegeri de teste și de probleme, planșe, hărți, etc )</w:t>
            </w: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w:t>
            </w:r>
          </w:p>
          <w:p w:rsidR="005D0181" w:rsidRDefault="005D0181">
            <w:pPr>
              <w:rPr>
                <w:rFonts w:ascii="Times New Roman" w:hAnsi="Times New Roman" w:cs="Times New Roman"/>
                <w:sz w:val="24"/>
                <w:szCs w:val="24"/>
              </w:rPr>
            </w:pPr>
            <w:r>
              <w:rPr>
                <w:rFonts w:ascii="Times New Roman" w:hAnsi="Times New Roman" w:cs="Times New Roman"/>
                <w:sz w:val="24"/>
                <w:szCs w:val="24"/>
              </w:rPr>
              <w:t>Bibliotecarul școlar</w:t>
            </w:r>
          </w:p>
          <w:p w:rsidR="001E0891" w:rsidRDefault="001E0891">
            <w:pPr>
              <w:rPr>
                <w:rFonts w:ascii="Times New Roman" w:hAnsi="Times New Roman" w:cs="Times New Roman"/>
                <w:sz w:val="24"/>
                <w:szCs w:val="24"/>
              </w:rPr>
            </w:pPr>
            <w:r>
              <w:rPr>
                <w:rFonts w:ascii="Times New Roman" w:hAnsi="Times New Roman" w:cs="Times New Roman"/>
                <w:sz w:val="24"/>
                <w:szCs w:val="24"/>
              </w:rPr>
              <w:t>Cadrele didactice</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August</w:t>
            </w:r>
          </w:p>
          <w:p w:rsidR="001E0891" w:rsidRDefault="001E0891">
            <w:pPr>
              <w:rPr>
                <w:rFonts w:ascii="Times New Roman" w:hAnsi="Times New Roman" w:cs="Times New Roman"/>
                <w:sz w:val="24"/>
                <w:szCs w:val="24"/>
              </w:rPr>
            </w:pPr>
            <w:r>
              <w:rPr>
                <w:rFonts w:ascii="Times New Roman" w:hAnsi="Times New Roman" w:cs="Times New Roman"/>
                <w:sz w:val="24"/>
                <w:szCs w:val="24"/>
              </w:rPr>
              <w:t>Septembrie</w:t>
            </w:r>
          </w:p>
        </w:tc>
        <w:tc>
          <w:tcPr>
            <w:tcW w:w="1591" w:type="dxa"/>
            <w:tcBorders>
              <w:top w:val="single" w:sz="4" w:space="0" w:color="auto"/>
              <w:left w:val="single" w:sz="4" w:space="0" w:color="auto"/>
              <w:bottom w:val="single" w:sz="4" w:space="0" w:color="auto"/>
              <w:right w:val="single" w:sz="4" w:space="0" w:color="auto"/>
            </w:tcBorders>
          </w:tcPr>
          <w:p w:rsidR="001E0891" w:rsidRDefault="00E43AA1">
            <w:pPr>
              <w:rPr>
                <w:rFonts w:ascii="Times New Roman" w:hAnsi="Times New Roman" w:cs="Times New Roman"/>
                <w:sz w:val="24"/>
                <w:szCs w:val="24"/>
              </w:rPr>
            </w:pPr>
            <w:r>
              <w:rPr>
                <w:rFonts w:ascii="Times New Roman" w:hAnsi="Times New Roman" w:cs="Times New Roman"/>
                <w:sz w:val="24"/>
                <w:szCs w:val="24"/>
              </w:rPr>
              <w:t>Buget</w:t>
            </w:r>
          </w:p>
        </w:tc>
        <w:tc>
          <w:tcPr>
            <w:tcW w:w="273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highlight w:val="yellow"/>
              </w:rPr>
            </w:pPr>
            <w:r>
              <w:rPr>
                <w:rFonts w:ascii="Times New Roman" w:hAnsi="Times New Roman" w:cs="Times New Roman"/>
                <w:sz w:val="24"/>
                <w:szCs w:val="24"/>
              </w:rPr>
              <w:t>Toți elevii au manuale la toate disciplinele.Există documente curriculare oficiale, materiale auxiliare</w:t>
            </w:r>
          </w:p>
        </w:tc>
      </w:tr>
      <w:tr w:rsidR="001E0891" w:rsidTr="00E602E6">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3</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Amenajarea corespunzătoare a sălilor de clasă, cabinetelor, a bazei sportive și predarea inventarului clasei către fiecare profesor/diriginte</w:t>
            </w: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Administrator</w:t>
            </w:r>
          </w:p>
          <w:p w:rsidR="005D0181" w:rsidRDefault="005D0181">
            <w:pPr>
              <w:rPr>
                <w:rFonts w:ascii="Times New Roman" w:hAnsi="Times New Roman" w:cs="Times New Roman"/>
                <w:sz w:val="24"/>
                <w:szCs w:val="24"/>
              </w:rPr>
            </w:pPr>
            <w:r>
              <w:rPr>
                <w:rFonts w:ascii="Times New Roman" w:hAnsi="Times New Roman" w:cs="Times New Roman"/>
                <w:sz w:val="24"/>
                <w:szCs w:val="24"/>
              </w:rPr>
              <w:t>patrimoniu</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Septembrie</w:t>
            </w:r>
          </w:p>
        </w:tc>
        <w:tc>
          <w:tcPr>
            <w:tcW w:w="1591" w:type="dxa"/>
            <w:tcBorders>
              <w:top w:val="single" w:sz="4" w:space="0" w:color="auto"/>
              <w:left w:val="single" w:sz="4" w:space="0" w:color="auto"/>
              <w:bottom w:val="single" w:sz="4" w:space="0" w:color="auto"/>
              <w:right w:val="single" w:sz="4" w:space="0" w:color="auto"/>
            </w:tcBorders>
          </w:tcPr>
          <w:p w:rsidR="001E0891" w:rsidRDefault="00543293">
            <w:pPr>
              <w:rPr>
                <w:rFonts w:ascii="Times New Roman" w:hAnsi="Times New Roman" w:cs="Times New Roman"/>
                <w:sz w:val="24"/>
                <w:szCs w:val="24"/>
              </w:rPr>
            </w:pPr>
            <w:r>
              <w:rPr>
                <w:rFonts w:ascii="Times New Roman" w:hAnsi="Times New Roman" w:cs="Times New Roman"/>
                <w:sz w:val="24"/>
                <w:szCs w:val="24"/>
              </w:rPr>
              <w:t>-</w:t>
            </w:r>
          </w:p>
        </w:tc>
        <w:tc>
          <w:tcPr>
            <w:tcW w:w="273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Începerea școlii în condiții bune, ambientul creat</w:t>
            </w:r>
          </w:p>
        </w:tc>
      </w:tr>
      <w:tr w:rsidR="001E0891" w:rsidTr="00E602E6">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4</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Pregătirea școlii pentru sezonul rece, verificarea instalației termice, achiziționarea </w:t>
            </w:r>
            <w:r w:rsidR="00383F86">
              <w:rPr>
                <w:rFonts w:ascii="Times New Roman" w:hAnsi="Times New Roman" w:cs="Times New Roman"/>
                <w:sz w:val="24"/>
                <w:szCs w:val="24"/>
              </w:rPr>
              <w:t>lemnului și cărbunelui</w:t>
            </w: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w:t>
            </w:r>
          </w:p>
          <w:p w:rsidR="001E0891" w:rsidRDefault="001E0891">
            <w:pPr>
              <w:rPr>
                <w:rFonts w:ascii="Times New Roman" w:hAnsi="Times New Roman" w:cs="Times New Roman"/>
                <w:sz w:val="24"/>
                <w:szCs w:val="24"/>
              </w:rPr>
            </w:pPr>
            <w:r>
              <w:rPr>
                <w:rFonts w:ascii="Times New Roman" w:hAnsi="Times New Roman" w:cs="Times New Roman"/>
                <w:sz w:val="24"/>
                <w:szCs w:val="24"/>
              </w:rPr>
              <w:t>Administrator</w:t>
            </w:r>
          </w:p>
          <w:p w:rsidR="005D0181" w:rsidRDefault="005D0181">
            <w:pPr>
              <w:rPr>
                <w:rFonts w:ascii="Times New Roman" w:hAnsi="Times New Roman" w:cs="Times New Roman"/>
                <w:sz w:val="24"/>
                <w:szCs w:val="24"/>
              </w:rPr>
            </w:pPr>
            <w:r>
              <w:rPr>
                <w:rFonts w:ascii="Times New Roman" w:hAnsi="Times New Roman" w:cs="Times New Roman"/>
                <w:sz w:val="24"/>
                <w:szCs w:val="24"/>
              </w:rPr>
              <w:t>patrimoniu</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Aprilie</w:t>
            </w:r>
          </w:p>
          <w:p w:rsidR="001E0891" w:rsidRDefault="001E0891">
            <w:pPr>
              <w:rPr>
                <w:rFonts w:ascii="Times New Roman" w:hAnsi="Times New Roman" w:cs="Times New Roman"/>
                <w:sz w:val="24"/>
                <w:szCs w:val="24"/>
              </w:rPr>
            </w:pPr>
            <w:r>
              <w:rPr>
                <w:rFonts w:ascii="Times New Roman" w:hAnsi="Times New Roman" w:cs="Times New Roman"/>
                <w:sz w:val="24"/>
                <w:szCs w:val="24"/>
              </w:rPr>
              <w:t>Sept</w:t>
            </w:r>
            <w:r w:rsidR="00E43AA1">
              <w:rPr>
                <w:rFonts w:ascii="Times New Roman" w:hAnsi="Times New Roman" w:cs="Times New Roman"/>
                <w:sz w:val="24"/>
                <w:szCs w:val="24"/>
              </w:rPr>
              <w:t>embrie</w:t>
            </w:r>
          </w:p>
          <w:p w:rsidR="00E43AA1" w:rsidRDefault="00E43AA1">
            <w:pPr>
              <w:rPr>
                <w:rFonts w:ascii="Times New Roman" w:hAnsi="Times New Roman" w:cs="Times New Roman"/>
                <w:sz w:val="24"/>
                <w:szCs w:val="24"/>
              </w:rPr>
            </w:pPr>
            <w:r>
              <w:rPr>
                <w:rFonts w:ascii="Times New Roman" w:hAnsi="Times New Roman" w:cs="Times New Roman"/>
                <w:sz w:val="24"/>
                <w:szCs w:val="24"/>
              </w:rPr>
              <w:t>Ianuarie</w:t>
            </w:r>
          </w:p>
        </w:tc>
        <w:tc>
          <w:tcPr>
            <w:tcW w:w="1591" w:type="dxa"/>
            <w:tcBorders>
              <w:top w:val="single" w:sz="4" w:space="0" w:color="auto"/>
              <w:left w:val="single" w:sz="4" w:space="0" w:color="auto"/>
              <w:bottom w:val="single" w:sz="4" w:space="0" w:color="auto"/>
              <w:right w:val="single" w:sz="4" w:space="0" w:color="auto"/>
            </w:tcBorders>
          </w:tcPr>
          <w:p w:rsidR="001E0891" w:rsidRDefault="00E43AA1">
            <w:pPr>
              <w:rPr>
                <w:rFonts w:ascii="Times New Roman" w:hAnsi="Times New Roman" w:cs="Times New Roman"/>
                <w:sz w:val="24"/>
                <w:szCs w:val="24"/>
              </w:rPr>
            </w:pPr>
            <w:r>
              <w:rPr>
                <w:rFonts w:ascii="Times New Roman" w:hAnsi="Times New Roman" w:cs="Times New Roman"/>
                <w:sz w:val="24"/>
                <w:szCs w:val="24"/>
              </w:rPr>
              <w:t>Buget</w:t>
            </w:r>
          </w:p>
        </w:tc>
        <w:tc>
          <w:tcPr>
            <w:tcW w:w="273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Școala este pregătită pentru sezonul rece din punct de vedere termic</w:t>
            </w:r>
          </w:p>
        </w:tc>
      </w:tr>
      <w:tr w:rsidR="001E0891" w:rsidTr="00E602E6">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5</w:t>
            </w:r>
          </w:p>
        </w:tc>
        <w:tc>
          <w:tcPr>
            <w:tcW w:w="6305"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Asigurarea respectării normelor de igienă școlară, de protecție civilă, de  siguranță a vieții și sănătății elevilor și a angajaților</w:t>
            </w:r>
          </w:p>
          <w:p w:rsidR="001E0891" w:rsidRDefault="001E0891">
            <w:pP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w:t>
            </w:r>
          </w:p>
          <w:p w:rsidR="001E0891" w:rsidRDefault="001E0891">
            <w:pPr>
              <w:rPr>
                <w:rFonts w:ascii="Times New Roman" w:hAnsi="Times New Roman" w:cs="Times New Roman"/>
                <w:sz w:val="24"/>
                <w:szCs w:val="24"/>
              </w:rPr>
            </w:pPr>
            <w:r>
              <w:rPr>
                <w:rFonts w:ascii="Times New Roman" w:hAnsi="Times New Roman" w:cs="Times New Roman"/>
                <w:sz w:val="24"/>
                <w:szCs w:val="24"/>
              </w:rPr>
              <w:t>Administrator</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Permanent</w:t>
            </w:r>
          </w:p>
        </w:tc>
        <w:tc>
          <w:tcPr>
            <w:tcW w:w="1591" w:type="dxa"/>
            <w:tcBorders>
              <w:top w:val="single" w:sz="4" w:space="0" w:color="auto"/>
              <w:left w:val="single" w:sz="4" w:space="0" w:color="auto"/>
              <w:bottom w:val="single" w:sz="4" w:space="0" w:color="auto"/>
              <w:right w:val="single" w:sz="4" w:space="0" w:color="auto"/>
            </w:tcBorders>
          </w:tcPr>
          <w:p w:rsidR="001E0891" w:rsidRDefault="00543293">
            <w:pPr>
              <w:rPr>
                <w:rFonts w:ascii="Times New Roman" w:hAnsi="Times New Roman" w:cs="Times New Roman"/>
                <w:sz w:val="24"/>
                <w:szCs w:val="24"/>
              </w:rPr>
            </w:pPr>
            <w:r>
              <w:rPr>
                <w:rFonts w:ascii="Times New Roman" w:hAnsi="Times New Roman" w:cs="Times New Roman"/>
                <w:sz w:val="24"/>
                <w:szCs w:val="24"/>
              </w:rPr>
              <w:t>-</w:t>
            </w:r>
          </w:p>
        </w:tc>
        <w:tc>
          <w:tcPr>
            <w:tcW w:w="273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Condiții optime de desfășurare a activității școlare, o mai bună siguranță a elevilor, </w:t>
            </w:r>
            <w:r>
              <w:rPr>
                <w:rFonts w:ascii="Times New Roman" w:hAnsi="Times New Roman" w:cs="Times New Roman"/>
                <w:sz w:val="24"/>
                <w:szCs w:val="24"/>
              </w:rPr>
              <w:lastRenderedPageBreak/>
              <w:t>angajaților</w:t>
            </w:r>
          </w:p>
        </w:tc>
      </w:tr>
      <w:tr w:rsidR="001E0891" w:rsidTr="00E602E6">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Obținerea de mijloace financiare prin autofinanțare, sponsorizări, donații cu respectarea legislației în vigoare pentru acoperirea necesităților curente și capitale ale gimnaziului</w:t>
            </w:r>
            <w:r w:rsidR="009E4568">
              <w:rPr>
                <w:rFonts w:ascii="Times New Roman" w:hAnsi="Times New Roman" w:cs="Times New Roman"/>
                <w:sz w:val="24"/>
                <w:szCs w:val="24"/>
              </w:rPr>
              <w:t>:</w:t>
            </w:r>
          </w:p>
          <w:p w:rsidR="009E4568" w:rsidRDefault="009E4568" w:rsidP="00912A83">
            <w:pPr>
              <w:pStyle w:val="Listparagraf"/>
              <w:numPr>
                <w:ilvl w:val="0"/>
                <w:numId w:val="33"/>
              </w:numPr>
              <w:rPr>
                <w:rFonts w:ascii="Times New Roman" w:hAnsi="Times New Roman" w:cs="Times New Roman"/>
                <w:sz w:val="24"/>
                <w:szCs w:val="24"/>
              </w:rPr>
            </w:pPr>
            <w:r>
              <w:rPr>
                <w:rFonts w:ascii="Times New Roman" w:hAnsi="Times New Roman" w:cs="Times New Roman"/>
                <w:sz w:val="24"/>
                <w:szCs w:val="24"/>
              </w:rPr>
              <w:t>Elaborarea Planului strategic privind obținerea resurselor financiare;</w:t>
            </w:r>
          </w:p>
          <w:p w:rsidR="009E4568" w:rsidRDefault="009E4568" w:rsidP="00912A83">
            <w:pPr>
              <w:pStyle w:val="Listparagraf"/>
              <w:numPr>
                <w:ilvl w:val="0"/>
                <w:numId w:val="33"/>
              </w:numPr>
              <w:rPr>
                <w:rFonts w:ascii="Times New Roman" w:hAnsi="Times New Roman" w:cs="Times New Roman"/>
                <w:sz w:val="24"/>
                <w:szCs w:val="24"/>
              </w:rPr>
            </w:pPr>
            <w:r>
              <w:rPr>
                <w:rFonts w:ascii="Times New Roman" w:hAnsi="Times New Roman" w:cs="Times New Roman"/>
                <w:sz w:val="24"/>
                <w:szCs w:val="24"/>
              </w:rPr>
              <w:t>Informarea părinților privind situația economică a gimnaziului;</w:t>
            </w:r>
          </w:p>
          <w:p w:rsidR="009E4568" w:rsidRPr="009E4568" w:rsidRDefault="009E4568" w:rsidP="00912A83">
            <w:pPr>
              <w:pStyle w:val="Listparagraf"/>
              <w:numPr>
                <w:ilvl w:val="0"/>
                <w:numId w:val="33"/>
              </w:numPr>
              <w:rPr>
                <w:rFonts w:ascii="Times New Roman" w:hAnsi="Times New Roman" w:cs="Times New Roman"/>
                <w:sz w:val="24"/>
                <w:szCs w:val="24"/>
              </w:rPr>
            </w:pPr>
            <w:r>
              <w:rPr>
                <w:rFonts w:ascii="Times New Roman" w:hAnsi="Times New Roman" w:cs="Times New Roman"/>
                <w:sz w:val="24"/>
                <w:szCs w:val="24"/>
              </w:rPr>
              <w:t>Încheierea contractelor de sponsorizare.</w:t>
            </w: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Directorul</w:t>
            </w:r>
          </w:p>
          <w:p w:rsidR="001E0891" w:rsidRDefault="001E0891">
            <w:pPr>
              <w:rPr>
                <w:rFonts w:ascii="Times New Roman" w:hAnsi="Times New Roman" w:cs="Times New Roman"/>
                <w:sz w:val="24"/>
                <w:szCs w:val="24"/>
              </w:rPr>
            </w:pPr>
            <w:r>
              <w:rPr>
                <w:rFonts w:ascii="Times New Roman" w:hAnsi="Times New Roman" w:cs="Times New Roman"/>
                <w:sz w:val="24"/>
                <w:szCs w:val="24"/>
              </w:rPr>
              <w:t>Toate cadrele didactice</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Permanent</w:t>
            </w:r>
          </w:p>
        </w:tc>
        <w:tc>
          <w:tcPr>
            <w:tcW w:w="1591" w:type="dxa"/>
            <w:tcBorders>
              <w:top w:val="single" w:sz="4" w:space="0" w:color="auto"/>
              <w:left w:val="single" w:sz="4" w:space="0" w:color="auto"/>
              <w:bottom w:val="single" w:sz="4" w:space="0" w:color="auto"/>
              <w:right w:val="single" w:sz="4" w:space="0" w:color="auto"/>
            </w:tcBorders>
          </w:tcPr>
          <w:p w:rsidR="001E0891" w:rsidRDefault="00543293">
            <w:pPr>
              <w:rPr>
                <w:rFonts w:ascii="Times New Roman" w:hAnsi="Times New Roman" w:cs="Times New Roman"/>
                <w:sz w:val="24"/>
                <w:szCs w:val="24"/>
              </w:rPr>
            </w:pPr>
            <w:r>
              <w:rPr>
                <w:rFonts w:ascii="Times New Roman" w:hAnsi="Times New Roman" w:cs="Times New Roman"/>
                <w:sz w:val="24"/>
                <w:szCs w:val="24"/>
              </w:rPr>
              <w:t>-</w:t>
            </w:r>
          </w:p>
        </w:tc>
        <w:tc>
          <w:tcPr>
            <w:tcW w:w="2737" w:type="dxa"/>
            <w:tcBorders>
              <w:top w:val="single" w:sz="4" w:space="0" w:color="auto"/>
              <w:left w:val="single" w:sz="4" w:space="0" w:color="auto"/>
              <w:bottom w:val="single" w:sz="4" w:space="0" w:color="auto"/>
              <w:right w:val="single" w:sz="4" w:space="0" w:color="auto"/>
            </w:tcBorders>
          </w:tcPr>
          <w:p w:rsidR="001E0891" w:rsidRDefault="001E0891">
            <w:pPr>
              <w:rPr>
                <w:rFonts w:ascii="Times New Roman" w:hAnsi="Times New Roman" w:cs="Times New Roman"/>
                <w:sz w:val="24"/>
                <w:szCs w:val="24"/>
              </w:rPr>
            </w:pPr>
            <w:r>
              <w:rPr>
                <w:rFonts w:ascii="Times New Roman" w:hAnsi="Times New Roman" w:cs="Times New Roman"/>
                <w:sz w:val="24"/>
                <w:szCs w:val="24"/>
              </w:rPr>
              <w:t>Îmbunătățirea bazei materiale a școlii și a ambientului claselor</w:t>
            </w:r>
          </w:p>
          <w:p w:rsidR="001E0891" w:rsidRDefault="001E0891">
            <w:pPr>
              <w:rPr>
                <w:rFonts w:ascii="Times New Roman" w:hAnsi="Times New Roman" w:cs="Times New Roman"/>
                <w:sz w:val="24"/>
                <w:szCs w:val="24"/>
              </w:rPr>
            </w:pPr>
            <w:r>
              <w:rPr>
                <w:rFonts w:ascii="Times New Roman" w:hAnsi="Times New Roman" w:cs="Times New Roman"/>
                <w:sz w:val="24"/>
                <w:szCs w:val="24"/>
              </w:rPr>
              <w:t>Acoperirea necesităților</w:t>
            </w:r>
          </w:p>
          <w:p w:rsidR="001E0891" w:rsidRDefault="001E0891">
            <w:pPr>
              <w:rPr>
                <w:rFonts w:ascii="Times New Roman" w:hAnsi="Times New Roman" w:cs="Times New Roman"/>
                <w:sz w:val="24"/>
                <w:szCs w:val="24"/>
              </w:rPr>
            </w:pPr>
          </w:p>
        </w:tc>
      </w:tr>
      <w:tr w:rsidR="001E0891" w:rsidTr="00E602E6">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7</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Organizarea și petrecerea la timp a procedurilor de achiziționare a mărfurilor </w:t>
            </w:r>
            <w:r w:rsidR="00B857B8">
              <w:rPr>
                <w:rFonts w:ascii="Times New Roman" w:hAnsi="Times New Roman" w:cs="Times New Roman"/>
                <w:sz w:val="24"/>
                <w:szCs w:val="24"/>
              </w:rPr>
              <w:t xml:space="preserve">de uz gospodăresc </w:t>
            </w:r>
            <w:r>
              <w:rPr>
                <w:rFonts w:ascii="Times New Roman" w:hAnsi="Times New Roman" w:cs="Times New Roman"/>
                <w:sz w:val="24"/>
                <w:szCs w:val="24"/>
              </w:rPr>
              <w:t xml:space="preserve"> necesare gimnaziului</w:t>
            </w: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Directorul</w:t>
            </w:r>
          </w:p>
          <w:p w:rsidR="001E0891" w:rsidRDefault="001E0891">
            <w:pPr>
              <w:rPr>
                <w:rFonts w:ascii="Times New Roman" w:hAnsi="Times New Roman" w:cs="Times New Roman"/>
                <w:sz w:val="24"/>
                <w:szCs w:val="24"/>
              </w:rPr>
            </w:pPr>
            <w:r>
              <w:rPr>
                <w:rFonts w:ascii="Times New Roman" w:hAnsi="Times New Roman" w:cs="Times New Roman"/>
                <w:sz w:val="24"/>
                <w:szCs w:val="24"/>
              </w:rPr>
              <w:t>Contabilul</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1591" w:type="dxa"/>
            <w:tcBorders>
              <w:top w:val="single" w:sz="4" w:space="0" w:color="auto"/>
              <w:left w:val="single" w:sz="4" w:space="0" w:color="auto"/>
              <w:bottom w:val="single" w:sz="4" w:space="0" w:color="auto"/>
              <w:right w:val="single" w:sz="4" w:space="0" w:color="auto"/>
            </w:tcBorders>
          </w:tcPr>
          <w:p w:rsidR="001E0891" w:rsidRDefault="00543293">
            <w:pPr>
              <w:rPr>
                <w:rFonts w:ascii="Times New Roman" w:hAnsi="Times New Roman" w:cs="Times New Roman"/>
                <w:sz w:val="24"/>
                <w:szCs w:val="24"/>
              </w:rPr>
            </w:pPr>
            <w:r>
              <w:rPr>
                <w:rFonts w:ascii="Times New Roman" w:hAnsi="Times New Roman" w:cs="Times New Roman"/>
                <w:sz w:val="24"/>
                <w:szCs w:val="24"/>
              </w:rPr>
              <w:t>Buget</w:t>
            </w:r>
          </w:p>
        </w:tc>
        <w:tc>
          <w:tcPr>
            <w:tcW w:w="273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Mărfuri achiziționate la timp </w:t>
            </w:r>
          </w:p>
        </w:tc>
      </w:tr>
      <w:tr w:rsidR="001E0891" w:rsidTr="00E602E6">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8</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Monitorizarea utilizării eficiente a resurselor financiare ale gimnaziului</w:t>
            </w: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Directorul</w:t>
            </w:r>
          </w:p>
          <w:p w:rsidR="001E0891" w:rsidRDefault="001E0891">
            <w:pPr>
              <w:rPr>
                <w:rFonts w:ascii="Times New Roman" w:hAnsi="Times New Roman" w:cs="Times New Roman"/>
                <w:sz w:val="24"/>
                <w:szCs w:val="24"/>
              </w:rPr>
            </w:pPr>
            <w:r>
              <w:rPr>
                <w:rFonts w:ascii="Times New Roman" w:hAnsi="Times New Roman" w:cs="Times New Roman"/>
                <w:sz w:val="24"/>
                <w:szCs w:val="24"/>
              </w:rPr>
              <w:t>CA</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Permanent</w:t>
            </w:r>
          </w:p>
        </w:tc>
        <w:tc>
          <w:tcPr>
            <w:tcW w:w="1591" w:type="dxa"/>
            <w:tcBorders>
              <w:top w:val="single" w:sz="4" w:space="0" w:color="auto"/>
              <w:left w:val="single" w:sz="4" w:space="0" w:color="auto"/>
              <w:bottom w:val="single" w:sz="4" w:space="0" w:color="auto"/>
              <w:right w:val="single" w:sz="4" w:space="0" w:color="auto"/>
            </w:tcBorders>
          </w:tcPr>
          <w:p w:rsidR="001E0891" w:rsidRDefault="00543293">
            <w:pPr>
              <w:rPr>
                <w:rFonts w:ascii="Times New Roman" w:hAnsi="Times New Roman" w:cs="Times New Roman"/>
                <w:sz w:val="24"/>
                <w:szCs w:val="24"/>
              </w:rPr>
            </w:pPr>
            <w:r>
              <w:rPr>
                <w:rFonts w:ascii="Times New Roman" w:hAnsi="Times New Roman" w:cs="Times New Roman"/>
                <w:sz w:val="24"/>
                <w:szCs w:val="24"/>
              </w:rPr>
              <w:t>-</w:t>
            </w:r>
          </w:p>
        </w:tc>
        <w:tc>
          <w:tcPr>
            <w:tcW w:w="273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Realizare efectivă</w:t>
            </w:r>
          </w:p>
        </w:tc>
      </w:tr>
      <w:tr w:rsidR="001E0891" w:rsidTr="00E602E6">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9</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Completarea fiecărei săli de studiu cu calculator. Înlocuirea calculatoarelor din cabinetul de informatică cu altele de generație nouă</w:t>
            </w: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Directorul</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1591" w:type="dxa"/>
            <w:tcBorders>
              <w:top w:val="single" w:sz="4" w:space="0" w:color="auto"/>
              <w:left w:val="single" w:sz="4" w:space="0" w:color="auto"/>
              <w:bottom w:val="single" w:sz="4" w:space="0" w:color="auto"/>
              <w:right w:val="single" w:sz="4" w:space="0" w:color="auto"/>
            </w:tcBorders>
          </w:tcPr>
          <w:p w:rsidR="001E0891" w:rsidRDefault="00E43AA1">
            <w:pPr>
              <w:rPr>
                <w:rFonts w:ascii="Times New Roman" w:hAnsi="Times New Roman" w:cs="Times New Roman"/>
                <w:sz w:val="24"/>
                <w:szCs w:val="24"/>
              </w:rPr>
            </w:pPr>
            <w:r>
              <w:rPr>
                <w:rFonts w:ascii="Times New Roman" w:hAnsi="Times New Roman" w:cs="Times New Roman"/>
                <w:sz w:val="24"/>
                <w:szCs w:val="24"/>
              </w:rPr>
              <w:t>Buget</w:t>
            </w:r>
          </w:p>
          <w:p w:rsidR="00E43AA1" w:rsidRDefault="00E43AA1">
            <w:pPr>
              <w:rPr>
                <w:rFonts w:ascii="Times New Roman" w:hAnsi="Times New Roman" w:cs="Times New Roman"/>
                <w:sz w:val="24"/>
                <w:szCs w:val="24"/>
              </w:rPr>
            </w:pPr>
            <w:r>
              <w:rPr>
                <w:rFonts w:ascii="Times New Roman" w:hAnsi="Times New Roman" w:cs="Times New Roman"/>
                <w:sz w:val="24"/>
                <w:szCs w:val="24"/>
              </w:rPr>
              <w:t>Resurse extrabugetare</w:t>
            </w:r>
          </w:p>
        </w:tc>
        <w:tc>
          <w:tcPr>
            <w:tcW w:w="273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Spații școlare dotate cu echipamente moderne</w:t>
            </w:r>
          </w:p>
        </w:tc>
      </w:tr>
      <w:tr w:rsidR="001E0891" w:rsidTr="00E602E6">
        <w:trPr>
          <w:trHeight w:val="1305"/>
        </w:trPr>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10</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Dotarea catedrelor de specialitate cu materiale didactice, mijloace de instruire necesare aplicării curriculumului școlar</w:t>
            </w: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Directorul</w:t>
            </w:r>
          </w:p>
          <w:p w:rsidR="001E0891" w:rsidRDefault="001E0891">
            <w:pPr>
              <w:rPr>
                <w:rFonts w:ascii="Times New Roman" w:hAnsi="Times New Roman" w:cs="Times New Roman"/>
                <w:sz w:val="24"/>
                <w:szCs w:val="24"/>
              </w:rPr>
            </w:pPr>
            <w:r>
              <w:rPr>
                <w:rFonts w:ascii="Times New Roman" w:hAnsi="Times New Roman" w:cs="Times New Roman"/>
                <w:sz w:val="24"/>
                <w:szCs w:val="24"/>
              </w:rPr>
              <w:t>Dir-adjunct</w:t>
            </w:r>
          </w:p>
          <w:p w:rsidR="001E0891" w:rsidRDefault="001E0891">
            <w:pPr>
              <w:rPr>
                <w:rFonts w:ascii="Times New Roman" w:hAnsi="Times New Roman" w:cs="Times New Roman"/>
                <w:sz w:val="24"/>
                <w:szCs w:val="24"/>
              </w:rPr>
            </w:pPr>
            <w:r>
              <w:rPr>
                <w:rFonts w:ascii="Times New Roman" w:hAnsi="Times New Roman" w:cs="Times New Roman"/>
                <w:sz w:val="24"/>
                <w:szCs w:val="24"/>
              </w:rPr>
              <w:t>Șefii comisiilor metodice</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1591" w:type="dxa"/>
            <w:tcBorders>
              <w:top w:val="single" w:sz="4" w:space="0" w:color="auto"/>
              <w:left w:val="single" w:sz="4" w:space="0" w:color="auto"/>
              <w:bottom w:val="single" w:sz="4" w:space="0" w:color="auto"/>
              <w:right w:val="single" w:sz="4" w:space="0" w:color="auto"/>
            </w:tcBorders>
          </w:tcPr>
          <w:p w:rsidR="001E0891" w:rsidRDefault="00E43AA1">
            <w:pPr>
              <w:rPr>
                <w:rFonts w:ascii="Times New Roman" w:hAnsi="Times New Roman" w:cs="Times New Roman"/>
                <w:sz w:val="24"/>
                <w:szCs w:val="24"/>
              </w:rPr>
            </w:pPr>
            <w:r>
              <w:rPr>
                <w:rFonts w:ascii="Times New Roman" w:hAnsi="Times New Roman" w:cs="Times New Roman"/>
                <w:sz w:val="24"/>
                <w:szCs w:val="24"/>
              </w:rPr>
              <w:t>Buget</w:t>
            </w:r>
          </w:p>
          <w:p w:rsidR="00E43AA1" w:rsidRDefault="00E43AA1">
            <w:pPr>
              <w:rPr>
                <w:rFonts w:ascii="Times New Roman" w:hAnsi="Times New Roman" w:cs="Times New Roman"/>
                <w:sz w:val="24"/>
                <w:szCs w:val="24"/>
              </w:rPr>
            </w:pPr>
            <w:r>
              <w:rPr>
                <w:rFonts w:ascii="Times New Roman" w:hAnsi="Times New Roman" w:cs="Times New Roman"/>
                <w:sz w:val="24"/>
                <w:szCs w:val="24"/>
              </w:rPr>
              <w:t>Resurse extrabugetare</w:t>
            </w:r>
          </w:p>
        </w:tc>
        <w:tc>
          <w:tcPr>
            <w:tcW w:w="273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Catedre de specialitate dotate</w:t>
            </w:r>
          </w:p>
        </w:tc>
      </w:tr>
      <w:tr w:rsidR="001E0891" w:rsidTr="00E602E6">
        <w:trPr>
          <w:trHeight w:val="336"/>
        </w:trPr>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11</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Asigurarea elevilor cu bănci și scaune în conformitate cu nivelul de școlarizare</w:t>
            </w: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Directorul</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1591" w:type="dxa"/>
            <w:tcBorders>
              <w:top w:val="single" w:sz="4" w:space="0" w:color="auto"/>
              <w:left w:val="single" w:sz="4" w:space="0" w:color="auto"/>
              <w:bottom w:val="single" w:sz="4" w:space="0" w:color="auto"/>
              <w:right w:val="single" w:sz="4" w:space="0" w:color="auto"/>
            </w:tcBorders>
          </w:tcPr>
          <w:p w:rsidR="001E0891" w:rsidRDefault="00E43AA1">
            <w:pPr>
              <w:rPr>
                <w:rFonts w:ascii="Times New Roman" w:hAnsi="Times New Roman" w:cs="Times New Roman"/>
                <w:sz w:val="24"/>
                <w:szCs w:val="24"/>
              </w:rPr>
            </w:pPr>
            <w:r>
              <w:rPr>
                <w:rFonts w:ascii="Times New Roman" w:hAnsi="Times New Roman" w:cs="Times New Roman"/>
                <w:sz w:val="24"/>
                <w:szCs w:val="24"/>
              </w:rPr>
              <w:t>Resurse extrabugetare</w:t>
            </w:r>
          </w:p>
        </w:tc>
        <w:tc>
          <w:tcPr>
            <w:tcW w:w="2737" w:type="dxa"/>
            <w:tcBorders>
              <w:top w:val="single" w:sz="4" w:space="0" w:color="auto"/>
              <w:left w:val="single" w:sz="4" w:space="0" w:color="auto"/>
              <w:bottom w:val="single" w:sz="4" w:space="0" w:color="auto"/>
              <w:right w:val="single" w:sz="4" w:space="0" w:color="auto"/>
            </w:tcBorders>
          </w:tcPr>
          <w:p w:rsidR="00584115" w:rsidRDefault="00584115">
            <w:pPr>
              <w:rPr>
                <w:rFonts w:ascii="Times New Roman" w:hAnsi="Times New Roman" w:cs="Times New Roman"/>
                <w:sz w:val="24"/>
                <w:szCs w:val="24"/>
              </w:rPr>
            </w:pPr>
            <w:r>
              <w:rPr>
                <w:rFonts w:ascii="Times New Roman" w:hAnsi="Times New Roman" w:cs="Times New Roman"/>
                <w:sz w:val="24"/>
                <w:szCs w:val="24"/>
              </w:rPr>
              <w:t>Elevi asigurați</w:t>
            </w:r>
            <w:r w:rsidR="00562712">
              <w:rPr>
                <w:rFonts w:ascii="Times New Roman" w:hAnsi="Times New Roman" w:cs="Times New Roman"/>
                <w:sz w:val="24"/>
                <w:szCs w:val="24"/>
              </w:rPr>
              <w:t xml:space="preserve"> cu locuri de lucru în bancă corespunzător vârstei</w:t>
            </w:r>
            <w:r w:rsidR="00543293">
              <w:rPr>
                <w:rFonts w:ascii="Times New Roman" w:hAnsi="Times New Roman" w:cs="Times New Roman"/>
                <w:sz w:val="24"/>
                <w:szCs w:val="24"/>
              </w:rPr>
              <w:t>, cerințelor sanitare</w:t>
            </w:r>
          </w:p>
          <w:p w:rsidR="001E0891" w:rsidRDefault="00584115">
            <w:pPr>
              <w:rPr>
                <w:rFonts w:ascii="Times New Roman" w:hAnsi="Times New Roman" w:cs="Times New Roman"/>
                <w:sz w:val="24"/>
                <w:szCs w:val="24"/>
              </w:rPr>
            </w:pPr>
            <w:r>
              <w:rPr>
                <w:rFonts w:ascii="Times New Roman" w:hAnsi="Times New Roman" w:cs="Times New Roman"/>
                <w:sz w:val="24"/>
                <w:szCs w:val="24"/>
              </w:rPr>
              <w:t>Condiții bune de studii</w:t>
            </w:r>
          </w:p>
        </w:tc>
      </w:tr>
      <w:tr w:rsidR="001E0891" w:rsidTr="00E602E6">
        <w:trPr>
          <w:trHeight w:val="222"/>
        </w:trPr>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12</w:t>
            </w:r>
          </w:p>
          <w:p w:rsidR="003D6D3F" w:rsidRDefault="003D6D3F">
            <w:pPr>
              <w:rPr>
                <w:rFonts w:ascii="Times New Roman" w:hAnsi="Times New Roman" w:cs="Times New Roman"/>
                <w:sz w:val="24"/>
                <w:szCs w:val="24"/>
              </w:rPr>
            </w:pP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Amenajarea blocurilor sanitare în interiorul școlii </w:t>
            </w:r>
          </w:p>
          <w:p w:rsidR="00CF6767" w:rsidRDefault="00CF6767">
            <w:pP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Directorul</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1591" w:type="dxa"/>
            <w:tcBorders>
              <w:top w:val="single" w:sz="4" w:space="0" w:color="auto"/>
              <w:left w:val="single" w:sz="4" w:space="0" w:color="auto"/>
              <w:bottom w:val="single" w:sz="4" w:space="0" w:color="auto"/>
              <w:right w:val="single" w:sz="4" w:space="0" w:color="auto"/>
            </w:tcBorders>
          </w:tcPr>
          <w:p w:rsidR="001E0891" w:rsidRDefault="00562712">
            <w:pPr>
              <w:rPr>
                <w:rFonts w:ascii="Times New Roman" w:hAnsi="Times New Roman" w:cs="Times New Roman"/>
                <w:sz w:val="24"/>
                <w:szCs w:val="24"/>
              </w:rPr>
            </w:pPr>
            <w:r>
              <w:rPr>
                <w:rFonts w:ascii="Times New Roman" w:hAnsi="Times New Roman" w:cs="Times New Roman"/>
                <w:sz w:val="24"/>
                <w:szCs w:val="24"/>
              </w:rPr>
              <w:t>Componenta raională</w:t>
            </w:r>
          </w:p>
        </w:tc>
        <w:tc>
          <w:tcPr>
            <w:tcW w:w="2737" w:type="dxa"/>
            <w:tcBorders>
              <w:top w:val="single" w:sz="4" w:space="0" w:color="auto"/>
              <w:left w:val="single" w:sz="4" w:space="0" w:color="auto"/>
              <w:bottom w:val="single" w:sz="4" w:space="0" w:color="auto"/>
              <w:right w:val="single" w:sz="4" w:space="0" w:color="auto"/>
            </w:tcBorders>
          </w:tcPr>
          <w:p w:rsidR="001E0891" w:rsidRDefault="00584115">
            <w:pPr>
              <w:rPr>
                <w:rFonts w:ascii="Times New Roman" w:hAnsi="Times New Roman" w:cs="Times New Roman"/>
                <w:sz w:val="24"/>
                <w:szCs w:val="24"/>
              </w:rPr>
            </w:pPr>
            <w:r>
              <w:rPr>
                <w:rFonts w:ascii="Times New Roman" w:hAnsi="Times New Roman" w:cs="Times New Roman"/>
                <w:sz w:val="24"/>
                <w:szCs w:val="24"/>
              </w:rPr>
              <w:t>Blocuri sanitare amenajate</w:t>
            </w:r>
          </w:p>
          <w:p w:rsidR="00562712" w:rsidRDefault="00562712">
            <w:pPr>
              <w:rPr>
                <w:rFonts w:ascii="Times New Roman" w:hAnsi="Times New Roman" w:cs="Times New Roman"/>
                <w:sz w:val="24"/>
                <w:szCs w:val="24"/>
              </w:rPr>
            </w:pPr>
            <w:r>
              <w:rPr>
                <w:rFonts w:ascii="Times New Roman" w:hAnsi="Times New Roman" w:cs="Times New Roman"/>
                <w:sz w:val="24"/>
                <w:szCs w:val="24"/>
              </w:rPr>
              <w:t xml:space="preserve">Condiții </w:t>
            </w:r>
            <w:r w:rsidR="00134499">
              <w:rPr>
                <w:rFonts w:ascii="Times New Roman" w:hAnsi="Times New Roman" w:cs="Times New Roman"/>
                <w:sz w:val="24"/>
                <w:szCs w:val="24"/>
              </w:rPr>
              <w:t>fiziologice bune</w:t>
            </w:r>
            <w:r w:rsidR="00543293">
              <w:rPr>
                <w:rFonts w:ascii="Times New Roman" w:hAnsi="Times New Roman" w:cs="Times New Roman"/>
                <w:sz w:val="24"/>
                <w:szCs w:val="24"/>
              </w:rPr>
              <w:t xml:space="preserve"> conform normelor sanitare</w:t>
            </w:r>
          </w:p>
        </w:tc>
      </w:tr>
      <w:tr w:rsidR="001E0891" w:rsidTr="00E602E6">
        <w:trPr>
          <w:trHeight w:val="315"/>
        </w:trPr>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13</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 xml:space="preserve">Schimbarea geamurilor în toate sălile de clasă </w:t>
            </w: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Directorul</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1591" w:type="dxa"/>
            <w:tcBorders>
              <w:top w:val="single" w:sz="4" w:space="0" w:color="auto"/>
              <w:left w:val="single" w:sz="4" w:space="0" w:color="auto"/>
              <w:bottom w:val="single" w:sz="4" w:space="0" w:color="auto"/>
              <w:right w:val="single" w:sz="4" w:space="0" w:color="auto"/>
            </w:tcBorders>
          </w:tcPr>
          <w:p w:rsidR="001E0891" w:rsidRDefault="00562712">
            <w:pPr>
              <w:rPr>
                <w:rFonts w:ascii="Times New Roman" w:hAnsi="Times New Roman" w:cs="Times New Roman"/>
                <w:sz w:val="24"/>
                <w:szCs w:val="24"/>
              </w:rPr>
            </w:pPr>
            <w:r>
              <w:rPr>
                <w:rFonts w:ascii="Times New Roman" w:hAnsi="Times New Roman" w:cs="Times New Roman"/>
                <w:sz w:val="24"/>
                <w:szCs w:val="24"/>
              </w:rPr>
              <w:t xml:space="preserve">Componenta </w:t>
            </w:r>
            <w:r>
              <w:rPr>
                <w:rFonts w:ascii="Times New Roman" w:hAnsi="Times New Roman" w:cs="Times New Roman"/>
                <w:sz w:val="24"/>
                <w:szCs w:val="24"/>
              </w:rPr>
              <w:lastRenderedPageBreak/>
              <w:t>raională</w:t>
            </w:r>
          </w:p>
        </w:tc>
        <w:tc>
          <w:tcPr>
            <w:tcW w:w="273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lastRenderedPageBreak/>
              <w:t xml:space="preserve">Eficientizarea termică și </w:t>
            </w:r>
            <w:r>
              <w:rPr>
                <w:rFonts w:ascii="Times New Roman" w:hAnsi="Times New Roman" w:cs="Times New Roman"/>
                <w:sz w:val="24"/>
                <w:szCs w:val="24"/>
              </w:rPr>
              <w:lastRenderedPageBreak/>
              <w:t>de iluminare în conformitate cu normativele în vigoare</w:t>
            </w:r>
          </w:p>
        </w:tc>
      </w:tr>
      <w:tr w:rsidR="001E0891" w:rsidTr="00E602E6">
        <w:trPr>
          <w:trHeight w:val="345"/>
        </w:trPr>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Asigurarea blocului principal de studii cu apă și lavuare</w:t>
            </w:r>
          </w:p>
          <w:p w:rsidR="00822C05" w:rsidRDefault="00822C05">
            <w:pPr>
              <w:rPr>
                <w:rFonts w:ascii="Times New Roman" w:hAnsi="Times New Roman" w:cs="Times New Roman"/>
                <w:sz w:val="24"/>
                <w:szCs w:val="24"/>
              </w:rPr>
            </w:pPr>
          </w:p>
          <w:p w:rsidR="00CF6767" w:rsidRDefault="00CF6767">
            <w:pP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Directorul</w:t>
            </w:r>
          </w:p>
        </w:tc>
        <w:tc>
          <w:tcPr>
            <w:tcW w:w="1554"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2019-2024</w:t>
            </w:r>
          </w:p>
        </w:tc>
        <w:tc>
          <w:tcPr>
            <w:tcW w:w="1591" w:type="dxa"/>
            <w:tcBorders>
              <w:top w:val="single" w:sz="4" w:space="0" w:color="auto"/>
              <w:left w:val="single" w:sz="4" w:space="0" w:color="auto"/>
              <w:bottom w:val="single" w:sz="4" w:space="0" w:color="auto"/>
              <w:right w:val="single" w:sz="4" w:space="0" w:color="auto"/>
            </w:tcBorders>
          </w:tcPr>
          <w:p w:rsidR="001E0891" w:rsidRDefault="00C70DB3">
            <w:pPr>
              <w:rPr>
                <w:rFonts w:ascii="Times New Roman" w:hAnsi="Times New Roman" w:cs="Times New Roman"/>
                <w:sz w:val="24"/>
                <w:szCs w:val="24"/>
              </w:rPr>
            </w:pPr>
            <w:r>
              <w:rPr>
                <w:rFonts w:ascii="Times New Roman" w:hAnsi="Times New Roman" w:cs="Times New Roman"/>
                <w:sz w:val="24"/>
                <w:szCs w:val="24"/>
              </w:rPr>
              <w:t>Componenta raională</w:t>
            </w:r>
          </w:p>
        </w:tc>
        <w:tc>
          <w:tcPr>
            <w:tcW w:w="2737" w:type="dxa"/>
            <w:tcBorders>
              <w:top w:val="single" w:sz="4" w:space="0" w:color="auto"/>
              <w:left w:val="single" w:sz="4" w:space="0" w:color="auto"/>
              <w:bottom w:val="single" w:sz="4" w:space="0" w:color="auto"/>
              <w:right w:val="single" w:sz="4" w:space="0" w:color="auto"/>
            </w:tcBorders>
          </w:tcPr>
          <w:p w:rsidR="001E0891" w:rsidRDefault="00C70DB3">
            <w:pPr>
              <w:rPr>
                <w:rFonts w:ascii="Times New Roman" w:hAnsi="Times New Roman" w:cs="Times New Roman"/>
                <w:sz w:val="24"/>
                <w:szCs w:val="24"/>
              </w:rPr>
            </w:pPr>
            <w:r>
              <w:rPr>
                <w:rFonts w:ascii="Times New Roman" w:hAnsi="Times New Roman" w:cs="Times New Roman"/>
                <w:sz w:val="24"/>
                <w:szCs w:val="24"/>
              </w:rPr>
              <w:t>Prevenirea riscurilor de îmbolnăviri, promovarea modului sănătos de viață</w:t>
            </w:r>
            <w:r w:rsidR="00491E0D">
              <w:rPr>
                <w:rFonts w:ascii="Times New Roman" w:hAnsi="Times New Roman" w:cs="Times New Roman"/>
                <w:sz w:val="24"/>
                <w:szCs w:val="24"/>
              </w:rPr>
              <w:t>, condiții fiziologice bune</w:t>
            </w:r>
          </w:p>
        </w:tc>
      </w:tr>
      <w:tr w:rsidR="001E0891" w:rsidTr="00E602E6">
        <w:trPr>
          <w:trHeight w:val="252"/>
        </w:trPr>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15</w:t>
            </w:r>
          </w:p>
          <w:p w:rsidR="003D6D3F" w:rsidRDefault="003D6D3F">
            <w:pPr>
              <w:rPr>
                <w:rFonts w:ascii="Times New Roman" w:hAnsi="Times New Roman" w:cs="Times New Roman"/>
                <w:sz w:val="24"/>
                <w:szCs w:val="24"/>
              </w:rPr>
            </w:pP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Împrejmuirea teritoriului școlii</w:t>
            </w:r>
          </w:p>
          <w:p w:rsidR="00CF6767" w:rsidRDefault="00CF6767">
            <w:pP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1E0891" w:rsidRDefault="00491E0D">
            <w:pPr>
              <w:rPr>
                <w:rFonts w:ascii="Times New Roman" w:hAnsi="Times New Roman" w:cs="Times New Roman"/>
                <w:sz w:val="24"/>
                <w:szCs w:val="24"/>
              </w:rPr>
            </w:pPr>
            <w:r>
              <w:rPr>
                <w:rFonts w:ascii="Times New Roman" w:hAnsi="Times New Roman" w:cs="Times New Roman"/>
                <w:sz w:val="24"/>
                <w:szCs w:val="24"/>
              </w:rPr>
              <w:t>Directorul</w:t>
            </w:r>
          </w:p>
        </w:tc>
        <w:tc>
          <w:tcPr>
            <w:tcW w:w="1554" w:type="dxa"/>
            <w:tcBorders>
              <w:top w:val="single" w:sz="4" w:space="0" w:color="auto"/>
              <w:left w:val="single" w:sz="4" w:space="0" w:color="auto"/>
              <w:bottom w:val="single" w:sz="4" w:space="0" w:color="auto"/>
              <w:right w:val="single" w:sz="4" w:space="0" w:color="auto"/>
            </w:tcBorders>
          </w:tcPr>
          <w:p w:rsidR="001E0891" w:rsidRDefault="00491E0D">
            <w:pPr>
              <w:rPr>
                <w:rFonts w:ascii="Times New Roman" w:hAnsi="Times New Roman" w:cs="Times New Roman"/>
                <w:sz w:val="24"/>
                <w:szCs w:val="24"/>
              </w:rPr>
            </w:pPr>
            <w:r>
              <w:rPr>
                <w:rFonts w:ascii="Times New Roman" w:hAnsi="Times New Roman" w:cs="Times New Roman"/>
                <w:sz w:val="24"/>
                <w:szCs w:val="24"/>
              </w:rPr>
              <w:t>2019-2024</w:t>
            </w:r>
          </w:p>
        </w:tc>
        <w:tc>
          <w:tcPr>
            <w:tcW w:w="1591" w:type="dxa"/>
            <w:tcBorders>
              <w:top w:val="single" w:sz="4" w:space="0" w:color="auto"/>
              <w:left w:val="single" w:sz="4" w:space="0" w:color="auto"/>
              <w:bottom w:val="single" w:sz="4" w:space="0" w:color="auto"/>
              <w:right w:val="single" w:sz="4" w:space="0" w:color="auto"/>
            </w:tcBorders>
          </w:tcPr>
          <w:p w:rsidR="001E0891" w:rsidRDefault="00C70DB3">
            <w:pPr>
              <w:rPr>
                <w:rFonts w:ascii="Times New Roman" w:hAnsi="Times New Roman" w:cs="Times New Roman"/>
                <w:sz w:val="24"/>
                <w:szCs w:val="24"/>
              </w:rPr>
            </w:pPr>
            <w:r>
              <w:rPr>
                <w:rFonts w:ascii="Times New Roman" w:hAnsi="Times New Roman" w:cs="Times New Roman"/>
                <w:sz w:val="24"/>
                <w:szCs w:val="24"/>
              </w:rPr>
              <w:t>Componenta raională</w:t>
            </w:r>
          </w:p>
        </w:tc>
        <w:tc>
          <w:tcPr>
            <w:tcW w:w="2737" w:type="dxa"/>
            <w:tcBorders>
              <w:top w:val="single" w:sz="4" w:space="0" w:color="auto"/>
              <w:left w:val="single" w:sz="4" w:space="0" w:color="auto"/>
              <w:bottom w:val="single" w:sz="4" w:space="0" w:color="auto"/>
              <w:right w:val="single" w:sz="4" w:space="0" w:color="auto"/>
            </w:tcBorders>
          </w:tcPr>
          <w:p w:rsidR="001E0891" w:rsidRDefault="00562712">
            <w:pPr>
              <w:rPr>
                <w:rFonts w:ascii="Times New Roman" w:hAnsi="Times New Roman" w:cs="Times New Roman"/>
                <w:sz w:val="24"/>
                <w:szCs w:val="24"/>
              </w:rPr>
            </w:pPr>
            <w:r>
              <w:rPr>
                <w:rFonts w:ascii="Times New Roman" w:hAnsi="Times New Roman" w:cs="Times New Roman"/>
                <w:sz w:val="24"/>
                <w:szCs w:val="24"/>
              </w:rPr>
              <w:t>Asigurarea securității și siguranței elevilor pe toată durata programului școlar</w:t>
            </w:r>
          </w:p>
        </w:tc>
      </w:tr>
      <w:tr w:rsidR="001E0891" w:rsidTr="00E602E6">
        <w:trPr>
          <w:trHeight w:val="285"/>
        </w:trPr>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16</w:t>
            </w:r>
          </w:p>
        </w:tc>
        <w:tc>
          <w:tcPr>
            <w:tcW w:w="6305"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Construcția pantelor de acces și instalarea barelor de sprijin</w:t>
            </w:r>
          </w:p>
        </w:tc>
        <w:tc>
          <w:tcPr>
            <w:tcW w:w="1563" w:type="dxa"/>
            <w:tcBorders>
              <w:top w:val="single" w:sz="4" w:space="0" w:color="auto"/>
              <w:left w:val="single" w:sz="4" w:space="0" w:color="auto"/>
              <w:bottom w:val="single" w:sz="4" w:space="0" w:color="auto"/>
              <w:right w:val="single" w:sz="4" w:space="0" w:color="auto"/>
            </w:tcBorders>
          </w:tcPr>
          <w:p w:rsidR="001E0891" w:rsidRDefault="00491E0D">
            <w:pPr>
              <w:rPr>
                <w:rFonts w:ascii="Times New Roman" w:hAnsi="Times New Roman" w:cs="Times New Roman"/>
                <w:sz w:val="24"/>
                <w:szCs w:val="24"/>
              </w:rPr>
            </w:pPr>
            <w:r>
              <w:rPr>
                <w:rFonts w:ascii="Times New Roman" w:hAnsi="Times New Roman" w:cs="Times New Roman"/>
                <w:sz w:val="24"/>
                <w:szCs w:val="24"/>
              </w:rPr>
              <w:t>Directorul</w:t>
            </w:r>
          </w:p>
          <w:p w:rsidR="00491E0D" w:rsidRDefault="00491E0D">
            <w:pPr>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1E0891" w:rsidRDefault="00491E0D">
            <w:pPr>
              <w:rPr>
                <w:rFonts w:ascii="Times New Roman" w:hAnsi="Times New Roman" w:cs="Times New Roman"/>
                <w:sz w:val="24"/>
                <w:szCs w:val="24"/>
              </w:rPr>
            </w:pPr>
            <w:r>
              <w:rPr>
                <w:rFonts w:ascii="Times New Roman" w:hAnsi="Times New Roman" w:cs="Times New Roman"/>
                <w:sz w:val="24"/>
                <w:szCs w:val="24"/>
              </w:rPr>
              <w:t>2019-2024</w:t>
            </w:r>
          </w:p>
        </w:tc>
        <w:tc>
          <w:tcPr>
            <w:tcW w:w="1591" w:type="dxa"/>
            <w:tcBorders>
              <w:top w:val="single" w:sz="4" w:space="0" w:color="auto"/>
              <w:left w:val="single" w:sz="4" w:space="0" w:color="auto"/>
              <w:bottom w:val="single" w:sz="4" w:space="0" w:color="auto"/>
              <w:right w:val="single" w:sz="4" w:space="0" w:color="auto"/>
            </w:tcBorders>
          </w:tcPr>
          <w:p w:rsidR="001E0891" w:rsidRDefault="00491E0D">
            <w:pPr>
              <w:rPr>
                <w:rFonts w:ascii="Times New Roman" w:hAnsi="Times New Roman" w:cs="Times New Roman"/>
                <w:sz w:val="24"/>
                <w:szCs w:val="24"/>
              </w:rPr>
            </w:pPr>
            <w:r>
              <w:rPr>
                <w:rFonts w:ascii="Times New Roman" w:hAnsi="Times New Roman" w:cs="Times New Roman"/>
                <w:sz w:val="24"/>
                <w:szCs w:val="24"/>
              </w:rPr>
              <w:t>Buget</w:t>
            </w:r>
          </w:p>
          <w:p w:rsidR="00491E0D" w:rsidRDefault="00491E0D">
            <w:pPr>
              <w:rPr>
                <w:rFonts w:ascii="Times New Roman" w:hAnsi="Times New Roman" w:cs="Times New Roman"/>
                <w:sz w:val="24"/>
                <w:szCs w:val="24"/>
              </w:rPr>
            </w:pPr>
            <w:r>
              <w:rPr>
                <w:rFonts w:ascii="Times New Roman" w:hAnsi="Times New Roman" w:cs="Times New Roman"/>
                <w:sz w:val="24"/>
                <w:szCs w:val="24"/>
              </w:rPr>
              <w:t>Resurse extrabugetare</w:t>
            </w:r>
          </w:p>
        </w:tc>
        <w:tc>
          <w:tcPr>
            <w:tcW w:w="2737" w:type="dxa"/>
            <w:tcBorders>
              <w:top w:val="single" w:sz="4" w:space="0" w:color="auto"/>
              <w:left w:val="single" w:sz="4" w:space="0" w:color="auto"/>
              <w:bottom w:val="single" w:sz="4" w:space="0" w:color="auto"/>
              <w:right w:val="single" w:sz="4" w:space="0" w:color="auto"/>
            </w:tcBorders>
            <w:hideMark/>
          </w:tcPr>
          <w:p w:rsidR="001E0891" w:rsidRDefault="001E0891">
            <w:pPr>
              <w:rPr>
                <w:rFonts w:ascii="Times New Roman" w:hAnsi="Times New Roman" w:cs="Times New Roman"/>
                <w:sz w:val="24"/>
                <w:szCs w:val="24"/>
              </w:rPr>
            </w:pPr>
            <w:r>
              <w:rPr>
                <w:rFonts w:ascii="Times New Roman" w:hAnsi="Times New Roman" w:cs="Times New Roman"/>
                <w:sz w:val="24"/>
                <w:szCs w:val="24"/>
              </w:rPr>
              <w:t>Asigurarea accesului elevilor cu dizabilități</w:t>
            </w:r>
          </w:p>
        </w:tc>
      </w:tr>
      <w:tr w:rsidR="001E0891" w:rsidTr="00E602E6">
        <w:trPr>
          <w:trHeight w:val="300"/>
        </w:trPr>
        <w:tc>
          <w:tcPr>
            <w:tcW w:w="709" w:type="dxa"/>
            <w:tcBorders>
              <w:top w:val="single" w:sz="4" w:space="0" w:color="auto"/>
              <w:left w:val="single" w:sz="4" w:space="0" w:color="auto"/>
              <w:bottom w:val="single" w:sz="4" w:space="0" w:color="auto"/>
              <w:right w:val="single" w:sz="4" w:space="0" w:color="auto"/>
            </w:tcBorders>
          </w:tcPr>
          <w:p w:rsidR="001E0891" w:rsidRDefault="003D6D3F">
            <w:pPr>
              <w:rPr>
                <w:rFonts w:ascii="Times New Roman" w:hAnsi="Times New Roman" w:cs="Times New Roman"/>
                <w:sz w:val="24"/>
                <w:szCs w:val="24"/>
              </w:rPr>
            </w:pPr>
            <w:r>
              <w:rPr>
                <w:rFonts w:ascii="Times New Roman" w:hAnsi="Times New Roman" w:cs="Times New Roman"/>
                <w:sz w:val="24"/>
                <w:szCs w:val="24"/>
              </w:rPr>
              <w:t>17</w:t>
            </w:r>
          </w:p>
          <w:p w:rsidR="003D6D3F" w:rsidRDefault="003D6D3F">
            <w:pPr>
              <w:rPr>
                <w:rFonts w:ascii="Times New Roman" w:hAnsi="Times New Roman" w:cs="Times New Roman"/>
                <w:sz w:val="24"/>
                <w:szCs w:val="24"/>
              </w:rPr>
            </w:pPr>
          </w:p>
        </w:tc>
        <w:tc>
          <w:tcPr>
            <w:tcW w:w="6305" w:type="dxa"/>
            <w:tcBorders>
              <w:top w:val="single" w:sz="4" w:space="0" w:color="auto"/>
              <w:left w:val="single" w:sz="4" w:space="0" w:color="auto"/>
              <w:bottom w:val="single" w:sz="4" w:space="0" w:color="auto"/>
              <w:right w:val="single" w:sz="4" w:space="0" w:color="auto"/>
            </w:tcBorders>
          </w:tcPr>
          <w:p w:rsidR="00822C05" w:rsidRDefault="004A3B81">
            <w:pPr>
              <w:rPr>
                <w:rFonts w:ascii="Times New Roman" w:hAnsi="Times New Roman" w:cs="Times New Roman"/>
                <w:sz w:val="24"/>
                <w:szCs w:val="24"/>
              </w:rPr>
            </w:pPr>
            <w:r>
              <w:rPr>
                <w:rFonts w:ascii="Times New Roman" w:hAnsi="Times New Roman" w:cs="Times New Roman"/>
                <w:sz w:val="24"/>
                <w:szCs w:val="24"/>
              </w:rPr>
              <w:t>Procurarea utilajului tehnologic modern pentru cantina școlii</w:t>
            </w:r>
            <w:r w:rsidR="00070D03">
              <w:rPr>
                <w:rFonts w:ascii="Times New Roman" w:hAnsi="Times New Roman" w:cs="Times New Roman"/>
                <w:sz w:val="24"/>
                <w:szCs w:val="24"/>
              </w:rPr>
              <w:t xml:space="preserve"> </w:t>
            </w:r>
          </w:p>
          <w:p w:rsidR="001E0891" w:rsidRDefault="001E0891">
            <w:pP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1E0891" w:rsidRDefault="00491E0D">
            <w:pPr>
              <w:rPr>
                <w:rFonts w:ascii="Times New Roman" w:hAnsi="Times New Roman" w:cs="Times New Roman"/>
                <w:sz w:val="24"/>
                <w:szCs w:val="24"/>
              </w:rPr>
            </w:pPr>
            <w:r>
              <w:rPr>
                <w:rFonts w:ascii="Times New Roman" w:hAnsi="Times New Roman" w:cs="Times New Roman"/>
                <w:sz w:val="24"/>
                <w:szCs w:val="24"/>
              </w:rPr>
              <w:t>Directorul</w:t>
            </w:r>
          </w:p>
        </w:tc>
        <w:tc>
          <w:tcPr>
            <w:tcW w:w="1554" w:type="dxa"/>
            <w:tcBorders>
              <w:top w:val="single" w:sz="4" w:space="0" w:color="auto"/>
              <w:left w:val="single" w:sz="4" w:space="0" w:color="auto"/>
              <w:bottom w:val="single" w:sz="4" w:space="0" w:color="auto"/>
              <w:right w:val="single" w:sz="4" w:space="0" w:color="auto"/>
            </w:tcBorders>
          </w:tcPr>
          <w:p w:rsidR="001E0891" w:rsidRDefault="00491E0D">
            <w:pPr>
              <w:rPr>
                <w:rFonts w:ascii="Times New Roman" w:hAnsi="Times New Roman" w:cs="Times New Roman"/>
                <w:sz w:val="24"/>
                <w:szCs w:val="24"/>
              </w:rPr>
            </w:pPr>
            <w:r>
              <w:rPr>
                <w:rFonts w:ascii="Times New Roman" w:hAnsi="Times New Roman" w:cs="Times New Roman"/>
                <w:sz w:val="24"/>
                <w:szCs w:val="24"/>
              </w:rPr>
              <w:t>2019-2024</w:t>
            </w:r>
          </w:p>
        </w:tc>
        <w:tc>
          <w:tcPr>
            <w:tcW w:w="1591" w:type="dxa"/>
            <w:tcBorders>
              <w:top w:val="single" w:sz="4" w:space="0" w:color="auto"/>
              <w:left w:val="single" w:sz="4" w:space="0" w:color="auto"/>
              <w:bottom w:val="single" w:sz="4" w:space="0" w:color="auto"/>
              <w:right w:val="single" w:sz="4" w:space="0" w:color="auto"/>
            </w:tcBorders>
          </w:tcPr>
          <w:p w:rsidR="001E0891" w:rsidRDefault="00491E0D">
            <w:pPr>
              <w:rPr>
                <w:rFonts w:ascii="Times New Roman" w:hAnsi="Times New Roman" w:cs="Times New Roman"/>
                <w:sz w:val="24"/>
                <w:szCs w:val="24"/>
              </w:rPr>
            </w:pPr>
            <w:r>
              <w:rPr>
                <w:rFonts w:ascii="Times New Roman" w:hAnsi="Times New Roman" w:cs="Times New Roman"/>
                <w:sz w:val="24"/>
                <w:szCs w:val="24"/>
              </w:rPr>
              <w:t>Buget</w:t>
            </w:r>
          </w:p>
          <w:p w:rsidR="00491E0D" w:rsidRDefault="00491E0D">
            <w:pPr>
              <w:rPr>
                <w:rFonts w:ascii="Times New Roman" w:hAnsi="Times New Roman" w:cs="Times New Roman"/>
                <w:sz w:val="24"/>
                <w:szCs w:val="24"/>
              </w:rPr>
            </w:pPr>
            <w:r>
              <w:rPr>
                <w:rFonts w:ascii="Times New Roman" w:hAnsi="Times New Roman" w:cs="Times New Roman"/>
                <w:sz w:val="24"/>
                <w:szCs w:val="24"/>
              </w:rPr>
              <w:t>Resurse extrabugetare</w:t>
            </w:r>
          </w:p>
        </w:tc>
        <w:tc>
          <w:tcPr>
            <w:tcW w:w="2737" w:type="dxa"/>
            <w:tcBorders>
              <w:top w:val="single" w:sz="4" w:space="0" w:color="auto"/>
              <w:left w:val="single" w:sz="4" w:space="0" w:color="auto"/>
              <w:bottom w:val="single" w:sz="4" w:space="0" w:color="auto"/>
              <w:right w:val="single" w:sz="4" w:space="0" w:color="auto"/>
            </w:tcBorders>
          </w:tcPr>
          <w:p w:rsidR="001E0891" w:rsidRDefault="00491E0D">
            <w:pPr>
              <w:rPr>
                <w:rFonts w:ascii="Times New Roman" w:hAnsi="Times New Roman" w:cs="Times New Roman"/>
                <w:sz w:val="24"/>
                <w:szCs w:val="24"/>
              </w:rPr>
            </w:pPr>
            <w:r>
              <w:rPr>
                <w:rFonts w:ascii="Times New Roman" w:hAnsi="Times New Roman" w:cs="Times New Roman"/>
                <w:sz w:val="24"/>
                <w:szCs w:val="24"/>
              </w:rPr>
              <w:t>Condiții de preparare a hranei bune, respectarea regimului alimentar al elevilor</w:t>
            </w:r>
          </w:p>
        </w:tc>
      </w:tr>
      <w:tr w:rsidR="001E0891" w:rsidTr="00E602E6">
        <w:trPr>
          <w:trHeight w:val="195"/>
        </w:trPr>
        <w:tc>
          <w:tcPr>
            <w:tcW w:w="709" w:type="dxa"/>
            <w:tcBorders>
              <w:top w:val="single" w:sz="4" w:space="0" w:color="auto"/>
              <w:left w:val="single" w:sz="4" w:space="0" w:color="auto"/>
              <w:bottom w:val="single" w:sz="4" w:space="0" w:color="auto"/>
              <w:right w:val="single" w:sz="4" w:space="0" w:color="auto"/>
            </w:tcBorders>
          </w:tcPr>
          <w:p w:rsidR="001E0891" w:rsidRDefault="0016103D">
            <w:pPr>
              <w:rPr>
                <w:rFonts w:ascii="Times New Roman" w:hAnsi="Times New Roman" w:cs="Times New Roman"/>
                <w:sz w:val="24"/>
                <w:szCs w:val="24"/>
              </w:rPr>
            </w:pPr>
            <w:r>
              <w:rPr>
                <w:rFonts w:ascii="Times New Roman" w:hAnsi="Times New Roman" w:cs="Times New Roman"/>
                <w:sz w:val="24"/>
                <w:szCs w:val="24"/>
              </w:rPr>
              <w:t>18</w:t>
            </w:r>
          </w:p>
        </w:tc>
        <w:tc>
          <w:tcPr>
            <w:tcW w:w="6305" w:type="dxa"/>
            <w:tcBorders>
              <w:top w:val="single" w:sz="4" w:space="0" w:color="auto"/>
              <w:left w:val="single" w:sz="4" w:space="0" w:color="auto"/>
              <w:bottom w:val="single" w:sz="4" w:space="0" w:color="auto"/>
              <w:right w:val="single" w:sz="4" w:space="0" w:color="auto"/>
            </w:tcBorders>
          </w:tcPr>
          <w:p w:rsidR="001E0891" w:rsidRDefault="0016103D">
            <w:pPr>
              <w:rPr>
                <w:rFonts w:ascii="Times New Roman" w:hAnsi="Times New Roman" w:cs="Times New Roman"/>
                <w:sz w:val="24"/>
                <w:szCs w:val="24"/>
              </w:rPr>
            </w:pPr>
            <w:r>
              <w:rPr>
                <w:rFonts w:ascii="Times New Roman" w:hAnsi="Times New Roman" w:cs="Times New Roman"/>
                <w:sz w:val="24"/>
                <w:szCs w:val="24"/>
              </w:rPr>
              <w:t>Realizarea audierilor publice cu privire la gestionarea fondurilor bugetare și extrabugetare. Informarea prin diferite căi de comunicare despre deciziile instituției</w:t>
            </w:r>
          </w:p>
        </w:tc>
        <w:tc>
          <w:tcPr>
            <w:tcW w:w="1563" w:type="dxa"/>
            <w:tcBorders>
              <w:top w:val="single" w:sz="4" w:space="0" w:color="auto"/>
              <w:left w:val="single" w:sz="4" w:space="0" w:color="auto"/>
              <w:bottom w:val="single" w:sz="4" w:space="0" w:color="auto"/>
              <w:right w:val="single" w:sz="4" w:space="0" w:color="auto"/>
            </w:tcBorders>
          </w:tcPr>
          <w:p w:rsidR="001E0891" w:rsidRDefault="0016103D">
            <w:pPr>
              <w:rPr>
                <w:rFonts w:ascii="Times New Roman" w:hAnsi="Times New Roman" w:cs="Times New Roman"/>
                <w:sz w:val="24"/>
                <w:szCs w:val="24"/>
              </w:rPr>
            </w:pPr>
            <w:r>
              <w:rPr>
                <w:rFonts w:ascii="Times New Roman" w:hAnsi="Times New Roman" w:cs="Times New Roman"/>
                <w:sz w:val="24"/>
                <w:szCs w:val="24"/>
              </w:rPr>
              <w:t>Directorul</w:t>
            </w:r>
          </w:p>
          <w:p w:rsidR="0016103D" w:rsidRDefault="0016103D">
            <w:pPr>
              <w:rPr>
                <w:rFonts w:ascii="Times New Roman" w:hAnsi="Times New Roman" w:cs="Times New Roman"/>
                <w:sz w:val="24"/>
                <w:szCs w:val="24"/>
              </w:rPr>
            </w:pPr>
            <w:r>
              <w:rPr>
                <w:rFonts w:ascii="Times New Roman" w:hAnsi="Times New Roman" w:cs="Times New Roman"/>
                <w:sz w:val="24"/>
                <w:szCs w:val="24"/>
              </w:rPr>
              <w:t>Membrii administrației</w:t>
            </w:r>
          </w:p>
        </w:tc>
        <w:tc>
          <w:tcPr>
            <w:tcW w:w="1554" w:type="dxa"/>
            <w:tcBorders>
              <w:top w:val="single" w:sz="4" w:space="0" w:color="auto"/>
              <w:left w:val="single" w:sz="4" w:space="0" w:color="auto"/>
              <w:bottom w:val="single" w:sz="4" w:space="0" w:color="auto"/>
              <w:right w:val="single" w:sz="4" w:space="0" w:color="auto"/>
            </w:tcBorders>
          </w:tcPr>
          <w:p w:rsidR="001E0891" w:rsidRDefault="0016103D">
            <w:pPr>
              <w:rPr>
                <w:rFonts w:ascii="Times New Roman" w:hAnsi="Times New Roman" w:cs="Times New Roman"/>
                <w:sz w:val="24"/>
                <w:szCs w:val="24"/>
              </w:rPr>
            </w:pPr>
            <w:r>
              <w:rPr>
                <w:rFonts w:ascii="Times New Roman" w:hAnsi="Times New Roman" w:cs="Times New Roman"/>
                <w:sz w:val="24"/>
                <w:szCs w:val="24"/>
              </w:rPr>
              <w:t>2019-2024</w:t>
            </w:r>
          </w:p>
        </w:tc>
        <w:tc>
          <w:tcPr>
            <w:tcW w:w="1591" w:type="dxa"/>
            <w:tcBorders>
              <w:top w:val="single" w:sz="4" w:space="0" w:color="auto"/>
              <w:left w:val="single" w:sz="4" w:space="0" w:color="auto"/>
              <w:bottom w:val="single" w:sz="4" w:space="0" w:color="auto"/>
              <w:right w:val="single" w:sz="4" w:space="0" w:color="auto"/>
            </w:tcBorders>
          </w:tcPr>
          <w:p w:rsidR="001E0891" w:rsidRDefault="0016103D">
            <w:pPr>
              <w:rPr>
                <w:rFonts w:ascii="Times New Roman" w:hAnsi="Times New Roman" w:cs="Times New Roman"/>
                <w:sz w:val="24"/>
                <w:szCs w:val="24"/>
              </w:rPr>
            </w:pPr>
            <w:r>
              <w:rPr>
                <w:rFonts w:ascii="Times New Roman" w:hAnsi="Times New Roman" w:cs="Times New Roman"/>
                <w:sz w:val="24"/>
                <w:szCs w:val="24"/>
              </w:rPr>
              <w:t>-</w:t>
            </w:r>
          </w:p>
        </w:tc>
        <w:tc>
          <w:tcPr>
            <w:tcW w:w="2737" w:type="dxa"/>
            <w:tcBorders>
              <w:top w:val="single" w:sz="4" w:space="0" w:color="auto"/>
              <w:left w:val="single" w:sz="4" w:space="0" w:color="auto"/>
              <w:bottom w:val="single" w:sz="4" w:space="0" w:color="auto"/>
              <w:right w:val="single" w:sz="4" w:space="0" w:color="auto"/>
            </w:tcBorders>
          </w:tcPr>
          <w:p w:rsidR="001E0891" w:rsidRDefault="0016103D">
            <w:pPr>
              <w:rPr>
                <w:rFonts w:ascii="Times New Roman" w:hAnsi="Times New Roman" w:cs="Times New Roman"/>
                <w:sz w:val="24"/>
                <w:szCs w:val="24"/>
              </w:rPr>
            </w:pPr>
            <w:r>
              <w:rPr>
                <w:rFonts w:ascii="Times New Roman" w:hAnsi="Times New Roman" w:cs="Times New Roman"/>
                <w:sz w:val="24"/>
                <w:szCs w:val="24"/>
              </w:rPr>
              <w:t>Beneficiari educaționali motivați să se implice îm susținerea școlii</w:t>
            </w:r>
          </w:p>
        </w:tc>
      </w:tr>
    </w:tbl>
    <w:p w:rsidR="001E0891" w:rsidRDefault="001E0891" w:rsidP="001E0891">
      <w:pPr>
        <w:rPr>
          <w:rFonts w:ascii="Times New Roman" w:hAnsi="Times New Roman" w:cs="Times New Roman"/>
          <w:sz w:val="24"/>
          <w:szCs w:val="24"/>
        </w:rPr>
      </w:pPr>
    </w:p>
    <w:p w:rsidR="00063132" w:rsidRDefault="00063132" w:rsidP="001E0891">
      <w:pPr>
        <w:rPr>
          <w:rFonts w:ascii="Times New Roman" w:hAnsi="Times New Roman" w:cs="Times New Roman"/>
          <w:b/>
          <w:sz w:val="36"/>
          <w:szCs w:val="36"/>
        </w:rPr>
      </w:pPr>
    </w:p>
    <w:p w:rsidR="00063132" w:rsidRDefault="00063132" w:rsidP="001E0891">
      <w:pPr>
        <w:rPr>
          <w:rFonts w:ascii="Times New Roman" w:hAnsi="Times New Roman" w:cs="Times New Roman"/>
          <w:b/>
          <w:sz w:val="36"/>
          <w:szCs w:val="36"/>
        </w:rPr>
      </w:pPr>
    </w:p>
    <w:p w:rsidR="00063132" w:rsidRDefault="00063132" w:rsidP="001E0891">
      <w:pPr>
        <w:rPr>
          <w:rFonts w:ascii="Times New Roman" w:hAnsi="Times New Roman" w:cs="Times New Roman"/>
          <w:b/>
          <w:sz w:val="36"/>
          <w:szCs w:val="36"/>
        </w:rPr>
      </w:pPr>
    </w:p>
    <w:p w:rsidR="00063132" w:rsidRDefault="00063132" w:rsidP="001E0891">
      <w:pPr>
        <w:rPr>
          <w:rFonts w:ascii="Times New Roman" w:hAnsi="Times New Roman" w:cs="Times New Roman"/>
          <w:b/>
          <w:sz w:val="36"/>
          <w:szCs w:val="36"/>
        </w:rPr>
      </w:pPr>
    </w:p>
    <w:p w:rsidR="00063132" w:rsidRDefault="00063132" w:rsidP="001E0891">
      <w:pPr>
        <w:rPr>
          <w:rFonts w:ascii="Times New Roman" w:hAnsi="Times New Roman" w:cs="Times New Roman"/>
          <w:b/>
          <w:sz w:val="36"/>
          <w:szCs w:val="36"/>
        </w:rPr>
      </w:pPr>
    </w:p>
    <w:p w:rsidR="00383B9F" w:rsidRPr="004B2D51" w:rsidRDefault="00383B9F" w:rsidP="001E0891">
      <w:pPr>
        <w:rPr>
          <w:rFonts w:ascii="Times New Roman" w:hAnsi="Times New Roman" w:cs="Times New Roman"/>
          <w:b/>
          <w:sz w:val="36"/>
          <w:szCs w:val="36"/>
        </w:rPr>
      </w:pPr>
      <w:r w:rsidRPr="004B2D51">
        <w:rPr>
          <w:rFonts w:ascii="Times New Roman" w:hAnsi="Times New Roman" w:cs="Times New Roman"/>
          <w:b/>
          <w:sz w:val="36"/>
          <w:szCs w:val="36"/>
        </w:rPr>
        <w:lastRenderedPageBreak/>
        <w:t xml:space="preserve">Componenta: </w:t>
      </w:r>
      <w:r w:rsidR="00AF2FEA" w:rsidRPr="004B2D51">
        <w:rPr>
          <w:rFonts w:ascii="Times New Roman" w:hAnsi="Times New Roman" w:cs="Times New Roman"/>
          <w:b/>
          <w:sz w:val="36"/>
          <w:szCs w:val="36"/>
        </w:rPr>
        <w:t>Relațiile cu comunitatea</w:t>
      </w:r>
    </w:p>
    <w:p w:rsidR="00AF2FEA" w:rsidRPr="004B2D51" w:rsidRDefault="00AF2FEA" w:rsidP="001E0891">
      <w:pPr>
        <w:rPr>
          <w:rFonts w:ascii="Times New Roman" w:hAnsi="Times New Roman" w:cs="Times New Roman"/>
          <w:b/>
          <w:sz w:val="32"/>
          <w:szCs w:val="32"/>
        </w:rPr>
      </w:pPr>
      <w:r w:rsidRPr="004B2D51">
        <w:rPr>
          <w:rFonts w:ascii="Times New Roman" w:hAnsi="Times New Roman" w:cs="Times New Roman"/>
          <w:b/>
          <w:sz w:val="32"/>
          <w:szCs w:val="32"/>
        </w:rPr>
        <w:t>Obiective-strategice:</w:t>
      </w:r>
    </w:p>
    <w:p w:rsidR="00AF2FEA" w:rsidRPr="004B2D51" w:rsidRDefault="004B2D51" w:rsidP="00912A83">
      <w:pPr>
        <w:pStyle w:val="Listparagraf"/>
        <w:numPr>
          <w:ilvl w:val="0"/>
          <w:numId w:val="34"/>
        </w:numPr>
        <w:rPr>
          <w:rFonts w:ascii="Times New Roman" w:hAnsi="Times New Roman" w:cs="Times New Roman"/>
          <w:sz w:val="28"/>
          <w:szCs w:val="28"/>
        </w:rPr>
      </w:pPr>
      <w:r w:rsidRPr="004B2D51">
        <w:rPr>
          <w:rFonts w:ascii="Times New Roman" w:hAnsi="Times New Roman" w:cs="Times New Roman"/>
          <w:sz w:val="28"/>
          <w:szCs w:val="28"/>
        </w:rPr>
        <w:t xml:space="preserve">Implicarea, </w:t>
      </w:r>
      <w:r w:rsidR="00ED23F6" w:rsidRPr="004B2D51">
        <w:rPr>
          <w:rFonts w:ascii="Times New Roman" w:hAnsi="Times New Roman" w:cs="Times New Roman"/>
          <w:sz w:val="28"/>
          <w:szCs w:val="28"/>
        </w:rPr>
        <w:t xml:space="preserve">  factorilor </w:t>
      </w:r>
      <w:r w:rsidRPr="004B2D51">
        <w:rPr>
          <w:rFonts w:ascii="Times New Roman" w:hAnsi="Times New Roman" w:cs="Times New Roman"/>
          <w:sz w:val="28"/>
          <w:szCs w:val="28"/>
        </w:rPr>
        <w:t xml:space="preserve">din mediul </w:t>
      </w:r>
      <w:r w:rsidR="00ED23F6" w:rsidRPr="004B2D51">
        <w:rPr>
          <w:rFonts w:ascii="Times New Roman" w:hAnsi="Times New Roman" w:cs="Times New Roman"/>
          <w:sz w:val="28"/>
          <w:szCs w:val="28"/>
        </w:rPr>
        <w:t>comunitar</w:t>
      </w:r>
      <w:r w:rsidRPr="004B2D51">
        <w:rPr>
          <w:rFonts w:ascii="Times New Roman" w:hAnsi="Times New Roman" w:cs="Times New Roman"/>
          <w:sz w:val="28"/>
          <w:szCs w:val="28"/>
        </w:rPr>
        <w:t xml:space="preserve"> în procesul complex al derulării activităților școlare și extrașcolare, al proiectelor și programelor educative</w:t>
      </w:r>
    </w:p>
    <w:p w:rsidR="00ED23F6" w:rsidRPr="004B2D51" w:rsidRDefault="00ED23F6" w:rsidP="00912A83">
      <w:pPr>
        <w:pStyle w:val="Listparagraf"/>
        <w:numPr>
          <w:ilvl w:val="0"/>
          <w:numId w:val="34"/>
        </w:numPr>
        <w:rPr>
          <w:rFonts w:ascii="Times New Roman" w:hAnsi="Times New Roman" w:cs="Times New Roman"/>
          <w:sz w:val="28"/>
          <w:szCs w:val="28"/>
        </w:rPr>
      </w:pPr>
      <w:r w:rsidRPr="004B2D51">
        <w:rPr>
          <w:rFonts w:ascii="Times New Roman" w:hAnsi="Times New Roman" w:cs="Times New Roman"/>
          <w:sz w:val="28"/>
          <w:szCs w:val="28"/>
        </w:rPr>
        <w:t>Promovarea educației incluzive la nivel de gimnaziu</w:t>
      </w:r>
    </w:p>
    <w:p w:rsidR="00ED23F6" w:rsidRPr="004B2D51" w:rsidRDefault="00ED23F6" w:rsidP="00912A83">
      <w:pPr>
        <w:pStyle w:val="Listparagraf"/>
        <w:numPr>
          <w:ilvl w:val="0"/>
          <w:numId w:val="34"/>
        </w:numPr>
        <w:rPr>
          <w:rFonts w:ascii="Times New Roman" w:hAnsi="Times New Roman" w:cs="Times New Roman"/>
          <w:sz w:val="28"/>
          <w:szCs w:val="28"/>
        </w:rPr>
      </w:pPr>
      <w:r w:rsidRPr="004B2D51">
        <w:rPr>
          <w:rFonts w:ascii="Times New Roman" w:hAnsi="Times New Roman" w:cs="Times New Roman"/>
          <w:sz w:val="28"/>
          <w:szCs w:val="28"/>
        </w:rPr>
        <w:t xml:space="preserve">Întărirea rolului Consiliului Școlar al Elevilor </w:t>
      </w:r>
      <w:r w:rsidR="004B2D51" w:rsidRPr="004B2D51">
        <w:rPr>
          <w:rFonts w:ascii="Times New Roman" w:hAnsi="Times New Roman" w:cs="Times New Roman"/>
          <w:sz w:val="28"/>
          <w:szCs w:val="28"/>
        </w:rPr>
        <w:t xml:space="preserve">și al Senatului Părintesc </w:t>
      </w:r>
      <w:r w:rsidRPr="004B2D51">
        <w:rPr>
          <w:rFonts w:ascii="Times New Roman" w:hAnsi="Times New Roman" w:cs="Times New Roman"/>
          <w:sz w:val="28"/>
          <w:szCs w:val="28"/>
        </w:rPr>
        <w:t>în viața școlii</w:t>
      </w:r>
    </w:p>
    <w:p w:rsidR="004B2D51" w:rsidRPr="004B2D51" w:rsidRDefault="004B2D51" w:rsidP="00912A83">
      <w:pPr>
        <w:pStyle w:val="Listparagraf"/>
        <w:numPr>
          <w:ilvl w:val="0"/>
          <w:numId w:val="34"/>
        </w:numPr>
        <w:rPr>
          <w:rFonts w:ascii="Times New Roman" w:hAnsi="Times New Roman" w:cs="Times New Roman"/>
          <w:sz w:val="28"/>
          <w:szCs w:val="28"/>
        </w:rPr>
      </w:pPr>
      <w:r w:rsidRPr="004B2D51">
        <w:rPr>
          <w:rFonts w:ascii="Times New Roman" w:hAnsi="Times New Roman" w:cs="Times New Roman"/>
          <w:sz w:val="28"/>
          <w:szCs w:val="28"/>
        </w:rPr>
        <w:t>Sporirea participării opiniei publice la soluționarea problemelor educaționale din gimnaziu</w:t>
      </w:r>
    </w:p>
    <w:p w:rsidR="004B2D51" w:rsidRDefault="004B2D51" w:rsidP="00912A83">
      <w:pPr>
        <w:pStyle w:val="Listparagraf"/>
        <w:numPr>
          <w:ilvl w:val="0"/>
          <w:numId w:val="34"/>
        </w:numPr>
        <w:rPr>
          <w:rFonts w:ascii="Times New Roman" w:hAnsi="Times New Roman" w:cs="Times New Roman"/>
          <w:sz w:val="28"/>
          <w:szCs w:val="28"/>
        </w:rPr>
      </w:pPr>
      <w:r w:rsidRPr="004B2D51">
        <w:rPr>
          <w:rFonts w:ascii="Times New Roman" w:hAnsi="Times New Roman" w:cs="Times New Roman"/>
          <w:sz w:val="28"/>
          <w:szCs w:val="28"/>
        </w:rPr>
        <w:t>Promovarea parteneriatelor pentru educație</w:t>
      </w:r>
    </w:p>
    <w:p w:rsidR="00C82B3A" w:rsidRPr="004B2D51" w:rsidRDefault="00C82B3A" w:rsidP="00912A83">
      <w:pPr>
        <w:pStyle w:val="Listparagraf"/>
        <w:numPr>
          <w:ilvl w:val="0"/>
          <w:numId w:val="34"/>
        </w:numPr>
        <w:rPr>
          <w:rFonts w:ascii="Times New Roman" w:hAnsi="Times New Roman" w:cs="Times New Roman"/>
          <w:sz w:val="28"/>
          <w:szCs w:val="28"/>
        </w:rPr>
      </w:pPr>
      <w:r>
        <w:rPr>
          <w:rFonts w:ascii="Times New Roman" w:hAnsi="Times New Roman" w:cs="Times New Roman"/>
          <w:sz w:val="28"/>
          <w:szCs w:val="28"/>
        </w:rPr>
        <w:t>Dezvoltarea unei strategii de promovare a imaginii instituției la nivel local, raional, național</w:t>
      </w:r>
    </w:p>
    <w:tbl>
      <w:tblPr>
        <w:tblStyle w:val="Tabelgril"/>
        <w:tblW w:w="14425" w:type="dxa"/>
        <w:tblLook w:val="04A0" w:firstRow="1" w:lastRow="0" w:firstColumn="1" w:lastColumn="0" w:noHBand="0" w:noVBand="1"/>
      </w:tblPr>
      <w:tblGrid>
        <w:gridCol w:w="675"/>
        <w:gridCol w:w="6379"/>
        <w:gridCol w:w="1985"/>
        <w:gridCol w:w="1417"/>
        <w:gridCol w:w="3969"/>
      </w:tblGrid>
      <w:tr w:rsidR="00AF2FEA" w:rsidTr="005A4E24">
        <w:tc>
          <w:tcPr>
            <w:tcW w:w="675" w:type="dxa"/>
          </w:tcPr>
          <w:p w:rsidR="00AF2FEA" w:rsidRPr="004B2D51" w:rsidRDefault="005A4E24" w:rsidP="001E0891">
            <w:pPr>
              <w:rPr>
                <w:rFonts w:ascii="Times New Roman" w:hAnsi="Times New Roman" w:cs="Times New Roman"/>
                <w:b/>
                <w:sz w:val="24"/>
                <w:szCs w:val="24"/>
              </w:rPr>
            </w:pPr>
            <w:r w:rsidRPr="004B2D51">
              <w:rPr>
                <w:rFonts w:ascii="Times New Roman" w:hAnsi="Times New Roman" w:cs="Times New Roman"/>
                <w:b/>
                <w:sz w:val="24"/>
                <w:szCs w:val="24"/>
              </w:rPr>
              <w:t>Nr.</w:t>
            </w:r>
          </w:p>
          <w:p w:rsidR="005A4E24" w:rsidRPr="004B2D51" w:rsidRDefault="005A4E24" w:rsidP="001E0891">
            <w:pPr>
              <w:rPr>
                <w:rFonts w:ascii="Times New Roman" w:hAnsi="Times New Roman" w:cs="Times New Roman"/>
                <w:b/>
                <w:sz w:val="24"/>
                <w:szCs w:val="24"/>
              </w:rPr>
            </w:pPr>
            <w:r w:rsidRPr="004B2D51">
              <w:rPr>
                <w:rFonts w:ascii="Times New Roman" w:hAnsi="Times New Roman" w:cs="Times New Roman"/>
                <w:b/>
                <w:sz w:val="24"/>
                <w:szCs w:val="24"/>
              </w:rPr>
              <w:t>d/r</w:t>
            </w:r>
          </w:p>
          <w:p w:rsidR="000B7CC9" w:rsidRPr="004B2D51" w:rsidRDefault="000B7CC9" w:rsidP="001E0891">
            <w:pPr>
              <w:rPr>
                <w:rFonts w:ascii="Times New Roman" w:hAnsi="Times New Roman" w:cs="Times New Roman"/>
                <w:b/>
                <w:sz w:val="24"/>
                <w:szCs w:val="24"/>
              </w:rPr>
            </w:pPr>
          </w:p>
        </w:tc>
        <w:tc>
          <w:tcPr>
            <w:tcW w:w="6379" w:type="dxa"/>
          </w:tcPr>
          <w:p w:rsidR="00AF2FEA" w:rsidRPr="004B2D51" w:rsidRDefault="005A4E24" w:rsidP="001E0891">
            <w:pPr>
              <w:rPr>
                <w:rFonts w:ascii="Times New Roman" w:hAnsi="Times New Roman" w:cs="Times New Roman"/>
                <w:b/>
                <w:sz w:val="24"/>
                <w:szCs w:val="24"/>
              </w:rPr>
            </w:pPr>
            <w:r w:rsidRPr="004B2D51">
              <w:rPr>
                <w:rFonts w:ascii="Times New Roman" w:hAnsi="Times New Roman" w:cs="Times New Roman"/>
                <w:b/>
                <w:sz w:val="24"/>
                <w:szCs w:val="24"/>
              </w:rPr>
              <w:t>Activități propuse</w:t>
            </w:r>
          </w:p>
        </w:tc>
        <w:tc>
          <w:tcPr>
            <w:tcW w:w="1985" w:type="dxa"/>
          </w:tcPr>
          <w:p w:rsidR="00AF2FEA" w:rsidRPr="004B2D51" w:rsidRDefault="005A4E24" w:rsidP="001E0891">
            <w:pPr>
              <w:rPr>
                <w:rFonts w:ascii="Times New Roman" w:hAnsi="Times New Roman" w:cs="Times New Roman"/>
                <w:b/>
                <w:sz w:val="24"/>
                <w:szCs w:val="24"/>
              </w:rPr>
            </w:pPr>
            <w:r w:rsidRPr="004B2D51">
              <w:rPr>
                <w:rFonts w:ascii="Times New Roman" w:hAnsi="Times New Roman" w:cs="Times New Roman"/>
                <w:b/>
                <w:sz w:val="24"/>
                <w:szCs w:val="24"/>
              </w:rPr>
              <w:t>Responsabili</w:t>
            </w:r>
          </w:p>
        </w:tc>
        <w:tc>
          <w:tcPr>
            <w:tcW w:w="1417" w:type="dxa"/>
          </w:tcPr>
          <w:p w:rsidR="00AF2FEA" w:rsidRPr="004B2D51" w:rsidRDefault="005A4E24" w:rsidP="001E0891">
            <w:pPr>
              <w:rPr>
                <w:rFonts w:ascii="Times New Roman" w:hAnsi="Times New Roman" w:cs="Times New Roman"/>
                <w:b/>
                <w:sz w:val="24"/>
                <w:szCs w:val="24"/>
              </w:rPr>
            </w:pPr>
            <w:r w:rsidRPr="004B2D51">
              <w:rPr>
                <w:rFonts w:ascii="Times New Roman" w:hAnsi="Times New Roman" w:cs="Times New Roman"/>
                <w:b/>
                <w:sz w:val="24"/>
                <w:szCs w:val="24"/>
              </w:rPr>
              <w:t>Termen de realizare</w:t>
            </w:r>
          </w:p>
        </w:tc>
        <w:tc>
          <w:tcPr>
            <w:tcW w:w="3969" w:type="dxa"/>
          </w:tcPr>
          <w:p w:rsidR="00AF2FEA" w:rsidRPr="004B2D51" w:rsidRDefault="005A4E24" w:rsidP="001E0891">
            <w:pPr>
              <w:rPr>
                <w:rFonts w:ascii="Times New Roman" w:hAnsi="Times New Roman" w:cs="Times New Roman"/>
                <w:b/>
                <w:sz w:val="24"/>
                <w:szCs w:val="24"/>
              </w:rPr>
            </w:pPr>
            <w:r w:rsidRPr="004B2D51">
              <w:rPr>
                <w:rFonts w:ascii="Times New Roman" w:hAnsi="Times New Roman" w:cs="Times New Roman"/>
                <w:b/>
                <w:sz w:val="24"/>
                <w:szCs w:val="24"/>
              </w:rPr>
              <w:t>Rezultate</w:t>
            </w:r>
          </w:p>
        </w:tc>
      </w:tr>
      <w:tr w:rsidR="00AF2FEA" w:rsidTr="005A4E24">
        <w:tc>
          <w:tcPr>
            <w:tcW w:w="675" w:type="dxa"/>
          </w:tcPr>
          <w:p w:rsidR="00AF2FEA" w:rsidRDefault="005A4E24" w:rsidP="001E0891">
            <w:pPr>
              <w:rPr>
                <w:rFonts w:ascii="Times New Roman" w:hAnsi="Times New Roman" w:cs="Times New Roman"/>
                <w:sz w:val="24"/>
                <w:szCs w:val="24"/>
              </w:rPr>
            </w:pPr>
            <w:r>
              <w:rPr>
                <w:rFonts w:ascii="Times New Roman" w:hAnsi="Times New Roman" w:cs="Times New Roman"/>
                <w:sz w:val="24"/>
                <w:szCs w:val="24"/>
              </w:rPr>
              <w:t>1</w:t>
            </w:r>
          </w:p>
        </w:tc>
        <w:tc>
          <w:tcPr>
            <w:tcW w:w="6379" w:type="dxa"/>
          </w:tcPr>
          <w:p w:rsidR="00AF2FEA" w:rsidRDefault="00CE3112" w:rsidP="001E0891">
            <w:pPr>
              <w:rPr>
                <w:rFonts w:ascii="Times New Roman" w:hAnsi="Times New Roman" w:cs="Times New Roman"/>
                <w:sz w:val="24"/>
                <w:szCs w:val="24"/>
              </w:rPr>
            </w:pPr>
            <w:r>
              <w:rPr>
                <w:rFonts w:ascii="Times New Roman" w:hAnsi="Times New Roman" w:cs="Times New Roman"/>
                <w:sz w:val="24"/>
                <w:szCs w:val="24"/>
              </w:rPr>
              <w:t>Identificarea potențiale</w:t>
            </w:r>
            <w:r w:rsidR="001D3D09">
              <w:rPr>
                <w:rFonts w:ascii="Times New Roman" w:hAnsi="Times New Roman" w:cs="Times New Roman"/>
                <w:sz w:val="24"/>
                <w:szCs w:val="24"/>
              </w:rPr>
              <w:t>l</w:t>
            </w:r>
            <w:r>
              <w:rPr>
                <w:rFonts w:ascii="Times New Roman" w:hAnsi="Times New Roman" w:cs="Times New Roman"/>
                <w:sz w:val="24"/>
                <w:szCs w:val="24"/>
              </w:rPr>
              <w:t>or instituții partenere ( instituții culturale, educative, agenți economici)</w:t>
            </w:r>
          </w:p>
        </w:tc>
        <w:tc>
          <w:tcPr>
            <w:tcW w:w="1985" w:type="dxa"/>
          </w:tcPr>
          <w:p w:rsidR="00AF2FEA" w:rsidRDefault="005A4E24" w:rsidP="001E0891">
            <w:pPr>
              <w:rPr>
                <w:rFonts w:ascii="Times New Roman" w:hAnsi="Times New Roman" w:cs="Times New Roman"/>
                <w:sz w:val="24"/>
                <w:szCs w:val="24"/>
              </w:rPr>
            </w:pPr>
            <w:r>
              <w:rPr>
                <w:rFonts w:ascii="Times New Roman" w:hAnsi="Times New Roman" w:cs="Times New Roman"/>
                <w:sz w:val="24"/>
                <w:szCs w:val="24"/>
              </w:rPr>
              <w:t>Echipa managerială</w:t>
            </w:r>
          </w:p>
        </w:tc>
        <w:tc>
          <w:tcPr>
            <w:tcW w:w="1417" w:type="dxa"/>
          </w:tcPr>
          <w:p w:rsidR="00AF2FEA" w:rsidRDefault="005A4E24" w:rsidP="001E0891">
            <w:pPr>
              <w:rPr>
                <w:rFonts w:ascii="Times New Roman" w:hAnsi="Times New Roman" w:cs="Times New Roman"/>
                <w:sz w:val="24"/>
                <w:szCs w:val="24"/>
              </w:rPr>
            </w:pPr>
            <w:r>
              <w:rPr>
                <w:rFonts w:ascii="Times New Roman" w:hAnsi="Times New Roman" w:cs="Times New Roman"/>
                <w:sz w:val="24"/>
                <w:szCs w:val="24"/>
              </w:rPr>
              <w:t>2019-2024</w:t>
            </w:r>
          </w:p>
          <w:p w:rsidR="004B2D51" w:rsidRDefault="004B2D51" w:rsidP="001E0891">
            <w:pPr>
              <w:rPr>
                <w:rFonts w:ascii="Times New Roman" w:hAnsi="Times New Roman" w:cs="Times New Roman"/>
                <w:sz w:val="24"/>
                <w:szCs w:val="24"/>
              </w:rPr>
            </w:pPr>
            <w:r>
              <w:rPr>
                <w:rFonts w:ascii="Times New Roman" w:hAnsi="Times New Roman" w:cs="Times New Roman"/>
                <w:sz w:val="24"/>
                <w:szCs w:val="24"/>
              </w:rPr>
              <w:t>Septembrie</w:t>
            </w:r>
          </w:p>
        </w:tc>
        <w:tc>
          <w:tcPr>
            <w:tcW w:w="3969" w:type="dxa"/>
          </w:tcPr>
          <w:p w:rsidR="00AF2FEA" w:rsidRDefault="00CE3112" w:rsidP="001E0891">
            <w:pPr>
              <w:rPr>
                <w:rFonts w:ascii="Times New Roman" w:hAnsi="Times New Roman" w:cs="Times New Roman"/>
                <w:sz w:val="24"/>
                <w:szCs w:val="24"/>
              </w:rPr>
            </w:pPr>
            <w:r>
              <w:rPr>
                <w:rFonts w:ascii="Times New Roman" w:hAnsi="Times New Roman" w:cs="Times New Roman"/>
                <w:sz w:val="24"/>
                <w:szCs w:val="24"/>
              </w:rPr>
              <w:t>Colaborare bună cu partenerii gimnaziului</w:t>
            </w:r>
          </w:p>
        </w:tc>
      </w:tr>
      <w:tr w:rsidR="00AF2FEA" w:rsidTr="001D3D09">
        <w:trPr>
          <w:trHeight w:val="975"/>
        </w:trPr>
        <w:tc>
          <w:tcPr>
            <w:tcW w:w="675" w:type="dxa"/>
          </w:tcPr>
          <w:p w:rsidR="00AF2FEA" w:rsidRDefault="005A4E24" w:rsidP="001E0891">
            <w:pPr>
              <w:rPr>
                <w:rFonts w:ascii="Times New Roman" w:hAnsi="Times New Roman" w:cs="Times New Roman"/>
                <w:sz w:val="24"/>
                <w:szCs w:val="24"/>
              </w:rPr>
            </w:pPr>
            <w:r>
              <w:rPr>
                <w:rFonts w:ascii="Times New Roman" w:hAnsi="Times New Roman" w:cs="Times New Roman"/>
                <w:sz w:val="24"/>
                <w:szCs w:val="24"/>
              </w:rPr>
              <w:t>2</w:t>
            </w:r>
          </w:p>
        </w:tc>
        <w:tc>
          <w:tcPr>
            <w:tcW w:w="6379" w:type="dxa"/>
          </w:tcPr>
          <w:p w:rsidR="00AF2FEA" w:rsidRDefault="001D3D09" w:rsidP="001E0891">
            <w:pPr>
              <w:rPr>
                <w:rFonts w:ascii="Times New Roman" w:hAnsi="Times New Roman" w:cs="Times New Roman"/>
                <w:sz w:val="24"/>
                <w:szCs w:val="24"/>
              </w:rPr>
            </w:pPr>
            <w:r>
              <w:rPr>
                <w:rFonts w:ascii="Times New Roman" w:hAnsi="Times New Roman" w:cs="Times New Roman"/>
                <w:sz w:val="24"/>
                <w:szCs w:val="24"/>
              </w:rPr>
              <w:t>Inițierea de programe comunitare și unor activități extrașcolare în regim de parteneriat cu participarea cadrelor didactice, elevilor, partenerilor sociali în vederea păstrării și îmbogățirii elementelor valoroase din tradiția școlii și promovarea lor în afara acesteia</w:t>
            </w:r>
          </w:p>
          <w:p w:rsidR="001D3D09" w:rsidRDefault="001D3D09" w:rsidP="001E0891">
            <w:pPr>
              <w:rPr>
                <w:rFonts w:ascii="Times New Roman" w:hAnsi="Times New Roman" w:cs="Times New Roman"/>
                <w:sz w:val="24"/>
                <w:szCs w:val="24"/>
              </w:rPr>
            </w:pPr>
          </w:p>
        </w:tc>
        <w:tc>
          <w:tcPr>
            <w:tcW w:w="1985" w:type="dxa"/>
          </w:tcPr>
          <w:p w:rsidR="00AF2FEA" w:rsidRDefault="004B2D51" w:rsidP="001E0891">
            <w:pPr>
              <w:rPr>
                <w:rFonts w:ascii="Times New Roman" w:hAnsi="Times New Roman" w:cs="Times New Roman"/>
                <w:sz w:val="24"/>
                <w:szCs w:val="24"/>
              </w:rPr>
            </w:pPr>
            <w:r>
              <w:rPr>
                <w:rFonts w:ascii="Times New Roman" w:hAnsi="Times New Roman" w:cs="Times New Roman"/>
                <w:sz w:val="24"/>
                <w:szCs w:val="24"/>
              </w:rPr>
              <w:t>Echipa managerială</w:t>
            </w:r>
          </w:p>
        </w:tc>
        <w:tc>
          <w:tcPr>
            <w:tcW w:w="1417" w:type="dxa"/>
          </w:tcPr>
          <w:p w:rsidR="00AF2FEA" w:rsidRDefault="004B2D51" w:rsidP="001E0891">
            <w:pPr>
              <w:rPr>
                <w:rFonts w:ascii="Times New Roman" w:hAnsi="Times New Roman" w:cs="Times New Roman"/>
                <w:sz w:val="24"/>
                <w:szCs w:val="24"/>
              </w:rPr>
            </w:pPr>
            <w:r>
              <w:rPr>
                <w:rFonts w:ascii="Times New Roman" w:hAnsi="Times New Roman" w:cs="Times New Roman"/>
                <w:sz w:val="24"/>
                <w:szCs w:val="24"/>
              </w:rPr>
              <w:t>2019-2024</w:t>
            </w:r>
          </w:p>
          <w:p w:rsidR="004B2D51" w:rsidRDefault="004B2D51" w:rsidP="001E0891">
            <w:pPr>
              <w:rPr>
                <w:rFonts w:ascii="Times New Roman" w:hAnsi="Times New Roman" w:cs="Times New Roman"/>
                <w:sz w:val="24"/>
                <w:szCs w:val="24"/>
              </w:rPr>
            </w:pPr>
            <w:r>
              <w:rPr>
                <w:rFonts w:ascii="Times New Roman" w:hAnsi="Times New Roman" w:cs="Times New Roman"/>
                <w:sz w:val="24"/>
                <w:szCs w:val="24"/>
              </w:rPr>
              <w:t>Permanent</w:t>
            </w:r>
          </w:p>
        </w:tc>
        <w:tc>
          <w:tcPr>
            <w:tcW w:w="3969" w:type="dxa"/>
          </w:tcPr>
          <w:p w:rsidR="00AF2FEA" w:rsidRDefault="00615B90" w:rsidP="001E0891">
            <w:pPr>
              <w:rPr>
                <w:rFonts w:ascii="Times New Roman" w:hAnsi="Times New Roman" w:cs="Times New Roman"/>
                <w:sz w:val="24"/>
                <w:szCs w:val="24"/>
              </w:rPr>
            </w:pPr>
            <w:r>
              <w:rPr>
                <w:rFonts w:ascii="Times New Roman" w:hAnsi="Times New Roman" w:cs="Times New Roman"/>
                <w:sz w:val="24"/>
                <w:szCs w:val="24"/>
              </w:rPr>
              <w:t>Cunoașterea școlii și a rezultatelor ei la nivelul comunității și în afara acesteia</w:t>
            </w:r>
          </w:p>
        </w:tc>
      </w:tr>
      <w:tr w:rsidR="00AF2FEA" w:rsidTr="005A4E24">
        <w:tc>
          <w:tcPr>
            <w:tcW w:w="675" w:type="dxa"/>
          </w:tcPr>
          <w:p w:rsidR="00AF2FEA" w:rsidRDefault="004B2D51" w:rsidP="001E0891">
            <w:pPr>
              <w:rPr>
                <w:rFonts w:ascii="Times New Roman" w:hAnsi="Times New Roman" w:cs="Times New Roman"/>
                <w:sz w:val="24"/>
                <w:szCs w:val="24"/>
              </w:rPr>
            </w:pPr>
            <w:r>
              <w:rPr>
                <w:rFonts w:ascii="Times New Roman" w:hAnsi="Times New Roman" w:cs="Times New Roman"/>
                <w:sz w:val="24"/>
                <w:szCs w:val="24"/>
              </w:rPr>
              <w:t>3</w:t>
            </w:r>
          </w:p>
        </w:tc>
        <w:tc>
          <w:tcPr>
            <w:tcW w:w="6379" w:type="dxa"/>
          </w:tcPr>
          <w:p w:rsidR="00AF2FEA" w:rsidRDefault="004B2D51" w:rsidP="001E0891">
            <w:pPr>
              <w:rPr>
                <w:rFonts w:ascii="Times New Roman" w:hAnsi="Times New Roman" w:cs="Times New Roman"/>
                <w:sz w:val="24"/>
                <w:szCs w:val="24"/>
              </w:rPr>
            </w:pPr>
            <w:r>
              <w:rPr>
                <w:rFonts w:ascii="Times New Roman" w:hAnsi="Times New Roman" w:cs="Times New Roman"/>
                <w:sz w:val="24"/>
                <w:szCs w:val="24"/>
              </w:rPr>
              <w:t>Promovarea printre factorii comunitari a importanței educației incluzive</w:t>
            </w:r>
          </w:p>
        </w:tc>
        <w:tc>
          <w:tcPr>
            <w:tcW w:w="1985" w:type="dxa"/>
          </w:tcPr>
          <w:p w:rsidR="00AF2FEA" w:rsidRDefault="004B2D51" w:rsidP="001E0891">
            <w:pPr>
              <w:rPr>
                <w:rFonts w:ascii="Times New Roman" w:hAnsi="Times New Roman" w:cs="Times New Roman"/>
                <w:sz w:val="24"/>
                <w:szCs w:val="24"/>
              </w:rPr>
            </w:pPr>
            <w:r>
              <w:rPr>
                <w:rFonts w:ascii="Times New Roman" w:hAnsi="Times New Roman" w:cs="Times New Roman"/>
                <w:sz w:val="24"/>
                <w:szCs w:val="24"/>
              </w:rPr>
              <w:t xml:space="preserve">Echipa </w:t>
            </w:r>
            <w:r w:rsidR="006725F8">
              <w:rPr>
                <w:rFonts w:ascii="Times New Roman" w:hAnsi="Times New Roman" w:cs="Times New Roman"/>
                <w:sz w:val="24"/>
                <w:szCs w:val="24"/>
              </w:rPr>
              <w:t>CMI</w:t>
            </w:r>
          </w:p>
          <w:p w:rsidR="004B2D51" w:rsidRDefault="004B2D51" w:rsidP="001E0891">
            <w:pPr>
              <w:rPr>
                <w:rFonts w:ascii="Times New Roman" w:hAnsi="Times New Roman" w:cs="Times New Roman"/>
                <w:sz w:val="24"/>
                <w:szCs w:val="24"/>
              </w:rPr>
            </w:pPr>
          </w:p>
        </w:tc>
        <w:tc>
          <w:tcPr>
            <w:tcW w:w="1417" w:type="dxa"/>
          </w:tcPr>
          <w:p w:rsidR="00AF2FEA" w:rsidRDefault="004B2D51" w:rsidP="001E0891">
            <w:pPr>
              <w:rPr>
                <w:rFonts w:ascii="Times New Roman" w:hAnsi="Times New Roman" w:cs="Times New Roman"/>
                <w:sz w:val="24"/>
                <w:szCs w:val="24"/>
              </w:rPr>
            </w:pPr>
            <w:r>
              <w:rPr>
                <w:rFonts w:ascii="Times New Roman" w:hAnsi="Times New Roman" w:cs="Times New Roman"/>
                <w:sz w:val="24"/>
                <w:szCs w:val="24"/>
              </w:rPr>
              <w:t>Permanent</w:t>
            </w:r>
          </w:p>
        </w:tc>
        <w:tc>
          <w:tcPr>
            <w:tcW w:w="3969" w:type="dxa"/>
          </w:tcPr>
          <w:p w:rsidR="00AF2FEA" w:rsidRDefault="00FB66AC" w:rsidP="001E0891">
            <w:pPr>
              <w:rPr>
                <w:rFonts w:ascii="Times New Roman" w:hAnsi="Times New Roman" w:cs="Times New Roman"/>
                <w:sz w:val="24"/>
                <w:szCs w:val="24"/>
              </w:rPr>
            </w:pPr>
            <w:r>
              <w:rPr>
                <w:rFonts w:ascii="Times New Roman" w:hAnsi="Times New Roman" w:cs="Times New Roman"/>
                <w:sz w:val="24"/>
                <w:szCs w:val="24"/>
              </w:rPr>
              <w:t>Schmbarea de atitudini, comportamente față de educația incluzivă, combaterea marginalizării în educație</w:t>
            </w:r>
          </w:p>
        </w:tc>
      </w:tr>
      <w:tr w:rsidR="00AF2FEA" w:rsidTr="005A4E24">
        <w:tc>
          <w:tcPr>
            <w:tcW w:w="675" w:type="dxa"/>
          </w:tcPr>
          <w:p w:rsidR="00AF2FEA" w:rsidRDefault="004B2D51" w:rsidP="001E0891">
            <w:pPr>
              <w:rPr>
                <w:rFonts w:ascii="Times New Roman" w:hAnsi="Times New Roman" w:cs="Times New Roman"/>
                <w:sz w:val="24"/>
                <w:szCs w:val="24"/>
              </w:rPr>
            </w:pPr>
            <w:r>
              <w:rPr>
                <w:rFonts w:ascii="Times New Roman" w:hAnsi="Times New Roman" w:cs="Times New Roman"/>
                <w:sz w:val="24"/>
                <w:szCs w:val="24"/>
              </w:rPr>
              <w:t>4</w:t>
            </w:r>
          </w:p>
        </w:tc>
        <w:tc>
          <w:tcPr>
            <w:tcW w:w="6379" w:type="dxa"/>
          </w:tcPr>
          <w:p w:rsidR="00AF2FEA" w:rsidRDefault="004B2D51" w:rsidP="001E0891">
            <w:pPr>
              <w:rPr>
                <w:rFonts w:ascii="Times New Roman" w:hAnsi="Times New Roman" w:cs="Times New Roman"/>
                <w:sz w:val="24"/>
                <w:szCs w:val="24"/>
              </w:rPr>
            </w:pPr>
            <w:r>
              <w:rPr>
                <w:rFonts w:ascii="Times New Roman" w:hAnsi="Times New Roman" w:cs="Times New Roman"/>
                <w:sz w:val="24"/>
                <w:szCs w:val="24"/>
              </w:rPr>
              <w:t>Asigurarea șanselor egale la educație pentru copiii cu cerințe educaționale speciale</w:t>
            </w:r>
          </w:p>
        </w:tc>
        <w:tc>
          <w:tcPr>
            <w:tcW w:w="1985" w:type="dxa"/>
          </w:tcPr>
          <w:p w:rsidR="00AF2FEA" w:rsidRDefault="004B2D51" w:rsidP="001E0891">
            <w:pPr>
              <w:rPr>
                <w:rFonts w:ascii="Times New Roman" w:hAnsi="Times New Roman" w:cs="Times New Roman"/>
                <w:sz w:val="24"/>
                <w:szCs w:val="24"/>
              </w:rPr>
            </w:pPr>
            <w:r>
              <w:rPr>
                <w:rFonts w:ascii="Times New Roman" w:hAnsi="Times New Roman" w:cs="Times New Roman"/>
                <w:sz w:val="24"/>
                <w:szCs w:val="24"/>
              </w:rPr>
              <w:t>Echipa</w:t>
            </w:r>
            <w:r w:rsidR="006725F8">
              <w:rPr>
                <w:rFonts w:ascii="Times New Roman" w:hAnsi="Times New Roman" w:cs="Times New Roman"/>
                <w:sz w:val="24"/>
                <w:szCs w:val="24"/>
              </w:rPr>
              <w:t xml:space="preserve"> CMI</w:t>
            </w:r>
          </w:p>
          <w:p w:rsidR="004B2D51" w:rsidRDefault="004B2D51" w:rsidP="001E0891">
            <w:pPr>
              <w:rPr>
                <w:rFonts w:ascii="Times New Roman" w:hAnsi="Times New Roman" w:cs="Times New Roman"/>
                <w:sz w:val="24"/>
                <w:szCs w:val="24"/>
              </w:rPr>
            </w:pPr>
            <w:r>
              <w:rPr>
                <w:rFonts w:ascii="Times New Roman" w:hAnsi="Times New Roman" w:cs="Times New Roman"/>
                <w:sz w:val="24"/>
                <w:szCs w:val="24"/>
              </w:rPr>
              <w:t>CDS</w:t>
            </w:r>
          </w:p>
        </w:tc>
        <w:tc>
          <w:tcPr>
            <w:tcW w:w="1417" w:type="dxa"/>
          </w:tcPr>
          <w:p w:rsidR="00AF2FEA" w:rsidRDefault="004B2D51" w:rsidP="001E0891">
            <w:pPr>
              <w:rPr>
                <w:rFonts w:ascii="Times New Roman" w:hAnsi="Times New Roman" w:cs="Times New Roman"/>
                <w:sz w:val="24"/>
                <w:szCs w:val="24"/>
              </w:rPr>
            </w:pPr>
            <w:r>
              <w:rPr>
                <w:rFonts w:ascii="Times New Roman" w:hAnsi="Times New Roman" w:cs="Times New Roman"/>
                <w:sz w:val="24"/>
                <w:szCs w:val="24"/>
              </w:rPr>
              <w:t>Permanent</w:t>
            </w:r>
          </w:p>
        </w:tc>
        <w:tc>
          <w:tcPr>
            <w:tcW w:w="3969" w:type="dxa"/>
          </w:tcPr>
          <w:p w:rsidR="00AF2FEA" w:rsidRDefault="00FB66AC" w:rsidP="001E0891">
            <w:pPr>
              <w:rPr>
                <w:rFonts w:ascii="Times New Roman" w:hAnsi="Times New Roman" w:cs="Times New Roman"/>
                <w:sz w:val="24"/>
                <w:szCs w:val="24"/>
              </w:rPr>
            </w:pPr>
            <w:r>
              <w:rPr>
                <w:rFonts w:ascii="Times New Roman" w:hAnsi="Times New Roman" w:cs="Times New Roman"/>
                <w:sz w:val="24"/>
                <w:szCs w:val="24"/>
              </w:rPr>
              <w:t>Satisfacerea necesităților educaționale ale tuturor elevilor</w:t>
            </w:r>
          </w:p>
        </w:tc>
      </w:tr>
      <w:tr w:rsidR="00AF2FEA" w:rsidTr="005A4E24">
        <w:tc>
          <w:tcPr>
            <w:tcW w:w="675" w:type="dxa"/>
          </w:tcPr>
          <w:p w:rsidR="00AF2FEA" w:rsidRDefault="004B2D51" w:rsidP="001E0891">
            <w:pPr>
              <w:rPr>
                <w:rFonts w:ascii="Times New Roman" w:hAnsi="Times New Roman" w:cs="Times New Roman"/>
                <w:sz w:val="24"/>
                <w:szCs w:val="24"/>
              </w:rPr>
            </w:pPr>
            <w:r>
              <w:rPr>
                <w:rFonts w:ascii="Times New Roman" w:hAnsi="Times New Roman" w:cs="Times New Roman"/>
                <w:sz w:val="24"/>
                <w:szCs w:val="24"/>
              </w:rPr>
              <w:t>5</w:t>
            </w:r>
          </w:p>
        </w:tc>
        <w:tc>
          <w:tcPr>
            <w:tcW w:w="6379" w:type="dxa"/>
          </w:tcPr>
          <w:p w:rsidR="00AF2FEA" w:rsidRDefault="005B748B" w:rsidP="001E0891">
            <w:pPr>
              <w:rPr>
                <w:rFonts w:ascii="Times New Roman" w:hAnsi="Times New Roman" w:cs="Times New Roman"/>
                <w:sz w:val="24"/>
                <w:szCs w:val="24"/>
              </w:rPr>
            </w:pPr>
            <w:r>
              <w:rPr>
                <w:rFonts w:ascii="Times New Roman" w:hAnsi="Times New Roman" w:cs="Times New Roman"/>
                <w:sz w:val="24"/>
                <w:szCs w:val="24"/>
              </w:rPr>
              <w:t>Reorganizarea Consiliului de Elevi: alegeri democratice pentru președin</w:t>
            </w:r>
            <w:r w:rsidR="00DF475A">
              <w:rPr>
                <w:rFonts w:ascii="Times New Roman" w:hAnsi="Times New Roman" w:cs="Times New Roman"/>
                <w:sz w:val="24"/>
                <w:szCs w:val="24"/>
              </w:rPr>
              <w:t xml:space="preserve">te, vicepreședinte, secretar, alegerea directorilor de </w:t>
            </w:r>
            <w:r w:rsidR="00DF475A">
              <w:rPr>
                <w:rFonts w:ascii="Times New Roman" w:hAnsi="Times New Roman" w:cs="Times New Roman"/>
                <w:sz w:val="24"/>
                <w:szCs w:val="24"/>
              </w:rPr>
              <w:lastRenderedPageBreak/>
              <w:t>departamente și stabilirea graficului de activități</w:t>
            </w:r>
          </w:p>
        </w:tc>
        <w:tc>
          <w:tcPr>
            <w:tcW w:w="1985" w:type="dxa"/>
          </w:tcPr>
          <w:p w:rsidR="00AF2FEA" w:rsidRDefault="00DF475A" w:rsidP="001E0891">
            <w:pPr>
              <w:rPr>
                <w:rFonts w:ascii="Times New Roman" w:hAnsi="Times New Roman" w:cs="Times New Roman"/>
                <w:sz w:val="24"/>
                <w:szCs w:val="24"/>
              </w:rPr>
            </w:pPr>
            <w:r>
              <w:rPr>
                <w:rFonts w:ascii="Times New Roman" w:hAnsi="Times New Roman" w:cs="Times New Roman"/>
                <w:sz w:val="24"/>
                <w:szCs w:val="24"/>
              </w:rPr>
              <w:lastRenderedPageBreak/>
              <w:t>Organizator</w:t>
            </w:r>
          </w:p>
        </w:tc>
        <w:tc>
          <w:tcPr>
            <w:tcW w:w="1417" w:type="dxa"/>
          </w:tcPr>
          <w:p w:rsidR="00AF2FEA" w:rsidRDefault="00DF475A" w:rsidP="001E0891">
            <w:pPr>
              <w:rPr>
                <w:rFonts w:ascii="Times New Roman" w:hAnsi="Times New Roman" w:cs="Times New Roman"/>
                <w:sz w:val="24"/>
                <w:szCs w:val="24"/>
              </w:rPr>
            </w:pPr>
            <w:r>
              <w:rPr>
                <w:rFonts w:ascii="Times New Roman" w:hAnsi="Times New Roman" w:cs="Times New Roman"/>
                <w:sz w:val="24"/>
                <w:szCs w:val="24"/>
              </w:rPr>
              <w:t>Septembrie</w:t>
            </w:r>
          </w:p>
        </w:tc>
        <w:tc>
          <w:tcPr>
            <w:tcW w:w="3969" w:type="dxa"/>
          </w:tcPr>
          <w:p w:rsidR="00AF2FEA" w:rsidRDefault="00DF475A" w:rsidP="001E0891">
            <w:pPr>
              <w:rPr>
                <w:rFonts w:ascii="Times New Roman" w:hAnsi="Times New Roman" w:cs="Times New Roman"/>
                <w:sz w:val="24"/>
                <w:szCs w:val="24"/>
              </w:rPr>
            </w:pPr>
            <w:r>
              <w:rPr>
                <w:rFonts w:ascii="Times New Roman" w:hAnsi="Times New Roman" w:cs="Times New Roman"/>
                <w:sz w:val="24"/>
                <w:szCs w:val="24"/>
              </w:rPr>
              <w:t xml:space="preserve">Implicarea activă a Consiliului Elevilor în viața școlii pe tot parcursul </w:t>
            </w:r>
            <w:r>
              <w:rPr>
                <w:rFonts w:ascii="Times New Roman" w:hAnsi="Times New Roman" w:cs="Times New Roman"/>
                <w:sz w:val="24"/>
                <w:szCs w:val="24"/>
              </w:rPr>
              <w:lastRenderedPageBreak/>
              <w:t>anului școlar</w:t>
            </w:r>
          </w:p>
        </w:tc>
      </w:tr>
      <w:tr w:rsidR="00AF2FEA" w:rsidTr="005A4E24">
        <w:tc>
          <w:tcPr>
            <w:tcW w:w="675" w:type="dxa"/>
          </w:tcPr>
          <w:p w:rsidR="00AF2FEA" w:rsidRDefault="001A3DF7" w:rsidP="001E0891">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6379" w:type="dxa"/>
          </w:tcPr>
          <w:p w:rsidR="00AF2FEA" w:rsidRDefault="00DF475A" w:rsidP="001E0891">
            <w:pPr>
              <w:rPr>
                <w:rFonts w:ascii="Times New Roman" w:hAnsi="Times New Roman" w:cs="Times New Roman"/>
                <w:sz w:val="24"/>
                <w:szCs w:val="24"/>
              </w:rPr>
            </w:pPr>
            <w:r>
              <w:rPr>
                <w:rFonts w:ascii="Times New Roman" w:hAnsi="Times New Roman" w:cs="Times New Roman"/>
                <w:sz w:val="24"/>
                <w:szCs w:val="24"/>
              </w:rPr>
              <w:t>Implementarea de proiecte la nivelul Consiliului Elevilor în vederea interiorizării sentimentului de apartenență la școală și dezvoltării culturii organizaționale la elevi</w:t>
            </w:r>
          </w:p>
        </w:tc>
        <w:tc>
          <w:tcPr>
            <w:tcW w:w="1985" w:type="dxa"/>
          </w:tcPr>
          <w:p w:rsidR="00AF2FEA" w:rsidRDefault="003243F9" w:rsidP="001E0891">
            <w:pPr>
              <w:rPr>
                <w:rFonts w:ascii="Times New Roman" w:hAnsi="Times New Roman" w:cs="Times New Roman"/>
                <w:sz w:val="24"/>
                <w:szCs w:val="24"/>
              </w:rPr>
            </w:pPr>
            <w:r>
              <w:rPr>
                <w:rFonts w:ascii="Times New Roman" w:hAnsi="Times New Roman" w:cs="Times New Roman"/>
                <w:sz w:val="24"/>
                <w:szCs w:val="24"/>
              </w:rPr>
              <w:t>Organizator</w:t>
            </w:r>
          </w:p>
        </w:tc>
        <w:tc>
          <w:tcPr>
            <w:tcW w:w="1417" w:type="dxa"/>
          </w:tcPr>
          <w:p w:rsidR="00AF2FEA" w:rsidRDefault="003243F9" w:rsidP="001E0891">
            <w:pPr>
              <w:rPr>
                <w:rFonts w:ascii="Times New Roman" w:hAnsi="Times New Roman" w:cs="Times New Roman"/>
                <w:sz w:val="24"/>
                <w:szCs w:val="24"/>
              </w:rPr>
            </w:pPr>
            <w:r>
              <w:rPr>
                <w:rFonts w:ascii="Times New Roman" w:hAnsi="Times New Roman" w:cs="Times New Roman"/>
                <w:sz w:val="24"/>
                <w:szCs w:val="24"/>
              </w:rPr>
              <w:t>Semestrial</w:t>
            </w:r>
          </w:p>
        </w:tc>
        <w:tc>
          <w:tcPr>
            <w:tcW w:w="3969" w:type="dxa"/>
          </w:tcPr>
          <w:p w:rsidR="00AF2FEA" w:rsidRDefault="003243F9" w:rsidP="001E0891">
            <w:pPr>
              <w:rPr>
                <w:rFonts w:ascii="Times New Roman" w:hAnsi="Times New Roman" w:cs="Times New Roman"/>
                <w:sz w:val="24"/>
                <w:szCs w:val="24"/>
              </w:rPr>
            </w:pPr>
            <w:r>
              <w:rPr>
                <w:rFonts w:ascii="Times New Roman" w:hAnsi="Times New Roman" w:cs="Times New Roman"/>
                <w:sz w:val="24"/>
                <w:szCs w:val="24"/>
              </w:rPr>
              <w:t>Îmbunătățirea relațiilor dintre elevi în cadrul școlii</w:t>
            </w:r>
          </w:p>
        </w:tc>
      </w:tr>
      <w:tr w:rsidR="00AF2FEA" w:rsidTr="005A4E24">
        <w:tc>
          <w:tcPr>
            <w:tcW w:w="675" w:type="dxa"/>
          </w:tcPr>
          <w:p w:rsidR="00AF2FEA" w:rsidRDefault="001A3DF7" w:rsidP="001E0891">
            <w:pPr>
              <w:rPr>
                <w:rFonts w:ascii="Times New Roman" w:hAnsi="Times New Roman" w:cs="Times New Roman"/>
                <w:sz w:val="24"/>
                <w:szCs w:val="24"/>
              </w:rPr>
            </w:pPr>
            <w:r>
              <w:rPr>
                <w:rFonts w:ascii="Times New Roman" w:hAnsi="Times New Roman" w:cs="Times New Roman"/>
                <w:sz w:val="24"/>
                <w:szCs w:val="24"/>
              </w:rPr>
              <w:t>7</w:t>
            </w:r>
          </w:p>
        </w:tc>
        <w:tc>
          <w:tcPr>
            <w:tcW w:w="6379" w:type="dxa"/>
          </w:tcPr>
          <w:p w:rsidR="00AF2FEA" w:rsidRDefault="003243F9" w:rsidP="001E0891">
            <w:pPr>
              <w:rPr>
                <w:rFonts w:ascii="Times New Roman" w:hAnsi="Times New Roman" w:cs="Times New Roman"/>
                <w:sz w:val="24"/>
                <w:szCs w:val="24"/>
              </w:rPr>
            </w:pPr>
            <w:r>
              <w:rPr>
                <w:rFonts w:ascii="Times New Roman" w:hAnsi="Times New Roman" w:cs="Times New Roman"/>
                <w:sz w:val="24"/>
                <w:szCs w:val="24"/>
              </w:rPr>
              <w:t>Creșterea vizibilității consiliului Elevilor prin promovarea activităților acestora în cadrul activităților extrașcolare, ședințelor Consiliului de Administrație, Consiliului Reprezentativ al Părinților</w:t>
            </w:r>
          </w:p>
        </w:tc>
        <w:tc>
          <w:tcPr>
            <w:tcW w:w="1985" w:type="dxa"/>
          </w:tcPr>
          <w:p w:rsidR="00AF2FEA" w:rsidRDefault="001503EF" w:rsidP="001E0891">
            <w:pPr>
              <w:rPr>
                <w:rFonts w:ascii="Times New Roman" w:hAnsi="Times New Roman" w:cs="Times New Roman"/>
                <w:sz w:val="24"/>
                <w:szCs w:val="24"/>
              </w:rPr>
            </w:pPr>
            <w:r>
              <w:rPr>
                <w:rFonts w:ascii="Times New Roman" w:hAnsi="Times New Roman" w:cs="Times New Roman"/>
                <w:sz w:val="24"/>
                <w:szCs w:val="24"/>
              </w:rPr>
              <w:t>Consiliul Elevilor</w:t>
            </w:r>
          </w:p>
          <w:p w:rsidR="001503EF" w:rsidRDefault="001503EF" w:rsidP="001E0891">
            <w:pPr>
              <w:rPr>
                <w:rFonts w:ascii="Times New Roman" w:hAnsi="Times New Roman" w:cs="Times New Roman"/>
                <w:sz w:val="24"/>
                <w:szCs w:val="24"/>
              </w:rPr>
            </w:pPr>
            <w:r>
              <w:rPr>
                <w:rFonts w:ascii="Times New Roman" w:hAnsi="Times New Roman" w:cs="Times New Roman"/>
                <w:sz w:val="24"/>
                <w:szCs w:val="24"/>
              </w:rPr>
              <w:t>Organizator</w:t>
            </w:r>
          </w:p>
        </w:tc>
        <w:tc>
          <w:tcPr>
            <w:tcW w:w="1417" w:type="dxa"/>
          </w:tcPr>
          <w:p w:rsidR="00AF2FEA" w:rsidRDefault="001503EF" w:rsidP="001E0891">
            <w:pPr>
              <w:rPr>
                <w:rFonts w:ascii="Times New Roman" w:hAnsi="Times New Roman" w:cs="Times New Roman"/>
                <w:sz w:val="24"/>
                <w:szCs w:val="24"/>
              </w:rPr>
            </w:pPr>
            <w:r>
              <w:rPr>
                <w:rFonts w:ascii="Times New Roman" w:hAnsi="Times New Roman" w:cs="Times New Roman"/>
                <w:sz w:val="24"/>
                <w:szCs w:val="24"/>
              </w:rPr>
              <w:t>Semestrial</w:t>
            </w:r>
          </w:p>
        </w:tc>
        <w:tc>
          <w:tcPr>
            <w:tcW w:w="3969" w:type="dxa"/>
          </w:tcPr>
          <w:p w:rsidR="00AF2FEA" w:rsidRDefault="001503EF" w:rsidP="001E0891">
            <w:pPr>
              <w:rPr>
                <w:rFonts w:ascii="Times New Roman" w:hAnsi="Times New Roman" w:cs="Times New Roman"/>
                <w:sz w:val="24"/>
                <w:szCs w:val="24"/>
              </w:rPr>
            </w:pPr>
            <w:r>
              <w:rPr>
                <w:rFonts w:ascii="Times New Roman" w:hAnsi="Times New Roman" w:cs="Times New Roman"/>
                <w:sz w:val="24"/>
                <w:szCs w:val="24"/>
              </w:rPr>
              <w:t>Fluidizarea comunicării elevi-cadre didactice-părinți</w:t>
            </w:r>
          </w:p>
        </w:tc>
      </w:tr>
      <w:tr w:rsidR="00AF2FEA" w:rsidTr="005A4E24">
        <w:tc>
          <w:tcPr>
            <w:tcW w:w="675" w:type="dxa"/>
          </w:tcPr>
          <w:p w:rsidR="00AF2FEA" w:rsidRDefault="001A3DF7" w:rsidP="001E0891">
            <w:pPr>
              <w:rPr>
                <w:rFonts w:ascii="Times New Roman" w:hAnsi="Times New Roman" w:cs="Times New Roman"/>
                <w:sz w:val="24"/>
                <w:szCs w:val="24"/>
              </w:rPr>
            </w:pPr>
            <w:r>
              <w:rPr>
                <w:rFonts w:ascii="Times New Roman" w:hAnsi="Times New Roman" w:cs="Times New Roman"/>
                <w:sz w:val="24"/>
                <w:szCs w:val="24"/>
              </w:rPr>
              <w:t>8</w:t>
            </w:r>
          </w:p>
        </w:tc>
        <w:tc>
          <w:tcPr>
            <w:tcW w:w="6379" w:type="dxa"/>
          </w:tcPr>
          <w:p w:rsidR="00AF2FEA" w:rsidRDefault="005522A5" w:rsidP="001E0891">
            <w:pPr>
              <w:rPr>
                <w:rFonts w:ascii="Times New Roman" w:hAnsi="Times New Roman" w:cs="Times New Roman"/>
                <w:sz w:val="24"/>
                <w:szCs w:val="24"/>
              </w:rPr>
            </w:pPr>
            <w:r>
              <w:rPr>
                <w:rFonts w:ascii="Times New Roman" w:hAnsi="Times New Roman" w:cs="Times New Roman"/>
                <w:sz w:val="24"/>
                <w:szCs w:val="24"/>
              </w:rPr>
              <w:t>Implicarea părinților ca parteneri în activitatea gimnaziului:</w:t>
            </w:r>
          </w:p>
          <w:p w:rsidR="005522A5" w:rsidRDefault="005522A5" w:rsidP="00912A83">
            <w:pPr>
              <w:pStyle w:val="Listparagraf"/>
              <w:numPr>
                <w:ilvl w:val="0"/>
                <w:numId w:val="35"/>
              </w:numPr>
              <w:rPr>
                <w:rFonts w:ascii="Times New Roman" w:hAnsi="Times New Roman" w:cs="Times New Roman"/>
                <w:sz w:val="24"/>
                <w:szCs w:val="24"/>
              </w:rPr>
            </w:pPr>
            <w:r>
              <w:rPr>
                <w:rFonts w:ascii="Times New Roman" w:hAnsi="Times New Roman" w:cs="Times New Roman"/>
                <w:sz w:val="24"/>
                <w:szCs w:val="24"/>
              </w:rPr>
              <w:t>Elaborarea planului de activitate al Senatului părintesc;</w:t>
            </w:r>
          </w:p>
          <w:p w:rsidR="005522A5" w:rsidRPr="005522A5" w:rsidRDefault="005522A5" w:rsidP="00912A83">
            <w:pPr>
              <w:pStyle w:val="Listparagraf"/>
              <w:numPr>
                <w:ilvl w:val="0"/>
                <w:numId w:val="35"/>
              </w:numPr>
              <w:rPr>
                <w:rFonts w:ascii="Times New Roman" w:hAnsi="Times New Roman" w:cs="Times New Roman"/>
                <w:sz w:val="24"/>
                <w:szCs w:val="24"/>
              </w:rPr>
            </w:pPr>
            <w:r>
              <w:rPr>
                <w:rFonts w:ascii="Times New Roman" w:hAnsi="Times New Roman" w:cs="Times New Roman"/>
                <w:sz w:val="24"/>
                <w:szCs w:val="24"/>
              </w:rPr>
              <w:t>Organizarea și desfășurarea ședințelor cu părinții</w:t>
            </w:r>
          </w:p>
        </w:tc>
        <w:tc>
          <w:tcPr>
            <w:tcW w:w="1985" w:type="dxa"/>
          </w:tcPr>
          <w:p w:rsidR="00AF2FEA" w:rsidRDefault="00954F87" w:rsidP="001E0891">
            <w:pPr>
              <w:rPr>
                <w:rFonts w:ascii="Times New Roman" w:hAnsi="Times New Roman" w:cs="Times New Roman"/>
                <w:sz w:val="24"/>
                <w:szCs w:val="24"/>
              </w:rPr>
            </w:pPr>
            <w:r>
              <w:rPr>
                <w:rFonts w:ascii="Times New Roman" w:hAnsi="Times New Roman" w:cs="Times New Roman"/>
                <w:sz w:val="24"/>
                <w:szCs w:val="24"/>
              </w:rPr>
              <w:t>Directorul</w:t>
            </w:r>
          </w:p>
          <w:p w:rsidR="00954F87" w:rsidRDefault="00954F87" w:rsidP="001E0891">
            <w:pPr>
              <w:rPr>
                <w:rFonts w:ascii="Times New Roman" w:hAnsi="Times New Roman" w:cs="Times New Roman"/>
                <w:sz w:val="24"/>
                <w:szCs w:val="24"/>
              </w:rPr>
            </w:pPr>
            <w:r>
              <w:rPr>
                <w:rFonts w:ascii="Times New Roman" w:hAnsi="Times New Roman" w:cs="Times New Roman"/>
                <w:sz w:val="24"/>
                <w:szCs w:val="24"/>
              </w:rPr>
              <w:t>Organizatorul</w:t>
            </w:r>
          </w:p>
        </w:tc>
        <w:tc>
          <w:tcPr>
            <w:tcW w:w="1417" w:type="dxa"/>
          </w:tcPr>
          <w:p w:rsidR="00AF2FEA" w:rsidRDefault="00A10434" w:rsidP="001E0891">
            <w:pPr>
              <w:rPr>
                <w:rFonts w:ascii="Times New Roman" w:hAnsi="Times New Roman" w:cs="Times New Roman"/>
                <w:sz w:val="24"/>
                <w:szCs w:val="24"/>
              </w:rPr>
            </w:pPr>
            <w:r>
              <w:rPr>
                <w:rFonts w:ascii="Times New Roman" w:hAnsi="Times New Roman" w:cs="Times New Roman"/>
                <w:sz w:val="24"/>
                <w:szCs w:val="24"/>
              </w:rPr>
              <w:t>Lunar</w:t>
            </w:r>
          </w:p>
        </w:tc>
        <w:tc>
          <w:tcPr>
            <w:tcW w:w="3969" w:type="dxa"/>
          </w:tcPr>
          <w:p w:rsidR="00AF2FEA" w:rsidRDefault="00A10434" w:rsidP="001E0891">
            <w:pPr>
              <w:rPr>
                <w:rFonts w:ascii="Times New Roman" w:hAnsi="Times New Roman" w:cs="Times New Roman"/>
                <w:sz w:val="24"/>
                <w:szCs w:val="24"/>
              </w:rPr>
            </w:pPr>
            <w:r>
              <w:rPr>
                <w:rFonts w:ascii="Times New Roman" w:hAnsi="Times New Roman" w:cs="Times New Roman"/>
                <w:sz w:val="24"/>
                <w:szCs w:val="24"/>
              </w:rPr>
              <w:t>Existența unui program sistematizat cu privire la parteneriatul cu părinții, beneficiari nformați și implicați în soluționarea problemelor apărute în procesul educațional</w:t>
            </w:r>
          </w:p>
        </w:tc>
      </w:tr>
      <w:tr w:rsidR="00AF2FEA" w:rsidTr="00B36294">
        <w:trPr>
          <w:trHeight w:val="795"/>
        </w:trPr>
        <w:tc>
          <w:tcPr>
            <w:tcW w:w="675" w:type="dxa"/>
          </w:tcPr>
          <w:p w:rsidR="00AF2FEA" w:rsidRDefault="001A3DF7" w:rsidP="001E0891">
            <w:pPr>
              <w:rPr>
                <w:rFonts w:ascii="Times New Roman" w:hAnsi="Times New Roman" w:cs="Times New Roman"/>
                <w:sz w:val="24"/>
                <w:szCs w:val="24"/>
              </w:rPr>
            </w:pPr>
            <w:r>
              <w:rPr>
                <w:rFonts w:ascii="Times New Roman" w:hAnsi="Times New Roman" w:cs="Times New Roman"/>
                <w:sz w:val="24"/>
                <w:szCs w:val="24"/>
              </w:rPr>
              <w:t>9</w:t>
            </w:r>
          </w:p>
        </w:tc>
        <w:tc>
          <w:tcPr>
            <w:tcW w:w="6379" w:type="dxa"/>
          </w:tcPr>
          <w:p w:rsidR="00AF2FEA" w:rsidRDefault="006B2A07" w:rsidP="001E0891">
            <w:pPr>
              <w:rPr>
                <w:rFonts w:ascii="Times New Roman" w:hAnsi="Times New Roman" w:cs="Times New Roman"/>
                <w:sz w:val="24"/>
                <w:szCs w:val="24"/>
              </w:rPr>
            </w:pPr>
            <w:r>
              <w:rPr>
                <w:rFonts w:ascii="Times New Roman" w:hAnsi="Times New Roman" w:cs="Times New Roman"/>
                <w:sz w:val="24"/>
                <w:szCs w:val="24"/>
              </w:rPr>
              <w:t xml:space="preserve">Desemnarea unei </w:t>
            </w:r>
            <w:r w:rsidR="001A3DF7">
              <w:rPr>
                <w:rFonts w:ascii="Times New Roman" w:hAnsi="Times New Roman" w:cs="Times New Roman"/>
                <w:sz w:val="24"/>
                <w:szCs w:val="24"/>
              </w:rPr>
              <w:t>C</w:t>
            </w:r>
            <w:r>
              <w:rPr>
                <w:rFonts w:ascii="Times New Roman" w:hAnsi="Times New Roman" w:cs="Times New Roman"/>
                <w:sz w:val="24"/>
                <w:szCs w:val="24"/>
              </w:rPr>
              <w:t>omisii de lucru care să identifice strategii de marketing și publicistică</w:t>
            </w:r>
            <w:r w:rsidR="00B36294">
              <w:rPr>
                <w:rFonts w:ascii="Times New Roman" w:hAnsi="Times New Roman" w:cs="Times New Roman"/>
                <w:sz w:val="24"/>
                <w:szCs w:val="24"/>
              </w:rPr>
              <w:t>.</w:t>
            </w:r>
          </w:p>
          <w:p w:rsidR="006B2A07" w:rsidRDefault="006B2A07" w:rsidP="001E0891">
            <w:pPr>
              <w:rPr>
                <w:rFonts w:ascii="Times New Roman" w:hAnsi="Times New Roman" w:cs="Times New Roman"/>
                <w:sz w:val="24"/>
                <w:szCs w:val="24"/>
              </w:rPr>
            </w:pPr>
          </w:p>
        </w:tc>
        <w:tc>
          <w:tcPr>
            <w:tcW w:w="1985" w:type="dxa"/>
          </w:tcPr>
          <w:p w:rsidR="00AF2FEA" w:rsidRDefault="00B36294" w:rsidP="001E0891">
            <w:pPr>
              <w:rPr>
                <w:rFonts w:ascii="Times New Roman" w:hAnsi="Times New Roman" w:cs="Times New Roman"/>
                <w:sz w:val="24"/>
                <w:szCs w:val="24"/>
              </w:rPr>
            </w:pPr>
            <w:r>
              <w:rPr>
                <w:rFonts w:ascii="Times New Roman" w:hAnsi="Times New Roman" w:cs="Times New Roman"/>
                <w:sz w:val="24"/>
                <w:szCs w:val="24"/>
              </w:rPr>
              <w:t>Echipa managerială</w:t>
            </w:r>
          </w:p>
        </w:tc>
        <w:tc>
          <w:tcPr>
            <w:tcW w:w="1417" w:type="dxa"/>
          </w:tcPr>
          <w:p w:rsidR="00AF2FEA" w:rsidRDefault="00B36294" w:rsidP="001E0891">
            <w:pPr>
              <w:rPr>
                <w:rFonts w:ascii="Times New Roman" w:hAnsi="Times New Roman" w:cs="Times New Roman"/>
                <w:sz w:val="24"/>
                <w:szCs w:val="24"/>
              </w:rPr>
            </w:pPr>
            <w:r>
              <w:rPr>
                <w:rFonts w:ascii="Times New Roman" w:hAnsi="Times New Roman" w:cs="Times New Roman"/>
                <w:sz w:val="24"/>
                <w:szCs w:val="24"/>
              </w:rPr>
              <w:t>Septembrie</w:t>
            </w:r>
          </w:p>
          <w:p w:rsidR="00B36294" w:rsidRDefault="00B36294" w:rsidP="001E0891">
            <w:pPr>
              <w:rPr>
                <w:rFonts w:ascii="Times New Roman" w:hAnsi="Times New Roman" w:cs="Times New Roman"/>
                <w:sz w:val="24"/>
                <w:szCs w:val="24"/>
              </w:rPr>
            </w:pPr>
            <w:r>
              <w:rPr>
                <w:rFonts w:ascii="Times New Roman" w:hAnsi="Times New Roman" w:cs="Times New Roman"/>
                <w:sz w:val="24"/>
                <w:szCs w:val="24"/>
              </w:rPr>
              <w:t>2019</w:t>
            </w:r>
          </w:p>
        </w:tc>
        <w:tc>
          <w:tcPr>
            <w:tcW w:w="3969" w:type="dxa"/>
          </w:tcPr>
          <w:p w:rsidR="00AF2FEA" w:rsidRDefault="001A3DF7" w:rsidP="001E0891">
            <w:pPr>
              <w:rPr>
                <w:rFonts w:ascii="Times New Roman" w:hAnsi="Times New Roman" w:cs="Times New Roman"/>
                <w:sz w:val="24"/>
                <w:szCs w:val="24"/>
              </w:rPr>
            </w:pPr>
            <w:r>
              <w:rPr>
                <w:rFonts w:ascii="Times New Roman" w:hAnsi="Times New Roman" w:cs="Times New Roman"/>
                <w:sz w:val="24"/>
                <w:szCs w:val="24"/>
              </w:rPr>
              <w:t>Realizarea unei rețele de comunicare eficientă școală-comunitate</w:t>
            </w:r>
          </w:p>
        </w:tc>
      </w:tr>
      <w:tr w:rsidR="00B36294" w:rsidTr="00B36294">
        <w:trPr>
          <w:trHeight w:val="1200"/>
        </w:trPr>
        <w:tc>
          <w:tcPr>
            <w:tcW w:w="675" w:type="dxa"/>
          </w:tcPr>
          <w:p w:rsidR="00B36294" w:rsidRDefault="001A3DF7" w:rsidP="001E0891">
            <w:pPr>
              <w:rPr>
                <w:rFonts w:ascii="Times New Roman" w:hAnsi="Times New Roman" w:cs="Times New Roman"/>
                <w:sz w:val="24"/>
                <w:szCs w:val="24"/>
              </w:rPr>
            </w:pPr>
            <w:r>
              <w:rPr>
                <w:rFonts w:ascii="Times New Roman" w:hAnsi="Times New Roman" w:cs="Times New Roman"/>
                <w:sz w:val="24"/>
                <w:szCs w:val="24"/>
              </w:rPr>
              <w:t>10</w:t>
            </w:r>
          </w:p>
        </w:tc>
        <w:tc>
          <w:tcPr>
            <w:tcW w:w="6379" w:type="dxa"/>
          </w:tcPr>
          <w:p w:rsidR="00B36294" w:rsidRDefault="00B36294" w:rsidP="00B36294">
            <w:pPr>
              <w:rPr>
                <w:rFonts w:ascii="Times New Roman" w:hAnsi="Times New Roman" w:cs="Times New Roman"/>
                <w:sz w:val="24"/>
                <w:szCs w:val="24"/>
              </w:rPr>
            </w:pPr>
            <w:r>
              <w:rPr>
                <w:rFonts w:ascii="Times New Roman" w:hAnsi="Times New Roman" w:cs="Times New Roman"/>
                <w:sz w:val="24"/>
                <w:szCs w:val="24"/>
              </w:rPr>
              <w:t xml:space="preserve">Editarea de materiale informative despre gimnaziu </w:t>
            </w:r>
          </w:p>
          <w:p w:rsidR="00B36294" w:rsidRDefault="00B36294" w:rsidP="00B36294">
            <w:pPr>
              <w:rPr>
                <w:rFonts w:ascii="Times New Roman" w:hAnsi="Times New Roman" w:cs="Times New Roman"/>
                <w:sz w:val="24"/>
                <w:szCs w:val="24"/>
              </w:rPr>
            </w:pPr>
            <w:r>
              <w:rPr>
                <w:rFonts w:ascii="Times New Roman" w:hAnsi="Times New Roman" w:cs="Times New Roman"/>
                <w:sz w:val="24"/>
                <w:szCs w:val="24"/>
              </w:rPr>
              <w:t>( performanțele elevilor, cadrelor didactice ) și propagarea lor prin intermediul mijloacelor de informație mass-media, rețele de socializare</w:t>
            </w:r>
          </w:p>
          <w:p w:rsidR="00B36294" w:rsidRDefault="00B36294" w:rsidP="001E0891">
            <w:pPr>
              <w:rPr>
                <w:rFonts w:ascii="Times New Roman" w:hAnsi="Times New Roman" w:cs="Times New Roman"/>
                <w:sz w:val="24"/>
                <w:szCs w:val="24"/>
              </w:rPr>
            </w:pPr>
          </w:p>
        </w:tc>
        <w:tc>
          <w:tcPr>
            <w:tcW w:w="1985" w:type="dxa"/>
          </w:tcPr>
          <w:p w:rsidR="00B36294" w:rsidRDefault="0035672F" w:rsidP="001E0891">
            <w:pPr>
              <w:rPr>
                <w:rFonts w:ascii="Times New Roman" w:hAnsi="Times New Roman" w:cs="Times New Roman"/>
                <w:sz w:val="24"/>
                <w:szCs w:val="24"/>
              </w:rPr>
            </w:pPr>
            <w:r>
              <w:rPr>
                <w:rFonts w:ascii="Times New Roman" w:hAnsi="Times New Roman" w:cs="Times New Roman"/>
                <w:sz w:val="24"/>
                <w:szCs w:val="24"/>
              </w:rPr>
              <w:t>Comisia de marketing</w:t>
            </w:r>
          </w:p>
        </w:tc>
        <w:tc>
          <w:tcPr>
            <w:tcW w:w="1417" w:type="dxa"/>
          </w:tcPr>
          <w:p w:rsidR="00B36294" w:rsidRDefault="0035672F" w:rsidP="001E0891">
            <w:pPr>
              <w:rPr>
                <w:rFonts w:ascii="Times New Roman" w:hAnsi="Times New Roman" w:cs="Times New Roman"/>
                <w:sz w:val="24"/>
                <w:szCs w:val="24"/>
              </w:rPr>
            </w:pPr>
            <w:r>
              <w:rPr>
                <w:rFonts w:ascii="Times New Roman" w:hAnsi="Times New Roman" w:cs="Times New Roman"/>
                <w:sz w:val="24"/>
                <w:szCs w:val="24"/>
              </w:rPr>
              <w:t>La necesitate</w:t>
            </w:r>
          </w:p>
        </w:tc>
        <w:tc>
          <w:tcPr>
            <w:tcW w:w="3969" w:type="dxa"/>
          </w:tcPr>
          <w:p w:rsidR="00B36294" w:rsidRDefault="000B27E5" w:rsidP="001E0891">
            <w:pPr>
              <w:rPr>
                <w:rFonts w:ascii="Times New Roman" w:hAnsi="Times New Roman" w:cs="Times New Roman"/>
                <w:sz w:val="24"/>
                <w:szCs w:val="24"/>
              </w:rPr>
            </w:pPr>
            <w:r>
              <w:rPr>
                <w:rFonts w:ascii="Times New Roman" w:hAnsi="Times New Roman" w:cs="Times New Roman"/>
                <w:sz w:val="24"/>
                <w:szCs w:val="24"/>
              </w:rPr>
              <w:t xml:space="preserve">Schimbarea atitudinii comunității față </w:t>
            </w:r>
            <w:r w:rsidR="006824A1">
              <w:rPr>
                <w:rFonts w:ascii="Times New Roman" w:hAnsi="Times New Roman" w:cs="Times New Roman"/>
                <w:sz w:val="24"/>
                <w:szCs w:val="24"/>
              </w:rPr>
              <w:t>de școală, creșterea interesului părinților elevilor pentru procesul educațional</w:t>
            </w:r>
          </w:p>
        </w:tc>
      </w:tr>
      <w:tr w:rsidR="00B36294" w:rsidTr="005A4E24">
        <w:trPr>
          <w:trHeight w:val="441"/>
        </w:trPr>
        <w:tc>
          <w:tcPr>
            <w:tcW w:w="675" w:type="dxa"/>
          </w:tcPr>
          <w:p w:rsidR="00B36294" w:rsidRDefault="001A3DF7" w:rsidP="001E0891">
            <w:pPr>
              <w:rPr>
                <w:rFonts w:ascii="Times New Roman" w:hAnsi="Times New Roman" w:cs="Times New Roman"/>
                <w:sz w:val="24"/>
                <w:szCs w:val="24"/>
              </w:rPr>
            </w:pPr>
            <w:r>
              <w:rPr>
                <w:rFonts w:ascii="Times New Roman" w:hAnsi="Times New Roman" w:cs="Times New Roman"/>
                <w:sz w:val="24"/>
                <w:szCs w:val="24"/>
              </w:rPr>
              <w:t>11</w:t>
            </w:r>
          </w:p>
        </w:tc>
        <w:tc>
          <w:tcPr>
            <w:tcW w:w="6379" w:type="dxa"/>
          </w:tcPr>
          <w:p w:rsidR="00B36294" w:rsidRDefault="00B36294" w:rsidP="001E0891">
            <w:pPr>
              <w:rPr>
                <w:rFonts w:ascii="Times New Roman" w:hAnsi="Times New Roman" w:cs="Times New Roman"/>
                <w:sz w:val="24"/>
                <w:szCs w:val="24"/>
              </w:rPr>
            </w:pPr>
            <w:r>
              <w:rPr>
                <w:rFonts w:ascii="Times New Roman" w:hAnsi="Times New Roman" w:cs="Times New Roman"/>
                <w:sz w:val="24"/>
                <w:szCs w:val="24"/>
              </w:rPr>
              <w:t>Organzarea Zilelor școlii</w:t>
            </w:r>
          </w:p>
        </w:tc>
        <w:tc>
          <w:tcPr>
            <w:tcW w:w="1985" w:type="dxa"/>
          </w:tcPr>
          <w:p w:rsidR="00B36294" w:rsidRDefault="0035672F" w:rsidP="001E0891">
            <w:pPr>
              <w:rPr>
                <w:rFonts w:ascii="Times New Roman" w:hAnsi="Times New Roman" w:cs="Times New Roman"/>
                <w:sz w:val="24"/>
                <w:szCs w:val="24"/>
              </w:rPr>
            </w:pPr>
            <w:r>
              <w:rPr>
                <w:rFonts w:ascii="Times New Roman" w:hAnsi="Times New Roman" w:cs="Times New Roman"/>
                <w:sz w:val="24"/>
                <w:szCs w:val="24"/>
              </w:rPr>
              <w:t>Comisia de marketing</w:t>
            </w:r>
          </w:p>
        </w:tc>
        <w:tc>
          <w:tcPr>
            <w:tcW w:w="1417" w:type="dxa"/>
          </w:tcPr>
          <w:p w:rsidR="00B36294" w:rsidRDefault="0035672F" w:rsidP="001E0891">
            <w:pPr>
              <w:rPr>
                <w:rFonts w:ascii="Times New Roman" w:hAnsi="Times New Roman" w:cs="Times New Roman"/>
                <w:sz w:val="24"/>
                <w:szCs w:val="24"/>
              </w:rPr>
            </w:pPr>
            <w:r>
              <w:rPr>
                <w:rFonts w:ascii="Times New Roman" w:hAnsi="Times New Roman" w:cs="Times New Roman"/>
                <w:sz w:val="24"/>
                <w:szCs w:val="24"/>
              </w:rPr>
              <w:t>Aprile</w:t>
            </w:r>
          </w:p>
          <w:p w:rsidR="0035672F" w:rsidRDefault="0035672F" w:rsidP="001E0891">
            <w:pPr>
              <w:rPr>
                <w:rFonts w:ascii="Times New Roman" w:hAnsi="Times New Roman" w:cs="Times New Roman"/>
                <w:sz w:val="24"/>
                <w:szCs w:val="24"/>
              </w:rPr>
            </w:pPr>
            <w:r>
              <w:rPr>
                <w:rFonts w:ascii="Times New Roman" w:hAnsi="Times New Roman" w:cs="Times New Roman"/>
                <w:sz w:val="24"/>
                <w:szCs w:val="24"/>
              </w:rPr>
              <w:t>2019-2024</w:t>
            </w:r>
          </w:p>
        </w:tc>
        <w:tc>
          <w:tcPr>
            <w:tcW w:w="3969" w:type="dxa"/>
          </w:tcPr>
          <w:p w:rsidR="00B36294" w:rsidRDefault="0035672F" w:rsidP="001E0891">
            <w:pPr>
              <w:rPr>
                <w:rFonts w:ascii="Times New Roman" w:hAnsi="Times New Roman" w:cs="Times New Roman"/>
                <w:sz w:val="24"/>
                <w:szCs w:val="24"/>
              </w:rPr>
            </w:pPr>
            <w:r>
              <w:rPr>
                <w:rFonts w:ascii="Times New Roman" w:hAnsi="Times New Roman" w:cs="Times New Roman"/>
                <w:sz w:val="24"/>
                <w:szCs w:val="24"/>
              </w:rPr>
              <w:t>Prezentarea școlii în comunitate</w:t>
            </w:r>
          </w:p>
          <w:p w:rsidR="001A3DF7" w:rsidRDefault="001A3DF7" w:rsidP="001E0891">
            <w:pPr>
              <w:rPr>
                <w:rFonts w:ascii="Times New Roman" w:hAnsi="Times New Roman" w:cs="Times New Roman"/>
                <w:sz w:val="24"/>
                <w:szCs w:val="24"/>
              </w:rPr>
            </w:pPr>
            <w:r>
              <w:rPr>
                <w:rFonts w:ascii="Times New Roman" w:hAnsi="Times New Roman" w:cs="Times New Roman"/>
                <w:sz w:val="24"/>
                <w:szCs w:val="24"/>
              </w:rPr>
              <w:t>Responsabilizarea și motivarea resursei umane pentru promovarea imaginii școlii</w:t>
            </w:r>
          </w:p>
        </w:tc>
      </w:tr>
    </w:tbl>
    <w:p w:rsidR="00AF2FEA" w:rsidRDefault="00AF2FEA" w:rsidP="001E0891">
      <w:pPr>
        <w:rPr>
          <w:rFonts w:ascii="Times New Roman" w:hAnsi="Times New Roman" w:cs="Times New Roman"/>
          <w:sz w:val="24"/>
          <w:szCs w:val="24"/>
        </w:rPr>
      </w:pPr>
    </w:p>
    <w:p w:rsidR="00383B9F" w:rsidRDefault="00383B9F" w:rsidP="001E0891">
      <w:pPr>
        <w:rPr>
          <w:rFonts w:ascii="Times New Roman" w:hAnsi="Times New Roman" w:cs="Times New Roman"/>
          <w:sz w:val="24"/>
          <w:szCs w:val="24"/>
        </w:rPr>
      </w:pPr>
    </w:p>
    <w:p w:rsidR="00BE0858" w:rsidRDefault="00BE0858" w:rsidP="001E0891">
      <w:pPr>
        <w:rPr>
          <w:rFonts w:ascii="Times New Roman" w:hAnsi="Times New Roman" w:cs="Times New Roman"/>
          <w:sz w:val="24"/>
          <w:szCs w:val="24"/>
        </w:rPr>
      </w:pPr>
    </w:p>
    <w:p w:rsidR="00BE0858" w:rsidRDefault="00BE0858" w:rsidP="001E0891">
      <w:pPr>
        <w:rPr>
          <w:rFonts w:ascii="Times New Roman" w:hAnsi="Times New Roman" w:cs="Times New Roman"/>
          <w:sz w:val="24"/>
          <w:szCs w:val="24"/>
        </w:rPr>
        <w:sectPr w:rsidR="00BE0858" w:rsidSect="00BE0858">
          <w:pgSz w:w="15840" w:h="12240" w:orient="landscape"/>
          <w:pgMar w:top="1418" w:right="1100" w:bottom="1418" w:left="851" w:header="0" w:footer="0" w:gutter="0"/>
          <w:cols w:space="720"/>
          <w:docGrid w:linePitch="299"/>
        </w:sectPr>
      </w:pPr>
    </w:p>
    <w:p w:rsidR="0096772D" w:rsidRPr="00D067AD" w:rsidRDefault="0096772D" w:rsidP="0096772D">
      <w:pPr>
        <w:spacing w:line="0" w:lineRule="atLeast"/>
        <w:rPr>
          <w:rFonts w:ascii="Times New Roman" w:eastAsia="Times New Roman" w:hAnsi="Times New Roman"/>
          <w:b/>
          <w:sz w:val="36"/>
          <w:szCs w:val="36"/>
          <w:lang w:val="ro-MD"/>
        </w:rPr>
      </w:pPr>
      <w:r w:rsidRPr="00D067AD">
        <w:rPr>
          <w:rFonts w:ascii="Times New Roman" w:eastAsia="Times New Roman" w:hAnsi="Times New Roman"/>
          <w:b/>
          <w:sz w:val="36"/>
          <w:szCs w:val="36"/>
        </w:rPr>
        <w:lastRenderedPageBreak/>
        <w:t xml:space="preserve">IX. MOITORIZARA </w:t>
      </w:r>
      <w:r w:rsidRPr="00D067AD">
        <w:rPr>
          <w:rFonts w:ascii="Times New Roman" w:eastAsia="Times New Roman" w:hAnsi="Times New Roman"/>
          <w:b/>
          <w:sz w:val="36"/>
          <w:szCs w:val="36"/>
          <w:lang w:val="ro-MD"/>
        </w:rPr>
        <w:t>Ș</w:t>
      </w:r>
      <w:r w:rsidR="00723704" w:rsidRPr="00D067AD">
        <w:rPr>
          <w:rFonts w:ascii="Times New Roman" w:eastAsia="Times New Roman" w:hAnsi="Times New Roman"/>
          <w:b/>
          <w:sz w:val="36"/>
          <w:szCs w:val="36"/>
          <w:lang w:val="ro-MD"/>
        </w:rPr>
        <w:t xml:space="preserve">I </w:t>
      </w:r>
      <w:r w:rsidR="0037473D" w:rsidRPr="00D067AD">
        <w:rPr>
          <w:rFonts w:ascii="Times New Roman" w:eastAsia="Times New Roman" w:hAnsi="Times New Roman"/>
          <w:b/>
          <w:sz w:val="36"/>
          <w:szCs w:val="36"/>
          <w:lang w:val="ro-MD"/>
        </w:rPr>
        <w:t>EVALUAREA  PLANULUI  DE  DEZVOLTARE INSTITUȚIONALĂ</w:t>
      </w:r>
    </w:p>
    <w:p w:rsidR="0096772D" w:rsidRDefault="0096772D" w:rsidP="0096772D">
      <w:pPr>
        <w:spacing w:line="147" w:lineRule="exact"/>
        <w:rPr>
          <w:rFonts w:ascii="Times New Roman" w:eastAsia="Times New Roman" w:hAnsi="Times New Roman"/>
          <w:sz w:val="20"/>
        </w:rPr>
      </w:pPr>
    </w:p>
    <w:p w:rsidR="0096772D" w:rsidRPr="00D067AD" w:rsidRDefault="0096772D" w:rsidP="0096772D">
      <w:pPr>
        <w:spacing w:line="348" w:lineRule="auto"/>
        <w:rPr>
          <w:rFonts w:ascii="Times New Roman" w:eastAsia="Times New Roman" w:hAnsi="Times New Roman"/>
          <w:sz w:val="28"/>
          <w:szCs w:val="28"/>
        </w:rPr>
      </w:pPr>
      <w:r>
        <w:rPr>
          <w:rFonts w:ascii="Times New Roman" w:eastAsia="Times New Roman" w:hAnsi="Times New Roman"/>
          <w:sz w:val="24"/>
        </w:rPr>
        <w:t xml:space="preserve">   </w:t>
      </w:r>
      <w:r w:rsidRPr="00D067AD">
        <w:rPr>
          <w:rFonts w:ascii="Times New Roman" w:eastAsia="Times New Roman" w:hAnsi="Times New Roman"/>
          <w:sz w:val="28"/>
          <w:szCs w:val="28"/>
        </w:rPr>
        <w:t>Monitorizarea realizării indicatorilor de performanță pentru fiecare activitate a opțiunilor strategice presupune selectarea eficientă a resurselor, integrarea acestora în procesul de realizare și identificarea modalităților optime de realizare.</w:t>
      </w:r>
    </w:p>
    <w:p w:rsidR="0096772D" w:rsidRPr="00D067AD" w:rsidRDefault="0096772D" w:rsidP="0096772D">
      <w:pPr>
        <w:spacing w:line="20" w:lineRule="exact"/>
        <w:rPr>
          <w:rFonts w:ascii="Times New Roman" w:eastAsia="Times New Roman" w:hAnsi="Times New Roman"/>
          <w:sz w:val="28"/>
          <w:szCs w:val="28"/>
        </w:rPr>
      </w:pPr>
    </w:p>
    <w:p w:rsidR="0096772D" w:rsidRPr="00D067AD" w:rsidRDefault="0096772D" w:rsidP="0096772D">
      <w:pPr>
        <w:spacing w:line="0" w:lineRule="atLeast"/>
        <w:rPr>
          <w:rFonts w:ascii="Times New Roman" w:eastAsia="Times New Roman" w:hAnsi="Times New Roman"/>
          <w:b/>
          <w:sz w:val="28"/>
          <w:szCs w:val="28"/>
        </w:rPr>
      </w:pPr>
      <w:r w:rsidRPr="00D067AD">
        <w:rPr>
          <w:rFonts w:ascii="Times New Roman" w:eastAsia="Times New Roman" w:hAnsi="Times New Roman"/>
          <w:b/>
          <w:sz w:val="28"/>
          <w:szCs w:val="28"/>
        </w:rPr>
        <w:t xml:space="preserve">Procedura de monitorizare </w:t>
      </w:r>
      <w:r w:rsidR="00A22722" w:rsidRPr="00D067AD">
        <w:rPr>
          <w:rFonts w:ascii="Times New Roman" w:eastAsia="Times New Roman" w:hAnsi="Times New Roman"/>
          <w:b/>
          <w:sz w:val="28"/>
          <w:szCs w:val="28"/>
        </w:rPr>
        <w:t xml:space="preserve">a PDI </w:t>
      </w:r>
      <w:r w:rsidRPr="00D067AD">
        <w:rPr>
          <w:rFonts w:ascii="Times New Roman" w:eastAsia="Times New Roman" w:hAnsi="Times New Roman"/>
          <w:b/>
          <w:sz w:val="28"/>
          <w:szCs w:val="28"/>
        </w:rPr>
        <w:t>stabilește:</w:t>
      </w:r>
    </w:p>
    <w:p w:rsidR="0096772D" w:rsidRPr="00D067AD" w:rsidRDefault="0096772D" w:rsidP="0096772D">
      <w:pPr>
        <w:spacing w:line="132" w:lineRule="exact"/>
        <w:rPr>
          <w:rFonts w:ascii="Times New Roman" w:eastAsia="Times New Roman" w:hAnsi="Times New Roman"/>
          <w:sz w:val="28"/>
          <w:szCs w:val="28"/>
        </w:rPr>
      </w:pPr>
    </w:p>
    <w:p w:rsidR="0096772D" w:rsidRPr="00D067AD" w:rsidRDefault="0096772D" w:rsidP="00912A83">
      <w:pPr>
        <w:numPr>
          <w:ilvl w:val="0"/>
          <w:numId w:val="36"/>
        </w:numPr>
        <w:tabs>
          <w:tab w:val="left" w:pos="720"/>
        </w:tabs>
        <w:spacing w:after="0" w:line="0" w:lineRule="atLeast"/>
        <w:ind w:left="720" w:hanging="367"/>
        <w:rPr>
          <w:rFonts w:ascii="Times New Roman" w:eastAsia="Times New Roman" w:hAnsi="Times New Roman"/>
          <w:sz w:val="28"/>
          <w:szCs w:val="28"/>
        </w:rPr>
      </w:pPr>
      <w:r w:rsidRPr="00D067AD">
        <w:rPr>
          <w:rFonts w:ascii="Times New Roman" w:eastAsia="Times New Roman" w:hAnsi="Times New Roman"/>
          <w:sz w:val="28"/>
          <w:szCs w:val="28"/>
        </w:rPr>
        <w:t>Întălniri, ședințe de lucru și analiză ale Consiliului de Administraț</w:t>
      </w:r>
      <w:r w:rsidR="00723704" w:rsidRPr="00D067AD">
        <w:rPr>
          <w:rFonts w:ascii="Times New Roman" w:eastAsia="Times New Roman" w:hAnsi="Times New Roman"/>
          <w:sz w:val="28"/>
          <w:szCs w:val="28"/>
        </w:rPr>
        <w:t>ie, Consiliului Profesoral, Consiliului Metodic, Consiliul Elevilor, Consiliul Reprezentativ al Părinților</w:t>
      </w:r>
      <w:r w:rsidR="0037473D" w:rsidRPr="00D067AD">
        <w:rPr>
          <w:rFonts w:ascii="Times New Roman" w:eastAsia="Times New Roman" w:hAnsi="Times New Roman"/>
          <w:sz w:val="28"/>
          <w:szCs w:val="28"/>
        </w:rPr>
        <w:t>,etc.</w:t>
      </w:r>
    </w:p>
    <w:p w:rsidR="0096772D" w:rsidRPr="00D067AD" w:rsidRDefault="0096772D" w:rsidP="00912A83">
      <w:pPr>
        <w:pStyle w:val="Listparagraf"/>
        <w:numPr>
          <w:ilvl w:val="0"/>
          <w:numId w:val="38"/>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sz w:val="28"/>
          <w:szCs w:val="28"/>
        </w:rPr>
        <w:t>Analiza perman</w:t>
      </w:r>
      <w:r w:rsidR="00723704" w:rsidRPr="00D067AD">
        <w:rPr>
          <w:rFonts w:ascii="Times New Roman" w:eastAsia="Times New Roman" w:hAnsi="Times New Roman"/>
          <w:sz w:val="28"/>
          <w:szCs w:val="28"/>
        </w:rPr>
        <w:t>entă a procesului de învățământ</w:t>
      </w:r>
    </w:p>
    <w:p w:rsidR="0096772D" w:rsidRPr="00D067AD" w:rsidRDefault="0096772D" w:rsidP="00912A83">
      <w:pPr>
        <w:pStyle w:val="Listparagraf"/>
        <w:numPr>
          <w:ilvl w:val="0"/>
          <w:numId w:val="38"/>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sz w:val="28"/>
          <w:szCs w:val="28"/>
        </w:rPr>
        <w:t>Măsurarea nivelului de satisfacție/ multumire asupra actulu</w:t>
      </w:r>
      <w:r w:rsidR="00723704" w:rsidRPr="00D067AD">
        <w:rPr>
          <w:rFonts w:ascii="Times New Roman" w:eastAsia="Times New Roman" w:hAnsi="Times New Roman"/>
          <w:sz w:val="28"/>
          <w:szCs w:val="28"/>
        </w:rPr>
        <w:t>i educațional al beneficiarilor</w:t>
      </w:r>
    </w:p>
    <w:p w:rsidR="0096772D" w:rsidRPr="00D067AD" w:rsidRDefault="00723704" w:rsidP="00912A83">
      <w:pPr>
        <w:pStyle w:val="Listparagraf"/>
        <w:numPr>
          <w:ilvl w:val="0"/>
          <w:numId w:val="38"/>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sz w:val="28"/>
          <w:szCs w:val="28"/>
        </w:rPr>
        <w:t>Colectarea datelor factuale</w:t>
      </w:r>
    </w:p>
    <w:p w:rsidR="002C4F25" w:rsidRPr="00D067AD" w:rsidRDefault="002C4F25" w:rsidP="002C4F25">
      <w:pPr>
        <w:tabs>
          <w:tab w:val="left" w:pos="720"/>
        </w:tabs>
        <w:spacing w:after="0" w:line="0" w:lineRule="atLeast"/>
        <w:rPr>
          <w:rFonts w:ascii="Times New Roman" w:eastAsia="Times New Roman" w:hAnsi="Times New Roman"/>
          <w:sz w:val="28"/>
          <w:szCs w:val="28"/>
        </w:rPr>
      </w:pPr>
    </w:p>
    <w:p w:rsidR="002C4F25" w:rsidRPr="00D067AD" w:rsidRDefault="002C4F25" w:rsidP="002C4F25">
      <w:pPr>
        <w:tabs>
          <w:tab w:val="left" w:pos="720"/>
        </w:tabs>
        <w:spacing w:after="0" w:line="0" w:lineRule="atLeast"/>
        <w:rPr>
          <w:rFonts w:ascii="Times New Roman" w:eastAsia="Times New Roman" w:hAnsi="Times New Roman"/>
          <w:b/>
          <w:sz w:val="28"/>
          <w:szCs w:val="28"/>
        </w:rPr>
      </w:pPr>
      <w:r w:rsidRPr="00D067AD">
        <w:rPr>
          <w:rFonts w:ascii="Times New Roman" w:eastAsia="Times New Roman" w:hAnsi="Times New Roman"/>
          <w:b/>
          <w:sz w:val="28"/>
          <w:szCs w:val="28"/>
        </w:rPr>
        <w:t>Instrumente de monitorizare, evaluare și implementare a PDI:</w:t>
      </w:r>
    </w:p>
    <w:p w:rsidR="002C4F25" w:rsidRPr="00D067AD" w:rsidRDefault="002C4F25" w:rsidP="002C4F25">
      <w:pPr>
        <w:pStyle w:val="Listparagraf"/>
        <w:tabs>
          <w:tab w:val="left" w:pos="720"/>
        </w:tabs>
        <w:spacing w:after="0" w:line="0" w:lineRule="atLeast"/>
        <w:rPr>
          <w:rFonts w:ascii="Times New Roman" w:eastAsia="Times New Roman" w:hAnsi="Times New Roman"/>
          <w:sz w:val="28"/>
          <w:szCs w:val="28"/>
        </w:rPr>
      </w:pPr>
    </w:p>
    <w:p w:rsidR="002C4F25" w:rsidRPr="00D067AD" w:rsidRDefault="002C4F25" w:rsidP="00912A83">
      <w:pPr>
        <w:pStyle w:val="Listparagraf"/>
        <w:numPr>
          <w:ilvl w:val="0"/>
          <w:numId w:val="40"/>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sz w:val="28"/>
          <w:szCs w:val="28"/>
        </w:rPr>
        <w:t>Graficul asistențelor la ore</w:t>
      </w:r>
    </w:p>
    <w:p w:rsidR="002C4F25" w:rsidRPr="00D067AD" w:rsidRDefault="002C4F25" w:rsidP="00912A83">
      <w:pPr>
        <w:pStyle w:val="Listparagraf"/>
        <w:numPr>
          <w:ilvl w:val="0"/>
          <w:numId w:val="40"/>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sz w:val="28"/>
          <w:szCs w:val="28"/>
        </w:rPr>
        <w:t>Fișe tip de asistențe</w:t>
      </w:r>
    </w:p>
    <w:p w:rsidR="002C4F25" w:rsidRPr="00D067AD" w:rsidRDefault="002C4F25" w:rsidP="00912A83">
      <w:pPr>
        <w:pStyle w:val="Listparagraf"/>
        <w:numPr>
          <w:ilvl w:val="0"/>
          <w:numId w:val="40"/>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sz w:val="28"/>
          <w:szCs w:val="28"/>
        </w:rPr>
        <w:t>Rapoarte și procese verbale</w:t>
      </w:r>
    </w:p>
    <w:p w:rsidR="002C4F25" w:rsidRPr="00D067AD" w:rsidRDefault="002C4F25" w:rsidP="00912A83">
      <w:pPr>
        <w:pStyle w:val="Listparagraf"/>
        <w:numPr>
          <w:ilvl w:val="0"/>
          <w:numId w:val="40"/>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sz w:val="28"/>
          <w:szCs w:val="28"/>
        </w:rPr>
        <w:t>Baza de date a unității</w:t>
      </w:r>
    </w:p>
    <w:p w:rsidR="002C4F25" w:rsidRPr="00D067AD" w:rsidRDefault="002C4F25" w:rsidP="00912A83">
      <w:pPr>
        <w:pStyle w:val="Listparagraf"/>
        <w:numPr>
          <w:ilvl w:val="0"/>
          <w:numId w:val="40"/>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sz w:val="28"/>
          <w:szCs w:val="28"/>
        </w:rPr>
        <w:t>Planuri de</w:t>
      </w:r>
      <w:r w:rsidR="00FB5E99" w:rsidRPr="00D067AD">
        <w:rPr>
          <w:rFonts w:ascii="Times New Roman" w:eastAsia="Times New Roman" w:hAnsi="Times New Roman"/>
          <w:sz w:val="28"/>
          <w:szCs w:val="28"/>
        </w:rPr>
        <w:t xml:space="preserve"> </w:t>
      </w:r>
      <w:r w:rsidRPr="00D067AD">
        <w:rPr>
          <w:rFonts w:ascii="Times New Roman" w:eastAsia="Times New Roman" w:hAnsi="Times New Roman"/>
          <w:sz w:val="28"/>
          <w:szCs w:val="28"/>
        </w:rPr>
        <w:t>remediere</w:t>
      </w:r>
    </w:p>
    <w:p w:rsidR="002C4F25" w:rsidRPr="00D067AD" w:rsidRDefault="002C4F25" w:rsidP="00912A83">
      <w:pPr>
        <w:pStyle w:val="Listparagraf"/>
        <w:numPr>
          <w:ilvl w:val="0"/>
          <w:numId w:val="40"/>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sz w:val="28"/>
          <w:szCs w:val="28"/>
        </w:rPr>
        <w:t>Portofoliile cadreor didactice, comisiilor metodice, managerilor</w:t>
      </w:r>
    </w:p>
    <w:p w:rsidR="002C4F25" w:rsidRPr="00D067AD" w:rsidRDefault="002C4F25" w:rsidP="00912A83">
      <w:pPr>
        <w:pStyle w:val="Listparagraf"/>
        <w:numPr>
          <w:ilvl w:val="0"/>
          <w:numId w:val="40"/>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sz w:val="28"/>
          <w:szCs w:val="28"/>
        </w:rPr>
        <w:t>Chestionare</w:t>
      </w:r>
    </w:p>
    <w:p w:rsidR="002C4F25" w:rsidRPr="00D067AD" w:rsidRDefault="002C4F25" w:rsidP="00912A83">
      <w:pPr>
        <w:pStyle w:val="Listparagraf"/>
        <w:numPr>
          <w:ilvl w:val="0"/>
          <w:numId w:val="40"/>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sz w:val="28"/>
          <w:szCs w:val="28"/>
        </w:rPr>
        <w:t>Fișe de monitorizare a activității, etc</w:t>
      </w:r>
    </w:p>
    <w:p w:rsidR="002C4F25" w:rsidRPr="00D067AD" w:rsidRDefault="002C4F25" w:rsidP="002C4F25">
      <w:pPr>
        <w:tabs>
          <w:tab w:val="left" w:pos="720"/>
        </w:tabs>
        <w:spacing w:after="0" w:line="0" w:lineRule="atLeast"/>
        <w:rPr>
          <w:rFonts w:ascii="Times New Roman" w:eastAsia="Times New Roman" w:hAnsi="Times New Roman"/>
          <w:sz w:val="28"/>
          <w:szCs w:val="28"/>
        </w:rPr>
      </w:pPr>
    </w:p>
    <w:p w:rsidR="0096772D" w:rsidRPr="00D067AD" w:rsidRDefault="0096772D" w:rsidP="0096772D">
      <w:pPr>
        <w:spacing w:line="142" w:lineRule="exact"/>
        <w:rPr>
          <w:rFonts w:ascii="Times New Roman" w:eastAsia="Times New Roman" w:hAnsi="Times New Roman"/>
          <w:sz w:val="28"/>
          <w:szCs w:val="28"/>
        </w:rPr>
      </w:pPr>
    </w:p>
    <w:p w:rsidR="0096772D" w:rsidRPr="00D067AD" w:rsidRDefault="0096772D" w:rsidP="0096772D">
      <w:pPr>
        <w:spacing w:line="0" w:lineRule="atLeast"/>
        <w:rPr>
          <w:rFonts w:ascii="Times New Roman" w:eastAsia="Times New Roman" w:hAnsi="Times New Roman"/>
          <w:b/>
          <w:sz w:val="28"/>
          <w:szCs w:val="28"/>
        </w:rPr>
      </w:pPr>
      <w:r w:rsidRPr="00D067AD">
        <w:rPr>
          <w:rFonts w:ascii="Times New Roman" w:eastAsia="Times New Roman" w:hAnsi="Times New Roman"/>
          <w:b/>
          <w:sz w:val="28"/>
          <w:szCs w:val="28"/>
        </w:rPr>
        <w:t>Pr</w:t>
      </w:r>
      <w:r w:rsidR="00723704" w:rsidRPr="00D067AD">
        <w:rPr>
          <w:rFonts w:ascii="Times New Roman" w:eastAsia="Times New Roman" w:hAnsi="Times New Roman"/>
          <w:b/>
          <w:sz w:val="28"/>
          <w:szCs w:val="28"/>
        </w:rPr>
        <w:t xml:space="preserve">ocedura de evaluare a PDI </w:t>
      </w:r>
      <w:r w:rsidRPr="00D067AD">
        <w:rPr>
          <w:rFonts w:ascii="Times New Roman" w:eastAsia="Times New Roman" w:hAnsi="Times New Roman"/>
          <w:b/>
          <w:sz w:val="28"/>
          <w:szCs w:val="28"/>
        </w:rPr>
        <w:t xml:space="preserve"> presupune:</w:t>
      </w:r>
    </w:p>
    <w:p w:rsidR="0096772D" w:rsidRPr="00D067AD" w:rsidRDefault="0096772D" w:rsidP="0096772D">
      <w:pPr>
        <w:spacing w:line="134" w:lineRule="exact"/>
        <w:rPr>
          <w:rFonts w:ascii="Times New Roman" w:eastAsia="Times New Roman" w:hAnsi="Times New Roman"/>
          <w:sz w:val="28"/>
          <w:szCs w:val="28"/>
        </w:rPr>
      </w:pPr>
    </w:p>
    <w:p w:rsidR="0096772D" w:rsidRPr="00D067AD" w:rsidRDefault="0096772D" w:rsidP="00912A83">
      <w:pPr>
        <w:numPr>
          <w:ilvl w:val="0"/>
          <w:numId w:val="37"/>
        </w:numPr>
        <w:tabs>
          <w:tab w:val="left" w:pos="720"/>
        </w:tabs>
        <w:spacing w:after="0" w:line="0" w:lineRule="atLeast"/>
        <w:ind w:left="720" w:hanging="367"/>
        <w:rPr>
          <w:rFonts w:ascii="Times New Roman" w:eastAsia="Times New Roman" w:hAnsi="Times New Roman"/>
          <w:sz w:val="28"/>
          <w:szCs w:val="28"/>
        </w:rPr>
      </w:pPr>
      <w:r w:rsidRPr="00D067AD">
        <w:rPr>
          <w:rFonts w:ascii="Times New Roman" w:eastAsia="Times New Roman" w:hAnsi="Times New Roman"/>
          <w:i/>
          <w:sz w:val="28"/>
          <w:szCs w:val="28"/>
        </w:rPr>
        <w:t>Evaluarea inițială</w:t>
      </w:r>
      <w:r w:rsidRPr="00D067AD">
        <w:rPr>
          <w:rFonts w:ascii="Times New Roman" w:eastAsia="Times New Roman" w:hAnsi="Times New Roman"/>
          <w:sz w:val="28"/>
          <w:szCs w:val="28"/>
        </w:rPr>
        <w:t xml:space="preserve"> a resurselor și a procedurilor angajate în </w:t>
      </w:r>
      <w:r w:rsidR="00723704" w:rsidRPr="00D067AD">
        <w:rPr>
          <w:rFonts w:ascii="Times New Roman" w:eastAsia="Times New Roman" w:hAnsi="Times New Roman"/>
          <w:sz w:val="28"/>
          <w:szCs w:val="28"/>
        </w:rPr>
        <w:t>rezolvarea obiectuvelor propuse</w:t>
      </w:r>
    </w:p>
    <w:p w:rsidR="0096772D" w:rsidRPr="00D067AD" w:rsidRDefault="0096772D" w:rsidP="00912A83">
      <w:pPr>
        <w:pStyle w:val="Listparagraf"/>
        <w:numPr>
          <w:ilvl w:val="0"/>
          <w:numId w:val="39"/>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i/>
          <w:sz w:val="28"/>
          <w:szCs w:val="28"/>
        </w:rPr>
        <w:t>Evaluarea formativă</w:t>
      </w:r>
      <w:r w:rsidR="0037473D" w:rsidRPr="00D067AD">
        <w:rPr>
          <w:rFonts w:ascii="Times New Roman" w:eastAsia="Times New Roman" w:hAnsi="Times New Roman"/>
          <w:i/>
          <w:sz w:val="28"/>
          <w:szCs w:val="28"/>
        </w:rPr>
        <w:t xml:space="preserve">/anuală </w:t>
      </w:r>
      <w:r w:rsidR="0037473D" w:rsidRPr="00D067AD">
        <w:rPr>
          <w:rFonts w:ascii="Times New Roman" w:eastAsia="Times New Roman" w:hAnsi="Times New Roman"/>
          <w:sz w:val="28"/>
          <w:szCs w:val="28"/>
        </w:rPr>
        <w:t>efectuată în baza planurilor operaționale anuale de activitate, rezultatele fiind inclse în raportul anual</w:t>
      </w:r>
    </w:p>
    <w:p w:rsidR="0096772D" w:rsidRPr="00D067AD" w:rsidRDefault="0096772D" w:rsidP="00912A83">
      <w:pPr>
        <w:pStyle w:val="Listparagraf"/>
        <w:numPr>
          <w:ilvl w:val="0"/>
          <w:numId w:val="39"/>
        </w:numPr>
        <w:tabs>
          <w:tab w:val="left" w:pos="720"/>
        </w:tabs>
        <w:spacing w:after="0" w:line="0" w:lineRule="atLeast"/>
        <w:rPr>
          <w:rFonts w:ascii="Times New Roman" w:eastAsia="Times New Roman" w:hAnsi="Times New Roman"/>
          <w:sz w:val="28"/>
          <w:szCs w:val="28"/>
        </w:rPr>
      </w:pPr>
      <w:r w:rsidRPr="00D067AD">
        <w:rPr>
          <w:rFonts w:ascii="Times New Roman" w:eastAsia="Times New Roman" w:hAnsi="Times New Roman"/>
          <w:i/>
          <w:sz w:val="28"/>
          <w:szCs w:val="28"/>
        </w:rPr>
        <w:t>Evaluarea finală</w:t>
      </w:r>
      <w:r w:rsidRPr="00D067AD">
        <w:rPr>
          <w:rFonts w:ascii="Times New Roman" w:eastAsia="Times New Roman" w:hAnsi="Times New Roman"/>
          <w:sz w:val="28"/>
          <w:szCs w:val="28"/>
        </w:rPr>
        <w:t xml:space="preserve"> cu scopul stabilirii eficienței planului operaț</w:t>
      </w:r>
      <w:r w:rsidR="00723704" w:rsidRPr="00D067AD">
        <w:rPr>
          <w:rFonts w:ascii="Times New Roman" w:eastAsia="Times New Roman" w:hAnsi="Times New Roman"/>
          <w:sz w:val="28"/>
          <w:szCs w:val="28"/>
        </w:rPr>
        <w:t>ional, al rezultatelor obținute</w:t>
      </w:r>
      <w:r w:rsidR="0037473D" w:rsidRPr="00D067AD">
        <w:rPr>
          <w:rFonts w:ascii="Times New Roman" w:eastAsia="Times New Roman" w:hAnsi="Times New Roman"/>
          <w:sz w:val="28"/>
          <w:szCs w:val="28"/>
        </w:rPr>
        <w:t>, realizată în ultimul an de implementare</w:t>
      </w:r>
      <w:r w:rsidR="00BA0766" w:rsidRPr="00D067AD">
        <w:rPr>
          <w:rFonts w:ascii="Times New Roman" w:eastAsia="Times New Roman" w:hAnsi="Times New Roman"/>
          <w:sz w:val="28"/>
          <w:szCs w:val="28"/>
        </w:rPr>
        <w:t>, rzultatele fiind incluse în raportul de evaluare finală</w:t>
      </w:r>
    </w:p>
    <w:p w:rsidR="00723704" w:rsidRPr="00D067AD" w:rsidRDefault="00723704" w:rsidP="00FB5E99">
      <w:pPr>
        <w:ind w:left="360"/>
        <w:rPr>
          <w:rFonts w:ascii="Times New Roman" w:eastAsia="Times New Roman" w:hAnsi="Times New Roman"/>
          <w:sz w:val="28"/>
          <w:szCs w:val="28"/>
        </w:rPr>
      </w:pPr>
    </w:p>
    <w:p w:rsidR="00FB5E99" w:rsidRPr="00D067AD" w:rsidRDefault="00FB5E99" w:rsidP="00FB5E99">
      <w:pPr>
        <w:ind w:left="360"/>
        <w:rPr>
          <w:rFonts w:ascii="Times New Roman" w:eastAsia="Times New Roman" w:hAnsi="Times New Roman"/>
          <w:b/>
          <w:sz w:val="28"/>
          <w:szCs w:val="28"/>
        </w:rPr>
      </w:pPr>
      <w:r w:rsidRPr="00D067AD">
        <w:rPr>
          <w:rFonts w:ascii="Times New Roman" w:eastAsia="Times New Roman" w:hAnsi="Times New Roman"/>
          <w:b/>
          <w:sz w:val="28"/>
          <w:szCs w:val="28"/>
        </w:rPr>
        <w:t>Pentru realizarea cu succes a celor preconizate se vor efectua</w:t>
      </w:r>
      <w:r w:rsidR="006E2E49">
        <w:rPr>
          <w:rFonts w:ascii="Times New Roman" w:eastAsia="Times New Roman" w:hAnsi="Times New Roman"/>
          <w:b/>
          <w:sz w:val="28"/>
          <w:szCs w:val="28"/>
        </w:rPr>
        <w:t xml:space="preserve"> </w:t>
      </w:r>
      <w:bookmarkStart w:id="4" w:name="_GoBack"/>
      <w:bookmarkEnd w:id="4"/>
      <w:proofErr w:type="spellStart"/>
      <w:r w:rsidR="00D067AD">
        <w:rPr>
          <w:rFonts w:ascii="Times New Roman" w:eastAsia="Times New Roman" w:hAnsi="Times New Roman"/>
          <w:b/>
          <w:sz w:val="28"/>
          <w:szCs w:val="28"/>
        </w:rPr>
        <w:t>urmîtoarele</w:t>
      </w:r>
      <w:proofErr w:type="spellEnd"/>
      <w:r w:rsidR="00D067AD">
        <w:rPr>
          <w:rFonts w:ascii="Times New Roman" w:eastAsia="Times New Roman" w:hAnsi="Times New Roman"/>
          <w:b/>
          <w:sz w:val="28"/>
          <w:szCs w:val="28"/>
        </w:rPr>
        <w:t xml:space="preserve"> activități</w:t>
      </w:r>
      <w:r w:rsidRPr="00D067AD">
        <w:rPr>
          <w:rFonts w:ascii="Times New Roman" w:eastAsia="Times New Roman" w:hAnsi="Times New Roman"/>
          <w:b/>
          <w:sz w:val="28"/>
          <w:szCs w:val="28"/>
        </w:rPr>
        <w:t>:</w:t>
      </w:r>
    </w:p>
    <w:p w:rsidR="00FB5E99" w:rsidRPr="00D067AD" w:rsidRDefault="00FB5E99" w:rsidP="00912A83">
      <w:pPr>
        <w:pStyle w:val="Listparagraf"/>
        <w:numPr>
          <w:ilvl w:val="0"/>
          <w:numId w:val="41"/>
        </w:numPr>
        <w:rPr>
          <w:rFonts w:ascii="Times New Roman" w:eastAsia="Times New Roman" w:hAnsi="Times New Roman"/>
          <w:sz w:val="28"/>
          <w:szCs w:val="28"/>
        </w:rPr>
      </w:pPr>
      <w:r w:rsidRPr="00D067AD">
        <w:rPr>
          <w:rFonts w:ascii="Times New Roman" w:eastAsia="Times New Roman" w:hAnsi="Times New Roman"/>
          <w:sz w:val="28"/>
          <w:szCs w:val="28"/>
        </w:rPr>
        <w:t>Planuri de monitorizare a activității în corespundere cu planul de dezvoltare</w:t>
      </w:r>
    </w:p>
    <w:p w:rsidR="00FB5E99" w:rsidRPr="00D067AD" w:rsidRDefault="00FB5E99" w:rsidP="00912A83">
      <w:pPr>
        <w:pStyle w:val="Listparagraf"/>
        <w:numPr>
          <w:ilvl w:val="0"/>
          <w:numId w:val="41"/>
        </w:numPr>
        <w:rPr>
          <w:rFonts w:ascii="Times New Roman" w:eastAsia="Times New Roman" w:hAnsi="Times New Roman"/>
          <w:sz w:val="28"/>
          <w:szCs w:val="28"/>
        </w:rPr>
      </w:pPr>
      <w:r w:rsidRPr="00D067AD">
        <w:rPr>
          <w:rFonts w:ascii="Times New Roman" w:eastAsia="Times New Roman" w:hAnsi="Times New Roman"/>
          <w:sz w:val="28"/>
          <w:szCs w:val="28"/>
        </w:rPr>
        <w:t>Se vor colecta toți indicatorii ( rapoarte anuale și semestriale ) de realizare a programelor de studiu, despre activitatea anuală, analiza statistică a probelor de evaluare, note informative în corespundere cu prevederile programelor anuale de activitate</w:t>
      </w:r>
    </w:p>
    <w:p w:rsidR="00FB5E99" w:rsidRPr="00D067AD" w:rsidRDefault="00FB5E99" w:rsidP="00912A83">
      <w:pPr>
        <w:pStyle w:val="Listparagraf"/>
        <w:numPr>
          <w:ilvl w:val="0"/>
          <w:numId w:val="41"/>
        </w:numPr>
        <w:rPr>
          <w:rFonts w:ascii="Times New Roman" w:eastAsia="Times New Roman" w:hAnsi="Times New Roman"/>
          <w:sz w:val="28"/>
          <w:szCs w:val="28"/>
        </w:rPr>
      </w:pPr>
      <w:r w:rsidRPr="00D067AD">
        <w:rPr>
          <w:rFonts w:ascii="Times New Roman" w:eastAsia="Times New Roman" w:hAnsi="Times New Roman"/>
          <w:sz w:val="28"/>
          <w:szCs w:val="28"/>
        </w:rPr>
        <w:t>Se vor aplica metode analitice, teste, chestionare pentru confirmarea planului de dezvoltare, depistarea carențelor, înlăturarea factorilor ce provoacă regresul sau stoparea</w:t>
      </w:r>
    </w:p>
    <w:p w:rsidR="00FB5E99" w:rsidRPr="00D067AD" w:rsidRDefault="00FB5E99" w:rsidP="00912A83">
      <w:pPr>
        <w:pStyle w:val="Listparagraf"/>
        <w:numPr>
          <w:ilvl w:val="0"/>
          <w:numId w:val="41"/>
        </w:numPr>
        <w:rPr>
          <w:rFonts w:ascii="Times New Roman" w:eastAsia="Times New Roman" w:hAnsi="Times New Roman"/>
          <w:sz w:val="28"/>
          <w:szCs w:val="28"/>
        </w:rPr>
      </w:pPr>
      <w:r w:rsidRPr="00D067AD">
        <w:rPr>
          <w:rFonts w:ascii="Times New Roman" w:eastAsia="Times New Roman" w:hAnsi="Times New Roman"/>
          <w:sz w:val="28"/>
          <w:szCs w:val="28"/>
        </w:rPr>
        <w:t>Se vor analiza datele cantitative și calitative la finele fiecărui semestru</w:t>
      </w:r>
    </w:p>
    <w:p w:rsidR="00FB5E99" w:rsidRPr="00D067AD" w:rsidRDefault="00FB5E99" w:rsidP="00912A83">
      <w:pPr>
        <w:pStyle w:val="Listparagraf"/>
        <w:numPr>
          <w:ilvl w:val="0"/>
          <w:numId w:val="41"/>
        </w:numPr>
        <w:rPr>
          <w:rFonts w:ascii="Times New Roman" w:eastAsia="Times New Roman" w:hAnsi="Times New Roman"/>
          <w:sz w:val="28"/>
          <w:szCs w:val="28"/>
        </w:rPr>
      </w:pPr>
      <w:r w:rsidRPr="00D067AD">
        <w:rPr>
          <w:rFonts w:ascii="Times New Roman" w:eastAsia="Times New Roman" w:hAnsi="Times New Roman"/>
          <w:sz w:val="28"/>
          <w:szCs w:val="28"/>
        </w:rPr>
        <w:t>Se va asista la ore, activități extracurs, activități metodice</w:t>
      </w:r>
    </w:p>
    <w:p w:rsidR="00156CD1" w:rsidRPr="00D067AD" w:rsidRDefault="00156CD1" w:rsidP="00912A83">
      <w:pPr>
        <w:pStyle w:val="Listparagraf"/>
        <w:numPr>
          <w:ilvl w:val="0"/>
          <w:numId w:val="41"/>
        </w:numPr>
        <w:rPr>
          <w:rFonts w:ascii="Times New Roman" w:eastAsia="Times New Roman" w:hAnsi="Times New Roman"/>
          <w:sz w:val="28"/>
          <w:szCs w:val="28"/>
        </w:rPr>
      </w:pPr>
      <w:r w:rsidRPr="00D067AD">
        <w:rPr>
          <w:rFonts w:ascii="Times New Roman" w:eastAsia="Times New Roman" w:hAnsi="Times New Roman"/>
          <w:sz w:val="28"/>
          <w:szCs w:val="28"/>
        </w:rPr>
        <w:t>Se vor aplica sisteme de evaluare a rezultatelor școlare la trecerea din treapta primară la cea gimnazială, la susținerea examenelor de absolvire</w:t>
      </w:r>
    </w:p>
    <w:p w:rsidR="00156CD1" w:rsidRPr="00D067AD" w:rsidRDefault="00156CD1" w:rsidP="00912A83">
      <w:pPr>
        <w:pStyle w:val="Listparagraf"/>
        <w:numPr>
          <w:ilvl w:val="0"/>
          <w:numId w:val="41"/>
        </w:numPr>
        <w:rPr>
          <w:rFonts w:ascii="Times New Roman" w:eastAsia="Times New Roman" w:hAnsi="Times New Roman"/>
          <w:sz w:val="28"/>
          <w:szCs w:val="28"/>
        </w:rPr>
      </w:pPr>
      <w:r w:rsidRPr="00D067AD">
        <w:rPr>
          <w:rFonts w:ascii="Times New Roman" w:eastAsia="Times New Roman" w:hAnsi="Times New Roman"/>
          <w:sz w:val="28"/>
          <w:szCs w:val="28"/>
        </w:rPr>
        <w:t>Se vor studia materialele de arhivă, documentație: documentația claselor, caietele elevilor,proiectele didactice, scenarii, materiale de atestare a cadrelor didactice</w:t>
      </w:r>
    </w:p>
    <w:p w:rsidR="00156CD1" w:rsidRPr="00D067AD" w:rsidRDefault="00156CD1" w:rsidP="00912A83">
      <w:pPr>
        <w:pStyle w:val="Listparagraf"/>
        <w:numPr>
          <w:ilvl w:val="0"/>
          <w:numId w:val="41"/>
        </w:numPr>
        <w:rPr>
          <w:rFonts w:ascii="Times New Roman" w:eastAsia="Times New Roman" w:hAnsi="Times New Roman"/>
          <w:sz w:val="28"/>
          <w:szCs w:val="28"/>
        </w:rPr>
      </w:pPr>
      <w:r w:rsidRPr="00D067AD">
        <w:rPr>
          <w:rFonts w:ascii="Times New Roman" w:eastAsia="Times New Roman" w:hAnsi="Times New Roman"/>
          <w:sz w:val="28"/>
          <w:szCs w:val="28"/>
        </w:rPr>
        <w:t>Se vor studia materialele de contabilitate și a alimentației elevilor</w:t>
      </w:r>
    </w:p>
    <w:p w:rsidR="00156CD1" w:rsidRPr="00D067AD" w:rsidRDefault="00156CD1" w:rsidP="00156CD1">
      <w:pPr>
        <w:rPr>
          <w:rFonts w:ascii="Times New Roman" w:eastAsia="Times New Roman" w:hAnsi="Times New Roman"/>
          <w:b/>
          <w:sz w:val="28"/>
          <w:szCs w:val="28"/>
        </w:rPr>
      </w:pPr>
      <w:r w:rsidRPr="00D067AD">
        <w:rPr>
          <w:rFonts w:ascii="Times New Roman" w:eastAsia="Times New Roman" w:hAnsi="Times New Roman"/>
          <w:b/>
          <w:sz w:val="28"/>
          <w:szCs w:val="28"/>
        </w:rPr>
        <w:t>Termeni de realizare:</w:t>
      </w:r>
    </w:p>
    <w:p w:rsidR="00156CD1" w:rsidRPr="00D067AD" w:rsidRDefault="00156CD1" w:rsidP="00912A83">
      <w:pPr>
        <w:pStyle w:val="Listparagraf"/>
        <w:numPr>
          <w:ilvl w:val="0"/>
          <w:numId w:val="42"/>
        </w:numPr>
        <w:rPr>
          <w:rFonts w:ascii="Times New Roman" w:eastAsia="Times New Roman" w:hAnsi="Times New Roman"/>
          <w:sz w:val="28"/>
          <w:szCs w:val="28"/>
        </w:rPr>
      </w:pPr>
      <w:r w:rsidRPr="00D067AD">
        <w:rPr>
          <w:rFonts w:ascii="Times New Roman" w:eastAsia="Times New Roman" w:hAnsi="Times New Roman"/>
          <w:sz w:val="28"/>
          <w:szCs w:val="28"/>
        </w:rPr>
        <w:t>Momentul la care începe strategia</w:t>
      </w:r>
      <w:r w:rsidR="00206DDF" w:rsidRPr="00D067AD">
        <w:rPr>
          <w:rFonts w:ascii="Times New Roman" w:eastAsia="Times New Roman" w:hAnsi="Times New Roman"/>
          <w:sz w:val="28"/>
          <w:szCs w:val="28"/>
        </w:rPr>
        <w:t>: semestrul I an școlar 2019-2020</w:t>
      </w:r>
    </w:p>
    <w:p w:rsidR="00206DDF" w:rsidRPr="00D067AD" w:rsidRDefault="00206DDF" w:rsidP="00912A83">
      <w:pPr>
        <w:pStyle w:val="Listparagraf"/>
        <w:numPr>
          <w:ilvl w:val="0"/>
          <w:numId w:val="42"/>
        </w:numPr>
        <w:rPr>
          <w:rFonts w:ascii="Times New Roman" w:eastAsia="Times New Roman" w:hAnsi="Times New Roman"/>
          <w:sz w:val="28"/>
          <w:szCs w:val="28"/>
        </w:rPr>
      </w:pPr>
      <w:r w:rsidRPr="00D067AD">
        <w:rPr>
          <w:rFonts w:ascii="Times New Roman" w:eastAsia="Times New Roman" w:hAnsi="Times New Roman"/>
          <w:sz w:val="28"/>
          <w:szCs w:val="28"/>
        </w:rPr>
        <w:t>Momentul finalizării acesteia: semestrul II an școlar 2023-2024</w:t>
      </w:r>
    </w:p>
    <w:p w:rsidR="00206DDF" w:rsidRPr="00D067AD" w:rsidRDefault="00206DDF" w:rsidP="00912A83">
      <w:pPr>
        <w:pStyle w:val="Listparagraf"/>
        <w:numPr>
          <w:ilvl w:val="0"/>
          <w:numId w:val="42"/>
        </w:numPr>
        <w:rPr>
          <w:rFonts w:ascii="Times New Roman" w:eastAsia="Times New Roman" w:hAnsi="Times New Roman"/>
          <w:sz w:val="28"/>
          <w:szCs w:val="28"/>
        </w:rPr>
      </w:pPr>
      <w:r w:rsidRPr="00D067AD">
        <w:rPr>
          <w:rFonts w:ascii="Times New Roman" w:eastAsia="Times New Roman" w:hAnsi="Times New Roman"/>
          <w:sz w:val="28"/>
          <w:szCs w:val="28"/>
        </w:rPr>
        <w:t xml:space="preserve">Etapele de derulare a proiectului se vor eșalona pe termen scurt (semestrial), mediu </w:t>
      </w:r>
    </w:p>
    <w:p w:rsidR="00206DDF" w:rsidRPr="00D067AD" w:rsidRDefault="00206DDF" w:rsidP="00206DDF">
      <w:pPr>
        <w:pStyle w:val="Listparagraf"/>
        <w:rPr>
          <w:rFonts w:ascii="Times New Roman" w:eastAsia="Times New Roman" w:hAnsi="Times New Roman"/>
          <w:sz w:val="28"/>
          <w:szCs w:val="28"/>
        </w:rPr>
      </w:pPr>
      <w:r w:rsidRPr="00D067AD">
        <w:rPr>
          <w:rFonts w:ascii="Times New Roman" w:eastAsia="Times New Roman" w:hAnsi="Times New Roman"/>
          <w:sz w:val="28"/>
          <w:szCs w:val="28"/>
        </w:rPr>
        <w:t>( anual ), pe termen lung ( perioada 2019-2024 )</w:t>
      </w:r>
    </w:p>
    <w:p w:rsidR="00206DDF" w:rsidRPr="00D067AD" w:rsidRDefault="00206DDF" w:rsidP="00206DDF">
      <w:pPr>
        <w:ind w:left="360"/>
        <w:rPr>
          <w:rFonts w:ascii="Times New Roman" w:eastAsia="Times New Roman" w:hAnsi="Times New Roman"/>
          <w:sz w:val="28"/>
          <w:szCs w:val="28"/>
        </w:rPr>
      </w:pPr>
    </w:p>
    <w:p w:rsidR="0096772D" w:rsidRPr="00D067AD" w:rsidRDefault="00245A19" w:rsidP="0096772D">
      <w:pPr>
        <w:spacing w:line="0" w:lineRule="atLeast"/>
        <w:rPr>
          <w:rFonts w:ascii="Times New Roman" w:eastAsia="Times New Roman" w:hAnsi="Times New Roman"/>
          <w:b/>
          <w:sz w:val="28"/>
          <w:szCs w:val="28"/>
        </w:rPr>
      </w:pPr>
      <w:r w:rsidRPr="00D067AD">
        <w:rPr>
          <w:rFonts w:ascii="Times New Roman" w:eastAsia="Times New Roman" w:hAnsi="Times New Roman"/>
          <w:b/>
          <w:sz w:val="28"/>
          <w:szCs w:val="28"/>
        </w:rPr>
        <w:t>B</w:t>
      </w:r>
      <w:r w:rsidR="0096772D" w:rsidRPr="00D067AD">
        <w:rPr>
          <w:rFonts w:ascii="Times New Roman" w:eastAsia="Times New Roman" w:hAnsi="Times New Roman"/>
          <w:b/>
          <w:sz w:val="28"/>
          <w:szCs w:val="28"/>
        </w:rPr>
        <w:t>ugetul estimat necesar pentru realizarea activităților</w:t>
      </w:r>
      <w:r w:rsidRPr="00D067AD">
        <w:rPr>
          <w:rFonts w:ascii="Times New Roman" w:eastAsia="Times New Roman" w:hAnsi="Times New Roman"/>
          <w:b/>
          <w:sz w:val="28"/>
          <w:szCs w:val="28"/>
        </w:rPr>
        <w:t>:</w:t>
      </w:r>
    </w:p>
    <w:p w:rsidR="0096772D" w:rsidRPr="00D067AD" w:rsidRDefault="0096772D" w:rsidP="0096772D">
      <w:pPr>
        <w:spacing w:line="147" w:lineRule="exact"/>
        <w:rPr>
          <w:rFonts w:ascii="Times New Roman" w:eastAsia="Times New Roman" w:hAnsi="Times New Roman"/>
          <w:sz w:val="28"/>
          <w:szCs w:val="28"/>
        </w:rPr>
      </w:pPr>
    </w:p>
    <w:p w:rsidR="0096772D" w:rsidRPr="00D067AD" w:rsidRDefault="00245A19" w:rsidP="0096772D">
      <w:pPr>
        <w:spacing w:line="348" w:lineRule="auto"/>
        <w:rPr>
          <w:rFonts w:ascii="Times New Roman" w:eastAsia="Times New Roman" w:hAnsi="Times New Roman"/>
          <w:sz w:val="28"/>
          <w:szCs w:val="28"/>
        </w:rPr>
      </w:pPr>
      <w:r w:rsidRPr="00D067AD">
        <w:rPr>
          <w:rFonts w:ascii="Times New Roman" w:eastAsia="Times New Roman" w:hAnsi="Times New Roman"/>
          <w:sz w:val="28"/>
          <w:szCs w:val="28"/>
        </w:rPr>
        <w:t xml:space="preserve">      </w:t>
      </w:r>
      <w:r w:rsidR="0096772D" w:rsidRPr="00D067AD">
        <w:rPr>
          <w:rFonts w:ascii="Times New Roman" w:eastAsia="Times New Roman" w:hAnsi="Times New Roman"/>
          <w:sz w:val="28"/>
          <w:szCs w:val="28"/>
        </w:rPr>
        <w:t>Aspectele legate de bugetul alocat fiecărei activități prin care se realizează obiectivele strategice sunt discutate și stabilite cu Compartimentul financiar și respectă Proiectul și execuția bugetar-fina</w:t>
      </w:r>
      <w:r w:rsidRPr="00D067AD">
        <w:rPr>
          <w:rFonts w:ascii="Times New Roman" w:eastAsia="Times New Roman" w:hAnsi="Times New Roman"/>
          <w:sz w:val="28"/>
          <w:szCs w:val="28"/>
        </w:rPr>
        <w:t>nciară a IP Gimnaziul Cosăuți.</w:t>
      </w:r>
    </w:p>
    <w:p w:rsidR="00245A19" w:rsidRPr="00D067AD" w:rsidRDefault="00245A19" w:rsidP="0096772D">
      <w:pPr>
        <w:spacing w:line="348" w:lineRule="auto"/>
        <w:rPr>
          <w:rFonts w:ascii="Times New Roman" w:eastAsia="Times New Roman" w:hAnsi="Times New Roman"/>
          <w:sz w:val="28"/>
          <w:szCs w:val="28"/>
        </w:rPr>
      </w:pPr>
      <w:r w:rsidRPr="00D067AD">
        <w:rPr>
          <w:rFonts w:ascii="Times New Roman" w:eastAsia="Times New Roman" w:hAnsi="Times New Roman"/>
          <w:sz w:val="28"/>
          <w:szCs w:val="28"/>
        </w:rPr>
        <w:t xml:space="preserve">     </w:t>
      </w:r>
      <w:r w:rsidRPr="00D067AD">
        <w:rPr>
          <w:rFonts w:ascii="Times New Roman" w:eastAsia="Times New Roman" w:hAnsi="Times New Roman"/>
          <w:i/>
          <w:sz w:val="28"/>
          <w:szCs w:val="28"/>
        </w:rPr>
        <w:t>Costuri</w:t>
      </w:r>
      <w:r w:rsidRPr="00D067AD">
        <w:rPr>
          <w:rFonts w:ascii="Times New Roman" w:eastAsia="Times New Roman" w:hAnsi="Times New Roman"/>
          <w:sz w:val="28"/>
          <w:szCs w:val="28"/>
        </w:rPr>
        <w:t xml:space="preserve"> </w:t>
      </w:r>
      <w:r w:rsidRPr="00D067AD">
        <w:rPr>
          <w:rFonts w:ascii="Times New Roman" w:eastAsia="Times New Roman" w:hAnsi="Times New Roman"/>
          <w:i/>
          <w:sz w:val="28"/>
          <w:szCs w:val="28"/>
        </w:rPr>
        <w:t>estimative</w:t>
      </w:r>
      <w:r w:rsidRPr="00D067AD">
        <w:rPr>
          <w:rFonts w:ascii="Times New Roman" w:eastAsia="Times New Roman" w:hAnsi="Times New Roman"/>
          <w:sz w:val="28"/>
          <w:szCs w:val="28"/>
        </w:rPr>
        <w:t>: circa 2 mln.lei MD în fiecare an calendaristic</w:t>
      </w:r>
    </w:p>
    <w:p w:rsidR="0096772D" w:rsidRPr="00D067AD" w:rsidRDefault="0096772D" w:rsidP="0096772D">
      <w:pPr>
        <w:spacing w:line="200" w:lineRule="exact"/>
        <w:rPr>
          <w:rFonts w:ascii="Times New Roman" w:eastAsia="Times New Roman" w:hAnsi="Times New Roman"/>
          <w:sz w:val="28"/>
          <w:szCs w:val="28"/>
        </w:rPr>
      </w:pPr>
    </w:p>
    <w:p w:rsidR="001E0891" w:rsidRPr="00D067AD" w:rsidRDefault="001E0891" w:rsidP="001E0891">
      <w:pPr>
        <w:rPr>
          <w:rFonts w:ascii="Times New Roman" w:hAnsi="Times New Roman" w:cs="Times New Roman"/>
          <w:sz w:val="28"/>
          <w:szCs w:val="28"/>
        </w:rPr>
      </w:pPr>
    </w:p>
    <w:p w:rsidR="001E0891" w:rsidRPr="00D067AD" w:rsidRDefault="001E0891" w:rsidP="001E0891">
      <w:pPr>
        <w:rPr>
          <w:rFonts w:ascii="Times New Roman" w:hAnsi="Times New Roman" w:cs="Times New Roman"/>
          <w:sz w:val="28"/>
          <w:szCs w:val="28"/>
        </w:rPr>
      </w:pPr>
    </w:p>
    <w:bookmarkEnd w:id="3"/>
    <w:p w:rsidR="001E0891" w:rsidRDefault="001E0891" w:rsidP="001E0891">
      <w:pPr>
        <w:jc w:val="center"/>
        <w:rPr>
          <w:rFonts w:ascii="Times New Roman" w:hAnsi="Times New Roman" w:cs="Times New Roman"/>
          <w:b/>
          <w:sz w:val="36"/>
          <w:szCs w:val="36"/>
        </w:rPr>
      </w:pPr>
    </w:p>
    <w:p w:rsidR="001E0891" w:rsidRDefault="001E0891" w:rsidP="001E0891">
      <w:pPr>
        <w:jc w:val="center"/>
        <w:rPr>
          <w:rFonts w:ascii="Times New Roman" w:hAnsi="Times New Roman" w:cs="Times New Roman"/>
          <w:b/>
          <w:sz w:val="36"/>
          <w:szCs w:val="36"/>
        </w:rPr>
      </w:pPr>
    </w:p>
    <w:p w:rsidR="001E0891" w:rsidRDefault="001E0891" w:rsidP="001E0891">
      <w:pPr>
        <w:jc w:val="center"/>
        <w:rPr>
          <w:rFonts w:ascii="Times New Roman" w:hAnsi="Times New Roman" w:cs="Times New Roman"/>
          <w:b/>
          <w:sz w:val="36"/>
          <w:szCs w:val="36"/>
        </w:rPr>
      </w:pPr>
    </w:p>
    <w:p w:rsidR="001E0891" w:rsidRDefault="001E0891" w:rsidP="001E0891">
      <w:pPr>
        <w:jc w:val="center"/>
        <w:rPr>
          <w:rFonts w:ascii="Times New Roman" w:hAnsi="Times New Roman" w:cs="Times New Roman"/>
          <w:b/>
          <w:sz w:val="24"/>
          <w:szCs w:val="24"/>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054697" w:rsidRDefault="00054697" w:rsidP="00054697">
      <w:pPr>
        <w:tabs>
          <w:tab w:val="left" w:pos="720"/>
        </w:tabs>
        <w:spacing w:after="0" w:line="0" w:lineRule="atLeast"/>
        <w:rPr>
          <w:rFonts w:ascii="Times New Roman" w:eastAsia="Wingdings 2" w:hAnsi="Times New Roman" w:cs="Times New Roman"/>
          <w:sz w:val="28"/>
          <w:szCs w:val="28"/>
        </w:rPr>
      </w:pPr>
    </w:p>
    <w:p w:rsidR="002B7BBB" w:rsidRDefault="002B7BBB" w:rsidP="002B7BBB">
      <w:pPr>
        <w:spacing w:line="200" w:lineRule="exact"/>
        <w:rPr>
          <w:rFonts w:ascii="Times New Roman" w:eastAsia="Times New Roman" w:hAnsi="Times New Roman" w:cs="Times New Roman"/>
          <w:sz w:val="28"/>
          <w:szCs w:val="28"/>
        </w:rPr>
      </w:pPr>
    </w:p>
    <w:p w:rsidR="00054697" w:rsidRPr="003F7FD6" w:rsidRDefault="00054697" w:rsidP="002B7BBB">
      <w:pPr>
        <w:spacing w:line="200" w:lineRule="exact"/>
        <w:rPr>
          <w:rFonts w:ascii="Times New Roman" w:eastAsia="Times New Roman" w:hAnsi="Times New Roman" w:cs="Times New Roman"/>
          <w:sz w:val="28"/>
          <w:szCs w:val="28"/>
        </w:rPr>
      </w:pPr>
    </w:p>
    <w:p w:rsidR="002B7BBB" w:rsidRPr="00A132CA" w:rsidRDefault="002B7BBB" w:rsidP="002B7BBB">
      <w:pPr>
        <w:spacing w:line="399" w:lineRule="exact"/>
        <w:rPr>
          <w:rFonts w:ascii="Times New Roman" w:eastAsia="Times New Roman" w:hAnsi="Times New Roman" w:cs="Times New Roman"/>
          <w:sz w:val="28"/>
          <w:szCs w:val="28"/>
        </w:rPr>
      </w:pPr>
    </w:p>
    <w:p w:rsidR="00660679" w:rsidRPr="00A132CA" w:rsidRDefault="00660679" w:rsidP="000C697A">
      <w:pPr>
        <w:spacing w:line="240" w:lineRule="auto"/>
        <w:rPr>
          <w:rFonts w:ascii="Times New Roman" w:hAnsi="Times New Roman" w:cs="Times New Roman"/>
          <w:sz w:val="28"/>
          <w:szCs w:val="28"/>
        </w:rPr>
      </w:pPr>
    </w:p>
    <w:sectPr w:rsidR="00660679" w:rsidRPr="00A13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8B38"/>
      </v:shape>
    </w:pict>
  </w:numPicBullet>
  <w:abstractNum w:abstractNumId="0" w15:restartNumberingAfterBreak="0">
    <w:nsid w:val="00000018"/>
    <w:multiLevelType w:val="hybridMultilevel"/>
    <w:tmpl w:val="440BADF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3A"/>
    <w:multiLevelType w:val="hybridMultilevel"/>
    <w:tmpl w:val="47398C8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3B"/>
    <w:multiLevelType w:val="hybridMultilevel"/>
    <w:tmpl w:val="D0224D4E"/>
    <w:lvl w:ilvl="0" w:tplc="FFFFFFFF">
      <w:start w:val="1"/>
      <w:numFmt w:val="bullet"/>
      <w:lvlText w:val="&gt;"/>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102502F"/>
    <w:multiLevelType w:val="hybridMultilevel"/>
    <w:tmpl w:val="1DB4D0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2052A"/>
    <w:multiLevelType w:val="hybridMultilevel"/>
    <w:tmpl w:val="BB30C8EA"/>
    <w:lvl w:ilvl="0" w:tplc="5C2C6FCC">
      <w:start w:val="202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F1FF1"/>
    <w:multiLevelType w:val="hybridMultilevel"/>
    <w:tmpl w:val="0D88905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04D75DA9"/>
    <w:multiLevelType w:val="hybridMultilevel"/>
    <w:tmpl w:val="D0F031C2"/>
    <w:lvl w:ilvl="0" w:tplc="04180009">
      <w:start w:val="1"/>
      <w:numFmt w:val="bullet"/>
      <w:lvlText w:val=""/>
      <w:lvlJc w:val="left"/>
      <w:pPr>
        <w:ind w:left="825" w:hanging="360"/>
      </w:pPr>
      <w:rPr>
        <w:rFonts w:ascii="Wingdings" w:hAnsi="Wingdings" w:hint="default"/>
      </w:rPr>
    </w:lvl>
    <w:lvl w:ilvl="1" w:tplc="04180003" w:tentative="1">
      <w:start w:val="1"/>
      <w:numFmt w:val="bullet"/>
      <w:lvlText w:val="o"/>
      <w:lvlJc w:val="left"/>
      <w:pPr>
        <w:ind w:left="1545" w:hanging="360"/>
      </w:pPr>
      <w:rPr>
        <w:rFonts w:ascii="Courier New" w:hAnsi="Courier New" w:cs="Courier New" w:hint="default"/>
      </w:rPr>
    </w:lvl>
    <w:lvl w:ilvl="2" w:tplc="04180005" w:tentative="1">
      <w:start w:val="1"/>
      <w:numFmt w:val="bullet"/>
      <w:lvlText w:val=""/>
      <w:lvlJc w:val="left"/>
      <w:pPr>
        <w:ind w:left="2265" w:hanging="360"/>
      </w:pPr>
      <w:rPr>
        <w:rFonts w:ascii="Wingdings" w:hAnsi="Wingdings" w:hint="default"/>
      </w:rPr>
    </w:lvl>
    <w:lvl w:ilvl="3" w:tplc="04180001" w:tentative="1">
      <w:start w:val="1"/>
      <w:numFmt w:val="bullet"/>
      <w:lvlText w:val=""/>
      <w:lvlJc w:val="left"/>
      <w:pPr>
        <w:ind w:left="2985" w:hanging="360"/>
      </w:pPr>
      <w:rPr>
        <w:rFonts w:ascii="Symbol" w:hAnsi="Symbol" w:hint="default"/>
      </w:rPr>
    </w:lvl>
    <w:lvl w:ilvl="4" w:tplc="04180003" w:tentative="1">
      <w:start w:val="1"/>
      <w:numFmt w:val="bullet"/>
      <w:lvlText w:val="o"/>
      <w:lvlJc w:val="left"/>
      <w:pPr>
        <w:ind w:left="3705" w:hanging="360"/>
      </w:pPr>
      <w:rPr>
        <w:rFonts w:ascii="Courier New" w:hAnsi="Courier New" w:cs="Courier New" w:hint="default"/>
      </w:rPr>
    </w:lvl>
    <w:lvl w:ilvl="5" w:tplc="04180005" w:tentative="1">
      <w:start w:val="1"/>
      <w:numFmt w:val="bullet"/>
      <w:lvlText w:val=""/>
      <w:lvlJc w:val="left"/>
      <w:pPr>
        <w:ind w:left="4425" w:hanging="360"/>
      </w:pPr>
      <w:rPr>
        <w:rFonts w:ascii="Wingdings" w:hAnsi="Wingdings" w:hint="default"/>
      </w:rPr>
    </w:lvl>
    <w:lvl w:ilvl="6" w:tplc="04180001" w:tentative="1">
      <w:start w:val="1"/>
      <w:numFmt w:val="bullet"/>
      <w:lvlText w:val=""/>
      <w:lvlJc w:val="left"/>
      <w:pPr>
        <w:ind w:left="5145" w:hanging="360"/>
      </w:pPr>
      <w:rPr>
        <w:rFonts w:ascii="Symbol" w:hAnsi="Symbol" w:hint="default"/>
      </w:rPr>
    </w:lvl>
    <w:lvl w:ilvl="7" w:tplc="04180003" w:tentative="1">
      <w:start w:val="1"/>
      <w:numFmt w:val="bullet"/>
      <w:lvlText w:val="o"/>
      <w:lvlJc w:val="left"/>
      <w:pPr>
        <w:ind w:left="5865" w:hanging="360"/>
      </w:pPr>
      <w:rPr>
        <w:rFonts w:ascii="Courier New" w:hAnsi="Courier New" w:cs="Courier New" w:hint="default"/>
      </w:rPr>
    </w:lvl>
    <w:lvl w:ilvl="8" w:tplc="04180005" w:tentative="1">
      <w:start w:val="1"/>
      <w:numFmt w:val="bullet"/>
      <w:lvlText w:val=""/>
      <w:lvlJc w:val="left"/>
      <w:pPr>
        <w:ind w:left="6585" w:hanging="360"/>
      </w:pPr>
      <w:rPr>
        <w:rFonts w:ascii="Wingdings" w:hAnsi="Wingdings" w:hint="default"/>
      </w:rPr>
    </w:lvl>
  </w:abstractNum>
  <w:abstractNum w:abstractNumId="7" w15:restartNumberingAfterBreak="0">
    <w:nsid w:val="0C327EA0"/>
    <w:multiLevelType w:val="hybridMultilevel"/>
    <w:tmpl w:val="453A2FE0"/>
    <w:lvl w:ilvl="0" w:tplc="FFFFFFFF">
      <w:start w:val="1"/>
      <w:numFmt w:val="bullet"/>
      <w:lvlText w:val="&gt;"/>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80C87"/>
    <w:multiLevelType w:val="hybridMultilevel"/>
    <w:tmpl w:val="7A84A214"/>
    <w:lvl w:ilvl="0" w:tplc="5C2C6FCC">
      <w:start w:val="2023"/>
      <w:numFmt w:val="bullet"/>
      <w:lvlText w:val="-"/>
      <w:lvlJc w:val="left"/>
      <w:pPr>
        <w:ind w:left="720" w:hanging="360"/>
      </w:pPr>
      <w:rPr>
        <w:rFonts w:ascii="Calibri" w:eastAsiaTheme="minorHAns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E1618F9"/>
    <w:multiLevelType w:val="hybridMultilevel"/>
    <w:tmpl w:val="30601E3E"/>
    <w:lvl w:ilvl="0" w:tplc="FFFFFFFF">
      <w:start w:val="1"/>
      <w:numFmt w:val="bullet"/>
      <w:lvlText w:val="&gt;"/>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677D98"/>
    <w:multiLevelType w:val="hybridMultilevel"/>
    <w:tmpl w:val="015437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9B73719"/>
    <w:multiLevelType w:val="hybridMultilevel"/>
    <w:tmpl w:val="1704415C"/>
    <w:lvl w:ilvl="0" w:tplc="5C2C6FCC">
      <w:start w:val="2023"/>
      <w:numFmt w:val="bullet"/>
      <w:lvlText w:val="-"/>
      <w:lvlJc w:val="left"/>
      <w:pPr>
        <w:ind w:left="1140" w:hanging="360"/>
      </w:pPr>
      <w:rPr>
        <w:rFonts w:ascii="Calibri" w:eastAsiaTheme="minorHAnsi" w:hAnsi="Calibri"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1AFA31A3"/>
    <w:multiLevelType w:val="hybridMultilevel"/>
    <w:tmpl w:val="F878B1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B1B201B"/>
    <w:multiLevelType w:val="hybridMultilevel"/>
    <w:tmpl w:val="DFB835B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D6E34E1"/>
    <w:multiLevelType w:val="hybridMultilevel"/>
    <w:tmpl w:val="3B1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A6EB4"/>
    <w:multiLevelType w:val="hybridMultilevel"/>
    <w:tmpl w:val="FDD68D9E"/>
    <w:lvl w:ilvl="0" w:tplc="FFFFFFFF">
      <w:start w:val="1"/>
      <w:numFmt w:val="bullet"/>
      <w:lvlText w:val="&gt;"/>
      <w:lvlJc w:val="left"/>
      <w:pPr>
        <w:ind w:left="786" w:hanging="360"/>
      </w:p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27DC5449"/>
    <w:multiLevelType w:val="hybridMultilevel"/>
    <w:tmpl w:val="785E1B8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299E4CBB"/>
    <w:multiLevelType w:val="hybridMultilevel"/>
    <w:tmpl w:val="55B8C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17E24"/>
    <w:multiLevelType w:val="hybridMultilevel"/>
    <w:tmpl w:val="720221F4"/>
    <w:lvl w:ilvl="0" w:tplc="5C2C6FCC">
      <w:start w:val="2023"/>
      <w:numFmt w:val="bullet"/>
      <w:lvlText w:val="-"/>
      <w:lvlJc w:val="left"/>
      <w:pPr>
        <w:ind w:left="465" w:hanging="360"/>
      </w:pPr>
      <w:rPr>
        <w:rFonts w:ascii="Calibri" w:eastAsiaTheme="minorHAnsi" w:hAnsi="Calibri" w:cs="Times New Roman" w:hint="default"/>
      </w:rPr>
    </w:lvl>
    <w:lvl w:ilvl="1" w:tplc="04180003" w:tentative="1">
      <w:start w:val="1"/>
      <w:numFmt w:val="bullet"/>
      <w:lvlText w:val="o"/>
      <w:lvlJc w:val="left"/>
      <w:pPr>
        <w:ind w:left="1185" w:hanging="360"/>
      </w:pPr>
      <w:rPr>
        <w:rFonts w:ascii="Courier New" w:hAnsi="Courier New" w:cs="Courier New" w:hint="default"/>
      </w:rPr>
    </w:lvl>
    <w:lvl w:ilvl="2" w:tplc="04180005" w:tentative="1">
      <w:start w:val="1"/>
      <w:numFmt w:val="bullet"/>
      <w:lvlText w:val=""/>
      <w:lvlJc w:val="left"/>
      <w:pPr>
        <w:ind w:left="1905" w:hanging="360"/>
      </w:pPr>
      <w:rPr>
        <w:rFonts w:ascii="Wingdings" w:hAnsi="Wingdings" w:hint="default"/>
      </w:rPr>
    </w:lvl>
    <w:lvl w:ilvl="3" w:tplc="04180001" w:tentative="1">
      <w:start w:val="1"/>
      <w:numFmt w:val="bullet"/>
      <w:lvlText w:val=""/>
      <w:lvlJc w:val="left"/>
      <w:pPr>
        <w:ind w:left="2625" w:hanging="360"/>
      </w:pPr>
      <w:rPr>
        <w:rFonts w:ascii="Symbol" w:hAnsi="Symbol" w:hint="default"/>
      </w:rPr>
    </w:lvl>
    <w:lvl w:ilvl="4" w:tplc="04180003" w:tentative="1">
      <w:start w:val="1"/>
      <w:numFmt w:val="bullet"/>
      <w:lvlText w:val="o"/>
      <w:lvlJc w:val="left"/>
      <w:pPr>
        <w:ind w:left="3345" w:hanging="360"/>
      </w:pPr>
      <w:rPr>
        <w:rFonts w:ascii="Courier New" w:hAnsi="Courier New" w:cs="Courier New" w:hint="default"/>
      </w:rPr>
    </w:lvl>
    <w:lvl w:ilvl="5" w:tplc="04180005" w:tentative="1">
      <w:start w:val="1"/>
      <w:numFmt w:val="bullet"/>
      <w:lvlText w:val=""/>
      <w:lvlJc w:val="left"/>
      <w:pPr>
        <w:ind w:left="4065" w:hanging="360"/>
      </w:pPr>
      <w:rPr>
        <w:rFonts w:ascii="Wingdings" w:hAnsi="Wingdings" w:hint="default"/>
      </w:rPr>
    </w:lvl>
    <w:lvl w:ilvl="6" w:tplc="04180001" w:tentative="1">
      <w:start w:val="1"/>
      <w:numFmt w:val="bullet"/>
      <w:lvlText w:val=""/>
      <w:lvlJc w:val="left"/>
      <w:pPr>
        <w:ind w:left="4785" w:hanging="360"/>
      </w:pPr>
      <w:rPr>
        <w:rFonts w:ascii="Symbol" w:hAnsi="Symbol" w:hint="default"/>
      </w:rPr>
    </w:lvl>
    <w:lvl w:ilvl="7" w:tplc="04180003" w:tentative="1">
      <w:start w:val="1"/>
      <w:numFmt w:val="bullet"/>
      <w:lvlText w:val="o"/>
      <w:lvlJc w:val="left"/>
      <w:pPr>
        <w:ind w:left="5505" w:hanging="360"/>
      </w:pPr>
      <w:rPr>
        <w:rFonts w:ascii="Courier New" w:hAnsi="Courier New" w:cs="Courier New" w:hint="default"/>
      </w:rPr>
    </w:lvl>
    <w:lvl w:ilvl="8" w:tplc="04180005" w:tentative="1">
      <w:start w:val="1"/>
      <w:numFmt w:val="bullet"/>
      <w:lvlText w:val=""/>
      <w:lvlJc w:val="left"/>
      <w:pPr>
        <w:ind w:left="6225" w:hanging="360"/>
      </w:pPr>
      <w:rPr>
        <w:rFonts w:ascii="Wingdings" w:hAnsi="Wingdings" w:hint="default"/>
      </w:rPr>
    </w:lvl>
  </w:abstractNum>
  <w:abstractNum w:abstractNumId="19" w15:restartNumberingAfterBreak="0">
    <w:nsid w:val="300F59B3"/>
    <w:multiLevelType w:val="hybridMultilevel"/>
    <w:tmpl w:val="78A61B42"/>
    <w:lvl w:ilvl="0" w:tplc="FFFFFFFF">
      <w:start w:val="1"/>
      <w:numFmt w:val="bullet"/>
      <w:lvlText w:val="&gt;"/>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53713"/>
    <w:multiLevelType w:val="hybridMultilevel"/>
    <w:tmpl w:val="0B54E3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5107BA"/>
    <w:multiLevelType w:val="hybridMultilevel"/>
    <w:tmpl w:val="432E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FC15BC"/>
    <w:multiLevelType w:val="hybridMultilevel"/>
    <w:tmpl w:val="E45EA4F6"/>
    <w:lvl w:ilvl="0" w:tplc="5C2C6FCC">
      <w:start w:val="2023"/>
      <w:numFmt w:val="bullet"/>
      <w:lvlText w:val="-"/>
      <w:lvlJc w:val="left"/>
      <w:pPr>
        <w:ind w:left="720" w:hanging="360"/>
      </w:pPr>
      <w:rPr>
        <w:rFonts w:ascii="Calibri" w:eastAsiaTheme="minorHAns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5110F74"/>
    <w:multiLevelType w:val="hybridMultilevel"/>
    <w:tmpl w:val="CBA4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1A70C1"/>
    <w:multiLevelType w:val="hybridMultilevel"/>
    <w:tmpl w:val="C08C5E0A"/>
    <w:lvl w:ilvl="0" w:tplc="5C2C6FCC">
      <w:start w:val="2023"/>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716C7C"/>
    <w:multiLevelType w:val="hybridMultilevel"/>
    <w:tmpl w:val="1A68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7E347B"/>
    <w:multiLevelType w:val="hybridMultilevel"/>
    <w:tmpl w:val="A21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2C20E1"/>
    <w:multiLevelType w:val="hybridMultilevel"/>
    <w:tmpl w:val="2E76AAE2"/>
    <w:lvl w:ilvl="0" w:tplc="FFFFFFFF">
      <w:start w:val="1"/>
      <w:numFmt w:val="bullet"/>
      <w:lvlText w:val="&gt;"/>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052254"/>
    <w:multiLevelType w:val="hybridMultilevel"/>
    <w:tmpl w:val="422AB2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A48284C"/>
    <w:multiLevelType w:val="hybridMultilevel"/>
    <w:tmpl w:val="2E9A159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15:restartNumberingAfterBreak="0">
    <w:nsid w:val="3C332F80"/>
    <w:multiLevelType w:val="hybridMultilevel"/>
    <w:tmpl w:val="482AE606"/>
    <w:lvl w:ilvl="0" w:tplc="5C2C6FCC">
      <w:start w:val="202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D7D9A"/>
    <w:multiLevelType w:val="hybridMultilevel"/>
    <w:tmpl w:val="E3168898"/>
    <w:lvl w:ilvl="0" w:tplc="5C2C6FCC">
      <w:start w:val="202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B34F70"/>
    <w:multiLevelType w:val="hybridMultilevel"/>
    <w:tmpl w:val="A4F6F898"/>
    <w:lvl w:ilvl="0" w:tplc="FFFFFFFF">
      <w:start w:val="1"/>
      <w:numFmt w:val="bullet"/>
      <w:lvlText w:val="&gt;"/>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B722A60"/>
    <w:multiLevelType w:val="hybridMultilevel"/>
    <w:tmpl w:val="9418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FD33B1"/>
    <w:multiLevelType w:val="hybridMultilevel"/>
    <w:tmpl w:val="96CEF5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FA114A3"/>
    <w:multiLevelType w:val="hybridMultilevel"/>
    <w:tmpl w:val="C6424782"/>
    <w:lvl w:ilvl="0" w:tplc="FFFFFFFF">
      <w:start w:val="1"/>
      <w:numFmt w:val="bullet"/>
      <w:lvlText w:val="&gt;"/>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04B03CB"/>
    <w:multiLevelType w:val="hybridMultilevel"/>
    <w:tmpl w:val="FDE283B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7" w15:restartNumberingAfterBreak="0">
    <w:nsid w:val="5A2A4798"/>
    <w:multiLevelType w:val="hybridMultilevel"/>
    <w:tmpl w:val="97AC0C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5601A"/>
    <w:multiLevelType w:val="hybridMultilevel"/>
    <w:tmpl w:val="BB64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555E62"/>
    <w:multiLevelType w:val="hybridMultilevel"/>
    <w:tmpl w:val="647C85D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0" w15:restartNumberingAfterBreak="0">
    <w:nsid w:val="60DD5948"/>
    <w:multiLevelType w:val="hybridMultilevel"/>
    <w:tmpl w:val="1BDC0D96"/>
    <w:lvl w:ilvl="0" w:tplc="F9D4CE62">
      <w:start w:val="1"/>
      <w:numFmt w:val="decimal"/>
      <w:lvlText w:val="%1."/>
      <w:lvlJc w:val="left"/>
      <w:pPr>
        <w:ind w:left="36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1" w15:restartNumberingAfterBreak="0">
    <w:nsid w:val="60F96DE4"/>
    <w:multiLevelType w:val="hybridMultilevel"/>
    <w:tmpl w:val="28F2579C"/>
    <w:lvl w:ilvl="0" w:tplc="FFFFFFFF">
      <w:start w:val="1"/>
      <w:numFmt w:val="bullet"/>
      <w:lvlText w:val="&gt;"/>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A657AA"/>
    <w:multiLevelType w:val="hybridMultilevel"/>
    <w:tmpl w:val="601C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D61974"/>
    <w:multiLevelType w:val="hybridMultilevel"/>
    <w:tmpl w:val="1B70D7F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3F1F8C"/>
    <w:multiLevelType w:val="hybridMultilevel"/>
    <w:tmpl w:val="2BEC8C58"/>
    <w:lvl w:ilvl="0" w:tplc="5C2C6FCC">
      <w:start w:val="202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6F4469"/>
    <w:multiLevelType w:val="hybridMultilevel"/>
    <w:tmpl w:val="36222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E6315AF"/>
    <w:multiLevelType w:val="hybridMultilevel"/>
    <w:tmpl w:val="10AABDA4"/>
    <w:lvl w:ilvl="0" w:tplc="FFFFFFFF">
      <w:start w:val="1"/>
      <w:numFmt w:val="bullet"/>
      <w:lvlText w:val="&gt;"/>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082F66"/>
    <w:multiLevelType w:val="hybridMultilevel"/>
    <w:tmpl w:val="0E5092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5ED4DFD"/>
    <w:multiLevelType w:val="hybridMultilevel"/>
    <w:tmpl w:val="2E7A8E3C"/>
    <w:lvl w:ilvl="0" w:tplc="FFFFFFFF">
      <w:start w:val="1"/>
      <w:numFmt w:val="bullet"/>
      <w:lvlText w:val="&gt;"/>
      <w:lvlJc w:val="left"/>
      <w:pPr>
        <w:ind w:left="1080" w:hanging="360"/>
      </w:p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9" w15:restartNumberingAfterBreak="0">
    <w:nsid w:val="774D0D89"/>
    <w:multiLevelType w:val="hybridMultilevel"/>
    <w:tmpl w:val="7182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9F47BE"/>
    <w:multiLevelType w:val="hybridMultilevel"/>
    <w:tmpl w:val="C8A63C2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E2A678D"/>
    <w:multiLevelType w:val="hybridMultilevel"/>
    <w:tmpl w:val="FD625B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2" w15:restartNumberingAfterBreak="0">
    <w:nsid w:val="7E3503F5"/>
    <w:multiLevelType w:val="hybridMultilevel"/>
    <w:tmpl w:val="8AA457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7ECB1393"/>
    <w:multiLevelType w:val="hybridMultilevel"/>
    <w:tmpl w:val="2864F962"/>
    <w:lvl w:ilvl="0" w:tplc="5C2C6FCC">
      <w:start w:val="202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40"/>
  </w:num>
  <w:num w:numId="3">
    <w:abstractNumId w:val="10"/>
  </w:num>
  <w:num w:numId="4">
    <w:abstractNumId w:val="18"/>
  </w:num>
  <w:num w:numId="5">
    <w:abstractNumId w:val="46"/>
  </w:num>
  <w:num w:numId="6">
    <w:abstractNumId w:val="7"/>
  </w:num>
  <w:num w:numId="7">
    <w:abstractNumId w:val="41"/>
  </w:num>
  <w:num w:numId="8">
    <w:abstractNumId w:val="27"/>
  </w:num>
  <w:num w:numId="9">
    <w:abstractNumId w:val="34"/>
  </w:num>
  <w:num w:numId="10">
    <w:abstractNumId w:val="32"/>
  </w:num>
  <w:num w:numId="11">
    <w:abstractNumId w:val="36"/>
  </w:num>
  <w:num w:numId="12">
    <w:abstractNumId w:val="6"/>
  </w:num>
  <w:num w:numId="13">
    <w:abstractNumId w:val="43"/>
  </w:num>
  <w:num w:numId="14">
    <w:abstractNumId w:val="19"/>
  </w:num>
  <w:num w:numId="15">
    <w:abstractNumId w:val="3"/>
  </w:num>
  <w:num w:numId="16">
    <w:abstractNumId w:val="0"/>
  </w:num>
  <w:num w:numId="17">
    <w:abstractNumId w:val="38"/>
  </w:num>
  <w:num w:numId="18">
    <w:abstractNumId w:val="17"/>
  </w:num>
  <w:num w:numId="19">
    <w:abstractNumId w:val="25"/>
  </w:num>
  <w:num w:numId="20">
    <w:abstractNumId w:val="51"/>
  </w:num>
  <w:num w:numId="21">
    <w:abstractNumId w:val="14"/>
  </w:num>
  <w:num w:numId="22">
    <w:abstractNumId w:val="23"/>
  </w:num>
  <w:num w:numId="23">
    <w:abstractNumId w:val="33"/>
  </w:num>
  <w:num w:numId="24">
    <w:abstractNumId w:val="21"/>
  </w:num>
  <w:num w:numId="25">
    <w:abstractNumId w:val="26"/>
  </w:num>
  <w:num w:numId="26">
    <w:abstractNumId w:val="42"/>
  </w:num>
  <w:num w:numId="27">
    <w:abstractNumId w:val="49"/>
  </w:num>
  <w:num w:numId="28">
    <w:abstractNumId w:val="52"/>
  </w:num>
  <w:num w:numId="29">
    <w:abstractNumId w:val="39"/>
  </w:num>
  <w:num w:numId="30">
    <w:abstractNumId w:val="16"/>
  </w:num>
  <w:num w:numId="31">
    <w:abstractNumId w:val="5"/>
  </w:num>
  <w:num w:numId="32">
    <w:abstractNumId w:val="29"/>
  </w:num>
  <w:num w:numId="33">
    <w:abstractNumId w:val="22"/>
  </w:num>
  <w:num w:numId="34">
    <w:abstractNumId w:val="12"/>
  </w:num>
  <w:num w:numId="35">
    <w:abstractNumId w:val="8"/>
  </w:num>
  <w:num w:numId="36">
    <w:abstractNumId w:val="1"/>
  </w:num>
  <w:num w:numId="37">
    <w:abstractNumId w:val="2"/>
  </w:num>
  <w:num w:numId="38">
    <w:abstractNumId w:val="44"/>
  </w:num>
  <w:num w:numId="39">
    <w:abstractNumId w:val="31"/>
  </w:num>
  <w:num w:numId="40">
    <w:abstractNumId w:val="30"/>
  </w:num>
  <w:num w:numId="41">
    <w:abstractNumId w:val="4"/>
  </w:num>
  <w:num w:numId="42">
    <w:abstractNumId w:val="53"/>
  </w:num>
  <w:num w:numId="43">
    <w:abstractNumId w:val="24"/>
  </w:num>
  <w:num w:numId="44">
    <w:abstractNumId w:val="20"/>
  </w:num>
  <w:num w:numId="45">
    <w:abstractNumId w:val="37"/>
  </w:num>
  <w:num w:numId="46">
    <w:abstractNumId w:val="11"/>
  </w:num>
  <w:num w:numId="47">
    <w:abstractNumId w:val="13"/>
  </w:num>
  <w:num w:numId="48">
    <w:abstractNumId w:val="50"/>
  </w:num>
  <w:num w:numId="49">
    <w:abstractNumId w:val="15"/>
  </w:num>
  <w:num w:numId="50">
    <w:abstractNumId w:val="48"/>
  </w:num>
  <w:num w:numId="51">
    <w:abstractNumId w:val="9"/>
  </w:num>
  <w:num w:numId="52">
    <w:abstractNumId w:val="35"/>
  </w:num>
  <w:num w:numId="53">
    <w:abstractNumId w:val="47"/>
  </w:num>
  <w:num w:numId="5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E01"/>
    <w:rsid w:val="00000F02"/>
    <w:rsid w:val="00006342"/>
    <w:rsid w:val="00006736"/>
    <w:rsid w:val="00010B18"/>
    <w:rsid w:val="0001624B"/>
    <w:rsid w:val="00022F78"/>
    <w:rsid w:val="000240E1"/>
    <w:rsid w:val="00026F1E"/>
    <w:rsid w:val="000321B3"/>
    <w:rsid w:val="000330C6"/>
    <w:rsid w:val="00035901"/>
    <w:rsid w:val="000359A8"/>
    <w:rsid w:val="00041B73"/>
    <w:rsid w:val="000541C9"/>
    <w:rsid w:val="00054697"/>
    <w:rsid w:val="0005576A"/>
    <w:rsid w:val="00063132"/>
    <w:rsid w:val="00066724"/>
    <w:rsid w:val="00070D03"/>
    <w:rsid w:val="00073234"/>
    <w:rsid w:val="00076F30"/>
    <w:rsid w:val="00082475"/>
    <w:rsid w:val="0008633D"/>
    <w:rsid w:val="00087EF8"/>
    <w:rsid w:val="00094258"/>
    <w:rsid w:val="000A4B4E"/>
    <w:rsid w:val="000A4FA4"/>
    <w:rsid w:val="000A7596"/>
    <w:rsid w:val="000B27E5"/>
    <w:rsid w:val="000B7CC9"/>
    <w:rsid w:val="000C4704"/>
    <w:rsid w:val="000C697A"/>
    <w:rsid w:val="000D1AD9"/>
    <w:rsid w:val="000D288B"/>
    <w:rsid w:val="000D6191"/>
    <w:rsid w:val="000E2BE7"/>
    <w:rsid w:val="000E3668"/>
    <w:rsid w:val="000F547A"/>
    <w:rsid w:val="000F7B77"/>
    <w:rsid w:val="001001DB"/>
    <w:rsid w:val="00101D7B"/>
    <w:rsid w:val="00105BAF"/>
    <w:rsid w:val="00110485"/>
    <w:rsid w:val="00110889"/>
    <w:rsid w:val="00124501"/>
    <w:rsid w:val="00124BC0"/>
    <w:rsid w:val="00124C27"/>
    <w:rsid w:val="00125F7D"/>
    <w:rsid w:val="00134499"/>
    <w:rsid w:val="001374D5"/>
    <w:rsid w:val="0014022F"/>
    <w:rsid w:val="001428CB"/>
    <w:rsid w:val="0014679C"/>
    <w:rsid w:val="001503EF"/>
    <w:rsid w:val="001507F9"/>
    <w:rsid w:val="00156CD1"/>
    <w:rsid w:val="0016103D"/>
    <w:rsid w:val="00170316"/>
    <w:rsid w:val="00173FD3"/>
    <w:rsid w:val="00175554"/>
    <w:rsid w:val="00183445"/>
    <w:rsid w:val="0018367A"/>
    <w:rsid w:val="00190687"/>
    <w:rsid w:val="00190F5E"/>
    <w:rsid w:val="001A3DF7"/>
    <w:rsid w:val="001A70CC"/>
    <w:rsid w:val="001B262F"/>
    <w:rsid w:val="001B4E65"/>
    <w:rsid w:val="001C00D6"/>
    <w:rsid w:val="001C6C2A"/>
    <w:rsid w:val="001D3D09"/>
    <w:rsid w:val="001E0891"/>
    <w:rsid w:val="001E0F26"/>
    <w:rsid w:val="001E189C"/>
    <w:rsid w:val="0020481C"/>
    <w:rsid w:val="00206DDF"/>
    <w:rsid w:val="002106B6"/>
    <w:rsid w:val="0021402B"/>
    <w:rsid w:val="00214EC3"/>
    <w:rsid w:val="00217291"/>
    <w:rsid w:val="00224312"/>
    <w:rsid w:val="00225DAE"/>
    <w:rsid w:val="00225ECD"/>
    <w:rsid w:val="00231E94"/>
    <w:rsid w:val="00234577"/>
    <w:rsid w:val="00237B2F"/>
    <w:rsid w:val="00241757"/>
    <w:rsid w:val="00242225"/>
    <w:rsid w:val="002423E9"/>
    <w:rsid w:val="00245A19"/>
    <w:rsid w:val="00251D5B"/>
    <w:rsid w:val="00257B07"/>
    <w:rsid w:val="00284E7F"/>
    <w:rsid w:val="002924F1"/>
    <w:rsid w:val="002A0706"/>
    <w:rsid w:val="002A1935"/>
    <w:rsid w:val="002A658F"/>
    <w:rsid w:val="002B7BBB"/>
    <w:rsid w:val="002C03E6"/>
    <w:rsid w:val="002C0F86"/>
    <w:rsid w:val="002C4F25"/>
    <w:rsid w:val="002C6538"/>
    <w:rsid w:val="002D0F93"/>
    <w:rsid w:val="002D183D"/>
    <w:rsid w:val="002D3260"/>
    <w:rsid w:val="002E28EE"/>
    <w:rsid w:val="002E3068"/>
    <w:rsid w:val="002E4901"/>
    <w:rsid w:val="002E7A83"/>
    <w:rsid w:val="002F31F8"/>
    <w:rsid w:val="002F66E9"/>
    <w:rsid w:val="00300B40"/>
    <w:rsid w:val="003012C9"/>
    <w:rsid w:val="00305E76"/>
    <w:rsid w:val="00314A6C"/>
    <w:rsid w:val="00315CA2"/>
    <w:rsid w:val="00316A4D"/>
    <w:rsid w:val="003243F9"/>
    <w:rsid w:val="003326EA"/>
    <w:rsid w:val="003410D7"/>
    <w:rsid w:val="00345956"/>
    <w:rsid w:val="0035248F"/>
    <w:rsid w:val="0035672F"/>
    <w:rsid w:val="00357425"/>
    <w:rsid w:val="0037013E"/>
    <w:rsid w:val="00373799"/>
    <w:rsid w:val="00373F44"/>
    <w:rsid w:val="0037473D"/>
    <w:rsid w:val="00374D65"/>
    <w:rsid w:val="00383B9F"/>
    <w:rsid w:val="00383F86"/>
    <w:rsid w:val="00385163"/>
    <w:rsid w:val="00386CC6"/>
    <w:rsid w:val="00390BCE"/>
    <w:rsid w:val="003A35FD"/>
    <w:rsid w:val="003A4A0A"/>
    <w:rsid w:val="003B7585"/>
    <w:rsid w:val="003D326D"/>
    <w:rsid w:val="003D6D3F"/>
    <w:rsid w:val="003E4B4E"/>
    <w:rsid w:val="003F088D"/>
    <w:rsid w:val="003F6B56"/>
    <w:rsid w:val="003F7FD6"/>
    <w:rsid w:val="0042032F"/>
    <w:rsid w:val="00436B1B"/>
    <w:rsid w:val="00441CEE"/>
    <w:rsid w:val="004432EB"/>
    <w:rsid w:val="00444E41"/>
    <w:rsid w:val="00455F02"/>
    <w:rsid w:val="00460066"/>
    <w:rsid w:val="004678F8"/>
    <w:rsid w:val="00480D32"/>
    <w:rsid w:val="004839D4"/>
    <w:rsid w:val="00483FA7"/>
    <w:rsid w:val="00491E0D"/>
    <w:rsid w:val="0049333E"/>
    <w:rsid w:val="004A3B81"/>
    <w:rsid w:val="004A48F4"/>
    <w:rsid w:val="004B1129"/>
    <w:rsid w:val="004B29CB"/>
    <w:rsid w:val="004B2D51"/>
    <w:rsid w:val="004B7328"/>
    <w:rsid w:val="004C10D2"/>
    <w:rsid w:val="004C6B6F"/>
    <w:rsid w:val="004C7771"/>
    <w:rsid w:val="004D3BBE"/>
    <w:rsid w:val="004E25EC"/>
    <w:rsid w:val="004E39A9"/>
    <w:rsid w:val="004F3E9A"/>
    <w:rsid w:val="004F5B55"/>
    <w:rsid w:val="004F5C15"/>
    <w:rsid w:val="0050188E"/>
    <w:rsid w:val="00503230"/>
    <w:rsid w:val="00504C77"/>
    <w:rsid w:val="00504CF3"/>
    <w:rsid w:val="005054D4"/>
    <w:rsid w:val="00506947"/>
    <w:rsid w:val="00510D51"/>
    <w:rsid w:val="00512692"/>
    <w:rsid w:val="00515B2E"/>
    <w:rsid w:val="00516001"/>
    <w:rsid w:val="00523114"/>
    <w:rsid w:val="0052623A"/>
    <w:rsid w:val="00534404"/>
    <w:rsid w:val="00543293"/>
    <w:rsid w:val="00545C2B"/>
    <w:rsid w:val="0054760A"/>
    <w:rsid w:val="005522A5"/>
    <w:rsid w:val="00562712"/>
    <w:rsid w:val="00564163"/>
    <w:rsid w:val="005671B4"/>
    <w:rsid w:val="00571AAF"/>
    <w:rsid w:val="005805F2"/>
    <w:rsid w:val="00584115"/>
    <w:rsid w:val="00584E46"/>
    <w:rsid w:val="00584F6B"/>
    <w:rsid w:val="005868F3"/>
    <w:rsid w:val="00587594"/>
    <w:rsid w:val="00593D5C"/>
    <w:rsid w:val="0059435A"/>
    <w:rsid w:val="00594C98"/>
    <w:rsid w:val="005970B5"/>
    <w:rsid w:val="005A3B2E"/>
    <w:rsid w:val="005A4E24"/>
    <w:rsid w:val="005B3B86"/>
    <w:rsid w:val="005B748B"/>
    <w:rsid w:val="005C5F99"/>
    <w:rsid w:val="005D0181"/>
    <w:rsid w:val="005D7091"/>
    <w:rsid w:val="005E2562"/>
    <w:rsid w:val="005E3750"/>
    <w:rsid w:val="005F0FBB"/>
    <w:rsid w:val="005F6CD9"/>
    <w:rsid w:val="005F725E"/>
    <w:rsid w:val="00603557"/>
    <w:rsid w:val="00615B90"/>
    <w:rsid w:val="00626B6E"/>
    <w:rsid w:val="00633C55"/>
    <w:rsid w:val="006348D0"/>
    <w:rsid w:val="0063503F"/>
    <w:rsid w:val="00641F9C"/>
    <w:rsid w:val="00653B6F"/>
    <w:rsid w:val="00655681"/>
    <w:rsid w:val="00660679"/>
    <w:rsid w:val="00670731"/>
    <w:rsid w:val="006725F8"/>
    <w:rsid w:val="00672E8B"/>
    <w:rsid w:val="00675864"/>
    <w:rsid w:val="00681522"/>
    <w:rsid w:val="006824A1"/>
    <w:rsid w:val="00692BDE"/>
    <w:rsid w:val="006961DE"/>
    <w:rsid w:val="006A145E"/>
    <w:rsid w:val="006A6F05"/>
    <w:rsid w:val="006B2A07"/>
    <w:rsid w:val="006C0770"/>
    <w:rsid w:val="006C41A0"/>
    <w:rsid w:val="006C7572"/>
    <w:rsid w:val="006D29E4"/>
    <w:rsid w:val="006D5832"/>
    <w:rsid w:val="006E120F"/>
    <w:rsid w:val="006E2E49"/>
    <w:rsid w:val="006F39B5"/>
    <w:rsid w:val="006F72B4"/>
    <w:rsid w:val="0070004B"/>
    <w:rsid w:val="00703F6F"/>
    <w:rsid w:val="00703F94"/>
    <w:rsid w:val="007126BD"/>
    <w:rsid w:val="0071315D"/>
    <w:rsid w:val="00713A97"/>
    <w:rsid w:val="00715E28"/>
    <w:rsid w:val="00720698"/>
    <w:rsid w:val="007225DA"/>
    <w:rsid w:val="00723704"/>
    <w:rsid w:val="00726508"/>
    <w:rsid w:val="00731BE7"/>
    <w:rsid w:val="0073494A"/>
    <w:rsid w:val="00746BCF"/>
    <w:rsid w:val="007529AA"/>
    <w:rsid w:val="007566BB"/>
    <w:rsid w:val="0075784C"/>
    <w:rsid w:val="007643E5"/>
    <w:rsid w:val="00774D46"/>
    <w:rsid w:val="007759A0"/>
    <w:rsid w:val="00775BE1"/>
    <w:rsid w:val="0078100B"/>
    <w:rsid w:val="00783DA7"/>
    <w:rsid w:val="00784B88"/>
    <w:rsid w:val="00787869"/>
    <w:rsid w:val="0079450C"/>
    <w:rsid w:val="00795735"/>
    <w:rsid w:val="007960CC"/>
    <w:rsid w:val="007B0A36"/>
    <w:rsid w:val="007C2AC0"/>
    <w:rsid w:val="007C38EB"/>
    <w:rsid w:val="007C4A27"/>
    <w:rsid w:val="007C4F1F"/>
    <w:rsid w:val="007C58DB"/>
    <w:rsid w:val="007C6F6F"/>
    <w:rsid w:val="007E134A"/>
    <w:rsid w:val="007F511E"/>
    <w:rsid w:val="0080050C"/>
    <w:rsid w:val="00811182"/>
    <w:rsid w:val="008113B2"/>
    <w:rsid w:val="008132CF"/>
    <w:rsid w:val="00814B27"/>
    <w:rsid w:val="00814F60"/>
    <w:rsid w:val="00816E99"/>
    <w:rsid w:val="00822C05"/>
    <w:rsid w:val="00823275"/>
    <w:rsid w:val="00825957"/>
    <w:rsid w:val="00836488"/>
    <w:rsid w:val="00842F63"/>
    <w:rsid w:val="00843994"/>
    <w:rsid w:val="008456DF"/>
    <w:rsid w:val="00865B9E"/>
    <w:rsid w:val="008748C1"/>
    <w:rsid w:val="00875C0F"/>
    <w:rsid w:val="008868ED"/>
    <w:rsid w:val="0088746B"/>
    <w:rsid w:val="008913F3"/>
    <w:rsid w:val="008A4D54"/>
    <w:rsid w:val="008B52CA"/>
    <w:rsid w:val="008C1EEB"/>
    <w:rsid w:val="008C2DE4"/>
    <w:rsid w:val="008C5A90"/>
    <w:rsid w:val="008D4D09"/>
    <w:rsid w:val="008F13F8"/>
    <w:rsid w:val="008F21F5"/>
    <w:rsid w:val="008F318C"/>
    <w:rsid w:val="008F4E8A"/>
    <w:rsid w:val="0090126B"/>
    <w:rsid w:val="00905C4F"/>
    <w:rsid w:val="00907FFD"/>
    <w:rsid w:val="009117CA"/>
    <w:rsid w:val="00912A83"/>
    <w:rsid w:val="009133A7"/>
    <w:rsid w:val="00920C37"/>
    <w:rsid w:val="00923730"/>
    <w:rsid w:val="00923A8A"/>
    <w:rsid w:val="00934207"/>
    <w:rsid w:val="00934308"/>
    <w:rsid w:val="0093597C"/>
    <w:rsid w:val="00940AE2"/>
    <w:rsid w:val="0094586B"/>
    <w:rsid w:val="00954F87"/>
    <w:rsid w:val="009572BF"/>
    <w:rsid w:val="009575AF"/>
    <w:rsid w:val="009629B4"/>
    <w:rsid w:val="00965874"/>
    <w:rsid w:val="009666F6"/>
    <w:rsid w:val="0096772D"/>
    <w:rsid w:val="00971C55"/>
    <w:rsid w:val="009727BD"/>
    <w:rsid w:val="00981A10"/>
    <w:rsid w:val="009850CE"/>
    <w:rsid w:val="00991175"/>
    <w:rsid w:val="009A2909"/>
    <w:rsid w:val="009A6EC1"/>
    <w:rsid w:val="009B2D96"/>
    <w:rsid w:val="009B65A1"/>
    <w:rsid w:val="009C1799"/>
    <w:rsid w:val="009C591E"/>
    <w:rsid w:val="009E34AE"/>
    <w:rsid w:val="009E4568"/>
    <w:rsid w:val="009F2358"/>
    <w:rsid w:val="009F25F4"/>
    <w:rsid w:val="009F4E15"/>
    <w:rsid w:val="009F5451"/>
    <w:rsid w:val="009F6864"/>
    <w:rsid w:val="00A058BC"/>
    <w:rsid w:val="00A10434"/>
    <w:rsid w:val="00A132CA"/>
    <w:rsid w:val="00A21506"/>
    <w:rsid w:val="00A22722"/>
    <w:rsid w:val="00A32E70"/>
    <w:rsid w:val="00A4392A"/>
    <w:rsid w:val="00A44389"/>
    <w:rsid w:val="00A53110"/>
    <w:rsid w:val="00A5464B"/>
    <w:rsid w:val="00A55E28"/>
    <w:rsid w:val="00A567D4"/>
    <w:rsid w:val="00A57A09"/>
    <w:rsid w:val="00A60FD4"/>
    <w:rsid w:val="00A63BBE"/>
    <w:rsid w:val="00A71096"/>
    <w:rsid w:val="00A71BAA"/>
    <w:rsid w:val="00A73CAE"/>
    <w:rsid w:val="00A769D0"/>
    <w:rsid w:val="00A84DF7"/>
    <w:rsid w:val="00A87CAF"/>
    <w:rsid w:val="00AA39E5"/>
    <w:rsid w:val="00AA5913"/>
    <w:rsid w:val="00AB04C7"/>
    <w:rsid w:val="00AB2FB1"/>
    <w:rsid w:val="00AB45A8"/>
    <w:rsid w:val="00AC63B7"/>
    <w:rsid w:val="00AC726D"/>
    <w:rsid w:val="00AD2819"/>
    <w:rsid w:val="00AD3D37"/>
    <w:rsid w:val="00AD4EA2"/>
    <w:rsid w:val="00AE2909"/>
    <w:rsid w:val="00AE6586"/>
    <w:rsid w:val="00AF2FEA"/>
    <w:rsid w:val="00AF527C"/>
    <w:rsid w:val="00B016AD"/>
    <w:rsid w:val="00B053F4"/>
    <w:rsid w:val="00B10964"/>
    <w:rsid w:val="00B153CC"/>
    <w:rsid w:val="00B16435"/>
    <w:rsid w:val="00B16D6D"/>
    <w:rsid w:val="00B17C8C"/>
    <w:rsid w:val="00B17D3E"/>
    <w:rsid w:val="00B235B5"/>
    <w:rsid w:val="00B23E01"/>
    <w:rsid w:val="00B25182"/>
    <w:rsid w:val="00B30517"/>
    <w:rsid w:val="00B33102"/>
    <w:rsid w:val="00B33BB2"/>
    <w:rsid w:val="00B36294"/>
    <w:rsid w:val="00B40C85"/>
    <w:rsid w:val="00B443D7"/>
    <w:rsid w:val="00B45891"/>
    <w:rsid w:val="00B657D3"/>
    <w:rsid w:val="00B7014B"/>
    <w:rsid w:val="00B72C67"/>
    <w:rsid w:val="00B81B74"/>
    <w:rsid w:val="00B857B8"/>
    <w:rsid w:val="00B87C5B"/>
    <w:rsid w:val="00BA0766"/>
    <w:rsid w:val="00BA10D7"/>
    <w:rsid w:val="00BB492A"/>
    <w:rsid w:val="00BC24A0"/>
    <w:rsid w:val="00BC27D4"/>
    <w:rsid w:val="00BD77F7"/>
    <w:rsid w:val="00BE0858"/>
    <w:rsid w:val="00BE2243"/>
    <w:rsid w:val="00BE37AB"/>
    <w:rsid w:val="00BF1E1E"/>
    <w:rsid w:val="00BF4441"/>
    <w:rsid w:val="00C0291D"/>
    <w:rsid w:val="00C043C3"/>
    <w:rsid w:val="00C06410"/>
    <w:rsid w:val="00C06691"/>
    <w:rsid w:val="00C07C2F"/>
    <w:rsid w:val="00C16025"/>
    <w:rsid w:val="00C24714"/>
    <w:rsid w:val="00C24A00"/>
    <w:rsid w:val="00C4118A"/>
    <w:rsid w:val="00C44665"/>
    <w:rsid w:val="00C52246"/>
    <w:rsid w:val="00C55B5E"/>
    <w:rsid w:val="00C61263"/>
    <w:rsid w:val="00C70DB3"/>
    <w:rsid w:val="00C70F33"/>
    <w:rsid w:val="00C727E9"/>
    <w:rsid w:val="00C73D5F"/>
    <w:rsid w:val="00C81A2A"/>
    <w:rsid w:val="00C82B3A"/>
    <w:rsid w:val="00C85A6F"/>
    <w:rsid w:val="00C96CBB"/>
    <w:rsid w:val="00CA35B2"/>
    <w:rsid w:val="00CA5570"/>
    <w:rsid w:val="00CC33E1"/>
    <w:rsid w:val="00CD138F"/>
    <w:rsid w:val="00CD48F7"/>
    <w:rsid w:val="00CE07A1"/>
    <w:rsid w:val="00CE3112"/>
    <w:rsid w:val="00CE712E"/>
    <w:rsid w:val="00CF6767"/>
    <w:rsid w:val="00CF7FB1"/>
    <w:rsid w:val="00D01246"/>
    <w:rsid w:val="00D03739"/>
    <w:rsid w:val="00D067AD"/>
    <w:rsid w:val="00D107CF"/>
    <w:rsid w:val="00D11333"/>
    <w:rsid w:val="00D13049"/>
    <w:rsid w:val="00D13BE8"/>
    <w:rsid w:val="00D174EC"/>
    <w:rsid w:val="00D175F6"/>
    <w:rsid w:val="00D3381A"/>
    <w:rsid w:val="00D41A03"/>
    <w:rsid w:val="00D45CCA"/>
    <w:rsid w:val="00D46773"/>
    <w:rsid w:val="00D71C66"/>
    <w:rsid w:val="00D76321"/>
    <w:rsid w:val="00D76740"/>
    <w:rsid w:val="00D77217"/>
    <w:rsid w:val="00D83099"/>
    <w:rsid w:val="00DA4582"/>
    <w:rsid w:val="00DA5FA1"/>
    <w:rsid w:val="00DC4AFD"/>
    <w:rsid w:val="00DD3473"/>
    <w:rsid w:val="00DD4FC9"/>
    <w:rsid w:val="00DD6A60"/>
    <w:rsid w:val="00DF475A"/>
    <w:rsid w:val="00DF76E7"/>
    <w:rsid w:val="00E01322"/>
    <w:rsid w:val="00E03A23"/>
    <w:rsid w:val="00E11B74"/>
    <w:rsid w:val="00E21A94"/>
    <w:rsid w:val="00E2522F"/>
    <w:rsid w:val="00E252A1"/>
    <w:rsid w:val="00E26BB9"/>
    <w:rsid w:val="00E31FCD"/>
    <w:rsid w:val="00E3224E"/>
    <w:rsid w:val="00E3608A"/>
    <w:rsid w:val="00E42EF1"/>
    <w:rsid w:val="00E43AA1"/>
    <w:rsid w:val="00E5361D"/>
    <w:rsid w:val="00E57C58"/>
    <w:rsid w:val="00E602E6"/>
    <w:rsid w:val="00E6682A"/>
    <w:rsid w:val="00E70AB9"/>
    <w:rsid w:val="00E72621"/>
    <w:rsid w:val="00E74A48"/>
    <w:rsid w:val="00E75A84"/>
    <w:rsid w:val="00E82BF5"/>
    <w:rsid w:val="00E8578A"/>
    <w:rsid w:val="00E931EF"/>
    <w:rsid w:val="00E94319"/>
    <w:rsid w:val="00EA1357"/>
    <w:rsid w:val="00EA1B31"/>
    <w:rsid w:val="00EA4E8B"/>
    <w:rsid w:val="00EB5619"/>
    <w:rsid w:val="00EC1173"/>
    <w:rsid w:val="00EC4D4A"/>
    <w:rsid w:val="00EC7B7E"/>
    <w:rsid w:val="00ED176E"/>
    <w:rsid w:val="00ED23F6"/>
    <w:rsid w:val="00ED769C"/>
    <w:rsid w:val="00EE0DF2"/>
    <w:rsid w:val="00EE3E06"/>
    <w:rsid w:val="00EE45DD"/>
    <w:rsid w:val="00EF2E9D"/>
    <w:rsid w:val="00F001B7"/>
    <w:rsid w:val="00F1297D"/>
    <w:rsid w:val="00F153CE"/>
    <w:rsid w:val="00F1789F"/>
    <w:rsid w:val="00F2114A"/>
    <w:rsid w:val="00F2130D"/>
    <w:rsid w:val="00F21A74"/>
    <w:rsid w:val="00F2688D"/>
    <w:rsid w:val="00F34505"/>
    <w:rsid w:val="00F43FFC"/>
    <w:rsid w:val="00F51DE7"/>
    <w:rsid w:val="00F61360"/>
    <w:rsid w:val="00F659BC"/>
    <w:rsid w:val="00F65E5D"/>
    <w:rsid w:val="00F725B7"/>
    <w:rsid w:val="00F806F0"/>
    <w:rsid w:val="00F809DD"/>
    <w:rsid w:val="00F90ADA"/>
    <w:rsid w:val="00F943A6"/>
    <w:rsid w:val="00FA2DA4"/>
    <w:rsid w:val="00FA35A6"/>
    <w:rsid w:val="00FA716A"/>
    <w:rsid w:val="00FA76F1"/>
    <w:rsid w:val="00FB2061"/>
    <w:rsid w:val="00FB25DC"/>
    <w:rsid w:val="00FB42B4"/>
    <w:rsid w:val="00FB5E99"/>
    <w:rsid w:val="00FB66AC"/>
    <w:rsid w:val="00FC52C0"/>
    <w:rsid w:val="00FC55B3"/>
    <w:rsid w:val="00FD0A42"/>
    <w:rsid w:val="00FD1524"/>
    <w:rsid w:val="00FD162F"/>
    <w:rsid w:val="00FD3D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08FCDC"/>
  <w15:docId w15:val="{9B6A462B-0D12-4EB1-B794-117AF4A3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5224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23E01"/>
    <w:rPr>
      <w:color w:val="0563C1" w:themeColor="hyperlink"/>
      <w:u w:val="single"/>
    </w:rPr>
  </w:style>
  <w:style w:type="character" w:customStyle="1" w:styleId="MeniuneNerezolvat1">
    <w:name w:val="Mențiune Nerezolvat1"/>
    <w:basedOn w:val="Fontdeparagrafimplicit"/>
    <w:uiPriority w:val="99"/>
    <w:semiHidden/>
    <w:unhideWhenUsed/>
    <w:rsid w:val="00B23E01"/>
    <w:rPr>
      <w:color w:val="605E5C"/>
      <w:shd w:val="clear" w:color="auto" w:fill="E1DFDD"/>
    </w:rPr>
  </w:style>
  <w:style w:type="paragraph" w:styleId="Listparagraf">
    <w:name w:val="List Paragraph"/>
    <w:basedOn w:val="Normal"/>
    <w:uiPriority w:val="34"/>
    <w:qFormat/>
    <w:rsid w:val="00B40C85"/>
    <w:pPr>
      <w:ind w:left="720"/>
      <w:contextualSpacing/>
    </w:pPr>
  </w:style>
  <w:style w:type="table" w:styleId="Tabelgril">
    <w:name w:val="Table Grid"/>
    <w:basedOn w:val="TabelNormal"/>
    <w:uiPriority w:val="39"/>
    <w:rsid w:val="00B1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1602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16025"/>
    <w:rPr>
      <w:rFonts w:ascii="Segoe UI" w:hAnsi="Segoe UI" w:cs="Segoe UI"/>
      <w:sz w:val="18"/>
      <w:szCs w:val="18"/>
    </w:rPr>
  </w:style>
  <w:style w:type="paragraph" w:styleId="Frspaiere">
    <w:name w:val="No Spacing"/>
    <w:uiPriority w:val="1"/>
    <w:qFormat/>
    <w:rsid w:val="00C52246"/>
    <w:pPr>
      <w:spacing w:after="0" w:line="240" w:lineRule="auto"/>
    </w:pPr>
  </w:style>
  <w:style w:type="character" w:customStyle="1" w:styleId="Titlu1Caracter">
    <w:name w:val="Titlu 1 Caracter"/>
    <w:basedOn w:val="Fontdeparagrafimplicit"/>
    <w:link w:val="Titlu1"/>
    <w:uiPriority w:val="9"/>
    <w:rsid w:val="00C5224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21478">
      <w:bodyDiv w:val="1"/>
      <w:marLeft w:val="0"/>
      <w:marRight w:val="0"/>
      <w:marTop w:val="0"/>
      <w:marBottom w:val="0"/>
      <w:divBdr>
        <w:top w:val="none" w:sz="0" w:space="0" w:color="auto"/>
        <w:left w:val="none" w:sz="0" w:space="0" w:color="auto"/>
        <w:bottom w:val="none" w:sz="0" w:space="0" w:color="auto"/>
        <w:right w:val="none" w:sz="0" w:space="0" w:color="auto"/>
      </w:divBdr>
    </w:div>
    <w:div w:id="932200193">
      <w:bodyDiv w:val="1"/>
      <w:marLeft w:val="0"/>
      <w:marRight w:val="0"/>
      <w:marTop w:val="0"/>
      <w:marBottom w:val="0"/>
      <w:divBdr>
        <w:top w:val="none" w:sz="0" w:space="0" w:color="auto"/>
        <w:left w:val="none" w:sz="0" w:space="0" w:color="auto"/>
        <w:bottom w:val="none" w:sz="0" w:space="0" w:color="auto"/>
        <w:right w:val="none" w:sz="0" w:space="0" w:color="auto"/>
      </w:divBdr>
    </w:div>
    <w:div w:id="949747920">
      <w:bodyDiv w:val="1"/>
      <w:marLeft w:val="0"/>
      <w:marRight w:val="0"/>
      <w:marTop w:val="0"/>
      <w:marBottom w:val="0"/>
      <w:divBdr>
        <w:top w:val="none" w:sz="0" w:space="0" w:color="auto"/>
        <w:left w:val="none" w:sz="0" w:space="0" w:color="auto"/>
        <w:bottom w:val="none" w:sz="0" w:space="0" w:color="auto"/>
        <w:right w:val="none" w:sz="0" w:space="0" w:color="auto"/>
      </w:divBdr>
    </w:div>
    <w:div w:id="1014770400">
      <w:bodyDiv w:val="1"/>
      <w:marLeft w:val="0"/>
      <w:marRight w:val="0"/>
      <w:marTop w:val="0"/>
      <w:marBottom w:val="0"/>
      <w:divBdr>
        <w:top w:val="none" w:sz="0" w:space="0" w:color="auto"/>
        <w:left w:val="none" w:sz="0" w:space="0" w:color="auto"/>
        <w:bottom w:val="none" w:sz="0" w:space="0" w:color="auto"/>
        <w:right w:val="none" w:sz="0" w:space="0" w:color="auto"/>
      </w:divBdr>
    </w:div>
    <w:div w:id="1112825414">
      <w:bodyDiv w:val="1"/>
      <w:marLeft w:val="0"/>
      <w:marRight w:val="0"/>
      <w:marTop w:val="0"/>
      <w:marBottom w:val="0"/>
      <w:divBdr>
        <w:top w:val="none" w:sz="0" w:space="0" w:color="auto"/>
        <w:left w:val="none" w:sz="0" w:space="0" w:color="auto"/>
        <w:bottom w:val="none" w:sz="0" w:space="0" w:color="auto"/>
        <w:right w:val="none" w:sz="0" w:space="0" w:color="auto"/>
      </w:divBdr>
    </w:div>
    <w:div w:id="1279987207">
      <w:bodyDiv w:val="1"/>
      <w:marLeft w:val="0"/>
      <w:marRight w:val="0"/>
      <w:marTop w:val="0"/>
      <w:marBottom w:val="0"/>
      <w:divBdr>
        <w:top w:val="none" w:sz="0" w:space="0" w:color="auto"/>
        <w:left w:val="none" w:sz="0" w:space="0" w:color="auto"/>
        <w:bottom w:val="none" w:sz="0" w:space="0" w:color="auto"/>
        <w:right w:val="none" w:sz="0" w:space="0" w:color="auto"/>
      </w:divBdr>
    </w:div>
    <w:div w:id="1308121079">
      <w:bodyDiv w:val="1"/>
      <w:marLeft w:val="0"/>
      <w:marRight w:val="0"/>
      <w:marTop w:val="0"/>
      <w:marBottom w:val="0"/>
      <w:divBdr>
        <w:top w:val="none" w:sz="0" w:space="0" w:color="auto"/>
        <w:left w:val="none" w:sz="0" w:space="0" w:color="auto"/>
        <w:bottom w:val="none" w:sz="0" w:space="0" w:color="auto"/>
        <w:right w:val="none" w:sz="0" w:space="0" w:color="auto"/>
      </w:divBdr>
    </w:div>
    <w:div w:id="1358040032">
      <w:bodyDiv w:val="1"/>
      <w:marLeft w:val="0"/>
      <w:marRight w:val="0"/>
      <w:marTop w:val="0"/>
      <w:marBottom w:val="0"/>
      <w:divBdr>
        <w:top w:val="none" w:sz="0" w:space="0" w:color="auto"/>
        <w:left w:val="none" w:sz="0" w:space="0" w:color="auto"/>
        <w:bottom w:val="none" w:sz="0" w:space="0" w:color="auto"/>
        <w:right w:val="none" w:sz="0" w:space="0" w:color="auto"/>
      </w:divBdr>
    </w:div>
    <w:div w:id="1409231216">
      <w:bodyDiv w:val="1"/>
      <w:marLeft w:val="0"/>
      <w:marRight w:val="0"/>
      <w:marTop w:val="0"/>
      <w:marBottom w:val="0"/>
      <w:divBdr>
        <w:top w:val="none" w:sz="0" w:space="0" w:color="auto"/>
        <w:left w:val="none" w:sz="0" w:space="0" w:color="auto"/>
        <w:bottom w:val="none" w:sz="0" w:space="0" w:color="auto"/>
        <w:right w:val="none" w:sz="0" w:space="0" w:color="auto"/>
      </w:divBdr>
    </w:div>
    <w:div w:id="1467235241">
      <w:bodyDiv w:val="1"/>
      <w:marLeft w:val="0"/>
      <w:marRight w:val="0"/>
      <w:marTop w:val="0"/>
      <w:marBottom w:val="0"/>
      <w:divBdr>
        <w:top w:val="none" w:sz="0" w:space="0" w:color="auto"/>
        <w:left w:val="none" w:sz="0" w:space="0" w:color="auto"/>
        <w:bottom w:val="none" w:sz="0" w:space="0" w:color="auto"/>
        <w:right w:val="none" w:sz="0" w:space="0" w:color="auto"/>
      </w:divBdr>
    </w:div>
    <w:div w:id="1495098755">
      <w:bodyDiv w:val="1"/>
      <w:marLeft w:val="0"/>
      <w:marRight w:val="0"/>
      <w:marTop w:val="0"/>
      <w:marBottom w:val="0"/>
      <w:divBdr>
        <w:top w:val="none" w:sz="0" w:space="0" w:color="auto"/>
        <w:left w:val="none" w:sz="0" w:space="0" w:color="auto"/>
        <w:bottom w:val="none" w:sz="0" w:space="0" w:color="auto"/>
        <w:right w:val="none" w:sz="0" w:space="0" w:color="auto"/>
      </w:divBdr>
    </w:div>
    <w:div w:id="1613784407">
      <w:bodyDiv w:val="1"/>
      <w:marLeft w:val="0"/>
      <w:marRight w:val="0"/>
      <w:marTop w:val="0"/>
      <w:marBottom w:val="0"/>
      <w:divBdr>
        <w:top w:val="none" w:sz="0" w:space="0" w:color="auto"/>
        <w:left w:val="none" w:sz="0" w:space="0" w:color="auto"/>
        <w:bottom w:val="none" w:sz="0" w:space="0" w:color="auto"/>
        <w:right w:val="none" w:sz="0" w:space="0" w:color="auto"/>
      </w:divBdr>
    </w:div>
    <w:div w:id="1654680395">
      <w:bodyDiv w:val="1"/>
      <w:marLeft w:val="0"/>
      <w:marRight w:val="0"/>
      <w:marTop w:val="0"/>
      <w:marBottom w:val="0"/>
      <w:divBdr>
        <w:top w:val="none" w:sz="0" w:space="0" w:color="auto"/>
        <w:left w:val="none" w:sz="0" w:space="0" w:color="auto"/>
        <w:bottom w:val="none" w:sz="0" w:space="0" w:color="auto"/>
        <w:right w:val="none" w:sz="0" w:space="0" w:color="auto"/>
      </w:divBdr>
    </w:div>
    <w:div w:id="1742755319">
      <w:bodyDiv w:val="1"/>
      <w:marLeft w:val="0"/>
      <w:marRight w:val="0"/>
      <w:marTop w:val="0"/>
      <w:marBottom w:val="0"/>
      <w:divBdr>
        <w:top w:val="none" w:sz="0" w:space="0" w:color="auto"/>
        <w:left w:val="none" w:sz="0" w:space="0" w:color="auto"/>
        <w:bottom w:val="none" w:sz="0" w:space="0" w:color="auto"/>
        <w:right w:val="none" w:sz="0" w:space="0" w:color="auto"/>
      </w:divBdr>
    </w:div>
    <w:div w:id="1755782931">
      <w:bodyDiv w:val="1"/>
      <w:marLeft w:val="0"/>
      <w:marRight w:val="0"/>
      <w:marTop w:val="0"/>
      <w:marBottom w:val="0"/>
      <w:divBdr>
        <w:top w:val="none" w:sz="0" w:space="0" w:color="auto"/>
        <w:left w:val="none" w:sz="0" w:space="0" w:color="auto"/>
        <w:bottom w:val="none" w:sz="0" w:space="0" w:color="auto"/>
        <w:right w:val="none" w:sz="0" w:space="0" w:color="auto"/>
      </w:divBdr>
    </w:div>
    <w:div w:id="1786726592">
      <w:bodyDiv w:val="1"/>
      <w:marLeft w:val="0"/>
      <w:marRight w:val="0"/>
      <w:marTop w:val="0"/>
      <w:marBottom w:val="0"/>
      <w:divBdr>
        <w:top w:val="none" w:sz="0" w:space="0" w:color="auto"/>
        <w:left w:val="none" w:sz="0" w:space="0" w:color="auto"/>
        <w:bottom w:val="none" w:sz="0" w:space="0" w:color="auto"/>
        <w:right w:val="none" w:sz="0" w:space="0" w:color="auto"/>
      </w:divBdr>
    </w:div>
    <w:div w:id="1823886274">
      <w:bodyDiv w:val="1"/>
      <w:marLeft w:val="0"/>
      <w:marRight w:val="0"/>
      <w:marTop w:val="0"/>
      <w:marBottom w:val="0"/>
      <w:divBdr>
        <w:top w:val="none" w:sz="0" w:space="0" w:color="auto"/>
        <w:left w:val="none" w:sz="0" w:space="0" w:color="auto"/>
        <w:bottom w:val="none" w:sz="0" w:space="0" w:color="auto"/>
        <w:right w:val="none" w:sz="0" w:space="0" w:color="auto"/>
      </w:divBdr>
    </w:div>
    <w:div w:id="1867593542">
      <w:bodyDiv w:val="1"/>
      <w:marLeft w:val="0"/>
      <w:marRight w:val="0"/>
      <w:marTop w:val="0"/>
      <w:marBottom w:val="0"/>
      <w:divBdr>
        <w:top w:val="none" w:sz="0" w:space="0" w:color="auto"/>
        <w:left w:val="none" w:sz="0" w:space="0" w:color="auto"/>
        <w:bottom w:val="none" w:sz="0" w:space="0" w:color="auto"/>
        <w:right w:val="none" w:sz="0" w:space="0" w:color="auto"/>
      </w:divBdr>
    </w:div>
    <w:div w:id="1872499428">
      <w:bodyDiv w:val="1"/>
      <w:marLeft w:val="0"/>
      <w:marRight w:val="0"/>
      <w:marTop w:val="0"/>
      <w:marBottom w:val="0"/>
      <w:divBdr>
        <w:top w:val="none" w:sz="0" w:space="0" w:color="auto"/>
        <w:left w:val="none" w:sz="0" w:space="0" w:color="auto"/>
        <w:bottom w:val="none" w:sz="0" w:space="0" w:color="auto"/>
        <w:right w:val="none" w:sz="0" w:space="0" w:color="auto"/>
      </w:divBdr>
    </w:div>
    <w:div w:id="1969044140">
      <w:bodyDiv w:val="1"/>
      <w:marLeft w:val="0"/>
      <w:marRight w:val="0"/>
      <w:marTop w:val="0"/>
      <w:marBottom w:val="0"/>
      <w:divBdr>
        <w:top w:val="none" w:sz="0" w:space="0" w:color="auto"/>
        <w:left w:val="none" w:sz="0" w:space="0" w:color="auto"/>
        <w:bottom w:val="none" w:sz="0" w:space="0" w:color="auto"/>
        <w:right w:val="none" w:sz="0" w:space="0" w:color="auto"/>
      </w:divBdr>
    </w:div>
    <w:div w:id="198030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B3282-B9A1-4908-9AA2-988C76D3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36</Pages>
  <Words>8240</Words>
  <Characters>47794</Characters>
  <Application>Microsoft Office Word</Application>
  <DocSecurity>0</DocSecurity>
  <Lines>398</Lines>
  <Paragraphs>111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402</cp:revision>
  <cp:lastPrinted>2019-02-25T08:35:00Z</cp:lastPrinted>
  <dcterms:created xsi:type="dcterms:W3CDTF">2019-01-29T13:27:00Z</dcterms:created>
  <dcterms:modified xsi:type="dcterms:W3CDTF">2019-02-25T11:44:00Z</dcterms:modified>
</cp:coreProperties>
</file>